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AFCA1" w14:textId="1CD279A9" w:rsidR="00F02EA6" w:rsidRPr="00F02EA6" w:rsidRDefault="00F17B36" w:rsidP="00F02EA6">
      <w:pPr>
        <w:tabs>
          <w:tab w:val="left" w:pos="360"/>
          <w:tab w:val="left" w:pos="900"/>
          <w:tab w:val="left" w:pos="1620"/>
        </w:tabs>
        <w:contextualSpacing/>
        <w:jc w:val="right"/>
        <w:rPr>
          <w:rFonts w:ascii="Times New Roman" w:hAnsi="Times New Roman" w:cs="Times New Roman"/>
          <w:color w:val="000000" w:themeColor="text1"/>
        </w:rPr>
      </w:pPr>
      <w:r w:rsidRPr="00F02EA6">
        <w:rPr>
          <w:rFonts w:ascii="Times New Roman" w:hAnsi="Times New Roman" w:cs="Times New Roman"/>
        </w:rPr>
        <w:t xml:space="preserve"> </w:t>
      </w:r>
      <w:r w:rsidR="00B32FFF" w:rsidRPr="00F02EA6">
        <w:rPr>
          <w:rFonts w:ascii="Times New Roman" w:hAnsi="Times New Roman" w:cs="Times New Roman"/>
        </w:rPr>
        <w:t>“Stump Speech”</w:t>
      </w:r>
      <w:r w:rsidR="00F02EA6" w:rsidRPr="00F02EA6">
        <w:rPr>
          <w:rFonts w:ascii="Times New Roman" w:hAnsi="Times New Roman" w:cs="Times New Roman"/>
          <w:color w:val="000000" w:themeColor="text1"/>
        </w:rPr>
        <w:t xml:space="preserve"> </w:t>
      </w:r>
    </w:p>
    <w:p w14:paraId="23F3F4DB" w14:textId="6D8641C0" w:rsidR="00B32FFF" w:rsidRPr="00F02EA6" w:rsidRDefault="00F02EA6" w:rsidP="00F02EA6">
      <w:pPr>
        <w:tabs>
          <w:tab w:val="left" w:pos="360"/>
          <w:tab w:val="left" w:pos="900"/>
          <w:tab w:val="left" w:pos="1620"/>
        </w:tabs>
        <w:contextualSpacing/>
        <w:jc w:val="right"/>
        <w:rPr>
          <w:rFonts w:ascii="Times New Roman" w:hAnsi="Times New Roman" w:cs="Times New Roman"/>
          <w:color w:val="000000" w:themeColor="text1"/>
        </w:rPr>
      </w:pPr>
      <w:r w:rsidRPr="00F02EA6">
        <w:rPr>
          <w:rFonts w:ascii="Times New Roman" w:hAnsi="Times New Roman" w:cs="Times New Roman"/>
          <w:color w:val="000000" w:themeColor="text1"/>
        </w:rPr>
        <w:t>© Steven Schwartzberg, 2017</w:t>
      </w:r>
    </w:p>
    <w:p w14:paraId="7BE237CC" w14:textId="0A2B95FD" w:rsidR="00B32FFF" w:rsidRPr="00F02EA6" w:rsidRDefault="00B32FFF" w:rsidP="00F02EA6">
      <w:pPr>
        <w:tabs>
          <w:tab w:val="left" w:pos="360"/>
        </w:tabs>
        <w:contextualSpacing/>
        <w:jc w:val="right"/>
        <w:rPr>
          <w:rFonts w:ascii="Times New Roman" w:hAnsi="Times New Roman" w:cs="Times New Roman"/>
        </w:rPr>
      </w:pPr>
      <w:r w:rsidRPr="00F02EA6">
        <w:rPr>
          <w:rFonts w:ascii="Times New Roman" w:hAnsi="Times New Roman" w:cs="Times New Roman"/>
        </w:rPr>
        <w:t>Delivered at the Lincoln Park Presbyterian Church</w:t>
      </w:r>
      <w:r w:rsidRPr="00F02EA6">
        <w:rPr>
          <w:rStyle w:val="FootnoteReference"/>
          <w:rFonts w:ascii="Times New Roman" w:hAnsi="Times New Roman" w:cs="Times New Roman"/>
        </w:rPr>
        <w:footnoteReference w:id="1"/>
      </w:r>
    </w:p>
    <w:p w14:paraId="308387B1" w14:textId="3C818AE3" w:rsidR="00B32FFF" w:rsidRPr="00F02EA6" w:rsidRDefault="00B32FFF" w:rsidP="00F02EA6">
      <w:pPr>
        <w:tabs>
          <w:tab w:val="left" w:pos="360"/>
        </w:tabs>
        <w:contextualSpacing/>
        <w:jc w:val="right"/>
        <w:rPr>
          <w:rFonts w:ascii="Times New Roman" w:hAnsi="Times New Roman" w:cs="Times New Roman"/>
        </w:rPr>
      </w:pPr>
      <w:r w:rsidRPr="00F02EA6">
        <w:rPr>
          <w:rFonts w:ascii="Times New Roman" w:hAnsi="Times New Roman" w:cs="Times New Roman"/>
        </w:rPr>
        <w:t>October 14, 2017</w:t>
      </w:r>
    </w:p>
    <w:p w14:paraId="6FB336E2" w14:textId="77777777" w:rsidR="00B32FFF" w:rsidRPr="00F02EA6" w:rsidRDefault="00B32FFF" w:rsidP="00F02EA6">
      <w:pPr>
        <w:tabs>
          <w:tab w:val="left" w:pos="360"/>
        </w:tabs>
        <w:spacing w:line="480" w:lineRule="auto"/>
        <w:ind w:right="-180"/>
        <w:contextualSpacing/>
        <w:rPr>
          <w:rFonts w:ascii="Times New Roman" w:hAnsi="Times New Roman" w:cs="Times New Roman"/>
        </w:rPr>
      </w:pPr>
      <w:bookmarkStart w:id="0" w:name="_GoBack"/>
      <w:bookmarkEnd w:id="0"/>
    </w:p>
    <w:p w14:paraId="494D6A78" w14:textId="77777777" w:rsidR="00B32FFF" w:rsidRPr="00F02EA6" w:rsidRDefault="00B32FFF" w:rsidP="00F02EA6">
      <w:pPr>
        <w:tabs>
          <w:tab w:val="left" w:pos="360"/>
        </w:tabs>
        <w:spacing w:line="480" w:lineRule="auto"/>
        <w:ind w:right="-180"/>
        <w:contextualSpacing/>
        <w:rPr>
          <w:rFonts w:ascii="Times New Roman" w:hAnsi="Times New Roman" w:cs="Times New Roman"/>
        </w:rPr>
      </w:pPr>
    </w:p>
    <w:p w14:paraId="1FC5BE3B" w14:textId="48191248" w:rsidR="00282808" w:rsidRPr="00F02EA6" w:rsidRDefault="00F02EA6" w:rsidP="00F02EA6">
      <w:pPr>
        <w:tabs>
          <w:tab w:val="left" w:pos="360"/>
        </w:tabs>
        <w:spacing w:line="480" w:lineRule="auto"/>
        <w:ind w:right="-180"/>
        <w:contextualSpacing/>
        <w:rPr>
          <w:rFonts w:ascii="Times New Roman" w:hAnsi="Times New Roman" w:cs="Times New Roman"/>
        </w:rPr>
      </w:pPr>
      <w:r>
        <w:rPr>
          <w:rFonts w:ascii="Times New Roman" w:hAnsi="Times New Roman" w:cs="Times New Roman"/>
        </w:rPr>
        <w:tab/>
      </w:r>
      <w:r w:rsidR="00AE6232" w:rsidRPr="00F02EA6">
        <w:rPr>
          <w:rFonts w:ascii="Times New Roman" w:hAnsi="Times New Roman" w:cs="Times New Roman"/>
        </w:rPr>
        <w:t>Hi, I’m Steve Schwartzberg</w:t>
      </w:r>
      <w:r w:rsidR="00AC3D25" w:rsidRPr="00F02EA6">
        <w:rPr>
          <w:rFonts w:ascii="Times New Roman" w:hAnsi="Times New Roman" w:cs="Times New Roman"/>
        </w:rPr>
        <w:t xml:space="preserve"> and I’m running for Congress</w:t>
      </w:r>
      <w:r w:rsidR="006902BE" w:rsidRPr="00F02EA6">
        <w:rPr>
          <w:rFonts w:ascii="Times New Roman" w:hAnsi="Times New Roman" w:cs="Times New Roman"/>
        </w:rPr>
        <w:t xml:space="preserve"> in the </w:t>
      </w:r>
      <w:r w:rsidR="007979F3" w:rsidRPr="00F02EA6">
        <w:rPr>
          <w:rFonts w:ascii="Times New Roman" w:hAnsi="Times New Roman" w:cs="Times New Roman"/>
        </w:rPr>
        <w:t>5th</w:t>
      </w:r>
      <w:r w:rsidR="006902BE" w:rsidRPr="00F02EA6">
        <w:rPr>
          <w:rFonts w:ascii="Times New Roman" w:hAnsi="Times New Roman" w:cs="Times New Roman"/>
        </w:rPr>
        <w:t xml:space="preserve"> district</w:t>
      </w:r>
      <w:r w:rsidR="00AE6232" w:rsidRPr="00F02EA6">
        <w:rPr>
          <w:rFonts w:ascii="Times New Roman" w:hAnsi="Times New Roman" w:cs="Times New Roman"/>
        </w:rPr>
        <w:t>.</w:t>
      </w:r>
      <w:r w:rsidR="00282808" w:rsidRPr="00F02EA6">
        <w:rPr>
          <w:rFonts w:ascii="Times New Roman" w:hAnsi="Times New Roman" w:cs="Times New Roman"/>
        </w:rPr>
        <w:t xml:space="preserve">  </w:t>
      </w:r>
      <w:r w:rsidR="00780E1D" w:rsidRPr="00F02EA6">
        <w:rPr>
          <w:rFonts w:ascii="Times New Roman" w:hAnsi="Times New Roman" w:cs="Times New Roman"/>
        </w:rPr>
        <w:t xml:space="preserve">I </w:t>
      </w:r>
      <w:r w:rsidR="00E5298B" w:rsidRPr="00F02EA6">
        <w:rPr>
          <w:rFonts w:ascii="Times New Roman" w:hAnsi="Times New Roman" w:cs="Times New Roman"/>
        </w:rPr>
        <w:t>am grateful for the opportunity to</w:t>
      </w:r>
      <w:r w:rsidR="00282808" w:rsidRPr="00F02EA6">
        <w:rPr>
          <w:rFonts w:ascii="Times New Roman" w:hAnsi="Times New Roman" w:cs="Times New Roman"/>
        </w:rPr>
        <w:t xml:space="preserve"> share some of my bac</w:t>
      </w:r>
      <w:r w:rsidR="00AC3D25" w:rsidRPr="00F02EA6">
        <w:rPr>
          <w:rFonts w:ascii="Times New Roman" w:hAnsi="Times New Roman" w:cs="Times New Roman"/>
        </w:rPr>
        <w:t xml:space="preserve">kground and </w:t>
      </w:r>
      <w:r w:rsidR="00A96D90" w:rsidRPr="00F02EA6">
        <w:rPr>
          <w:rFonts w:ascii="Times New Roman" w:hAnsi="Times New Roman" w:cs="Times New Roman"/>
        </w:rPr>
        <w:t xml:space="preserve">some of </w:t>
      </w:r>
      <w:r w:rsidR="00C7318C" w:rsidRPr="00F02EA6">
        <w:rPr>
          <w:rFonts w:ascii="Times New Roman" w:hAnsi="Times New Roman" w:cs="Times New Roman"/>
        </w:rPr>
        <w:t>my</w:t>
      </w:r>
      <w:r w:rsidR="00D41346" w:rsidRPr="00F02EA6">
        <w:rPr>
          <w:rFonts w:ascii="Times New Roman" w:hAnsi="Times New Roman" w:cs="Times New Roman"/>
        </w:rPr>
        <w:t xml:space="preserve"> reasons </w:t>
      </w:r>
      <w:r w:rsidR="00C7318C" w:rsidRPr="00F02EA6">
        <w:rPr>
          <w:rFonts w:ascii="Times New Roman" w:hAnsi="Times New Roman" w:cs="Times New Roman"/>
        </w:rPr>
        <w:t>for</w:t>
      </w:r>
      <w:r w:rsidR="00AC3D25" w:rsidRPr="00F02EA6">
        <w:rPr>
          <w:rFonts w:ascii="Times New Roman" w:hAnsi="Times New Roman" w:cs="Times New Roman"/>
        </w:rPr>
        <w:t xml:space="preserve"> running</w:t>
      </w:r>
      <w:r w:rsidR="004B2FB1" w:rsidRPr="00F02EA6">
        <w:rPr>
          <w:rFonts w:ascii="Times New Roman" w:hAnsi="Times New Roman" w:cs="Times New Roman"/>
        </w:rPr>
        <w:t xml:space="preserve"> for Congress</w:t>
      </w:r>
      <w:r w:rsidR="00282808" w:rsidRPr="00F02EA6">
        <w:rPr>
          <w:rFonts w:ascii="Times New Roman" w:hAnsi="Times New Roman" w:cs="Times New Roman"/>
        </w:rPr>
        <w:t xml:space="preserve">. </w:t>
      </w:r>
      <w:r w:rsidR="00DE0ABD" w:rsidRPr="00F02EA6">
        <w:rPr>
          <w:rFonts w:ascii="Times New Roman" w:hAnsi="Times New Roman" w:cs="Times New Roman"/>
        </w:rPr>
        <w:t xml:space="preserve"> </w:t>
      </w:r>
      <w:r w:rsidR="00505D02" w:rsidRPr="00F02EA6">
        <w:rPr>
          <w:rFonts w:ascii="Times New Roman" w:hAnsi="Times New Roman" w:cs="Times New Roman"/>
        </w:rPr>
        <w:t xml:space="preserve">The short version of </w:t>
      </w:r>
      <w:r w:rsidR="00A64F53" w:rsidRPr="00F02EA6">
        <w:rPr>
          <w:rFonts w:ascii="Times New Roman" w:hAnsi="Times New Roman" w:cs="Times New Roman"/>
        </w:rPr>
        <w:t xml:space="preserve">my background </w:t>
      </w:r>
      <w:r w:rsidR="00505D02" w:rsidRPr="00F02EA6">
        <w:rPr>
          <w:rFonts w:ascii="Times New Roman" w:hAnsi="Times New Roman" w:cs="Times New Roman"/>
        </w:rPr>
        <w:t xml:space="preserve">is that </w:t>
      </w:r>
      <w:r w:rsidR="00282808" w:rsidRPr="00F02EA6">
        <w:rPr>
          <w:rFonts w:ascii="Times New Roman" w:hAnsi="Times New Roman" w:cs="Times New Roman"/>
        </w:rPr>
        <w:t>I’m a</w:t>
      </w:r>
      <w:r w:rsidR="004B350A" w:rsidRPr="00F02EA6">
        <w:rPr>
          <w:rFonts w:ascii="Times New Roman" w:hAnsi="Times New Roman" w:cs="Times New Roman"/>
        </w:rPr>
        <w:t xml:space="preserve"> </w:t>
      </w:r>
      <w:r w:rsidR="00505D02" w:rsidRPr="00F02EA6">
        <w:rPr>
          <w:rFonts w:ascii="Times New Roman" w:hAnsi="Times New Roman" w:cs="Times New Roman"/>
        </w:rPr>
        <w:t>historian</w:t>
      </w:r>
      <w:r w:rsidR="00174332" w:rsidRPr="00F02EA6">
        <w:rPr>
          <w:rFonts w:ascii="Times New Roman" w:hAnsi="Times New Roman" w:cs="Times New Roman"/>
        </w:rPr>
        <w:t>—</w:t>
      </w:r>
      <w:r w:rsidR="007D1860" w:rsidRPr="00F02EA6">
        <w:rPr>
          <w:rFonts w:ascii="Times New Roman" w:hAnsi="Times New Roman" w:cs="Times New Roman"/>
        </w:rPr>
        <w:t>Yale PhD 1996—</w:t>
      </w:r>
      <w:r w:rsidR="00174332" w:rsidRPr="00F02EA6">
        <w:rPr>
          <w:rFonts w:ascii="Times New Roman" w:hAnsi="Times New Roman" w:cs="Times New Roman"/>
        </w:rPr>
        <w:t>a scholar of the histor</w:t>
      </w:r>
      <w:r w:rsidR="000F7C29" w:rsidRPr="00F02EA6">
        <w:rPr>
          <w:rFonts w:ascii="Times New Roman" w:hAnsi="Times New Roman" w:cs="Times New Roman"/>
        </w:rPr>
        <w:t xml:space="preserve">y of American foreign relations.  </w:t>
      </w:r>
      <w:r w:rsidR="007517C2" w:rsidRPr="00F02EA6">
        <w:rPr>
          <w:rFonts w:ascii="Times New Roman" w:hAnsi="Times New Roman" w:cs="Times New Roman"/>
        </w:rPr>
        <w:t>T</w:t>
      </w:r>
      <w:r w:rsidR="00DE0ABD" w:rsidRPr="00F02EA6">
        <w:rPr>
          <w:rFonts w:ascii="Times New Roman" w:hAnsi="Times New Roman" w:cs="Times New Roman"/>
        </w:rPr>
        <w:t xml:space="preserve">he short version </w:t>
      </w:r>
      <w:r w:rsidR="00505D02" w:rsidRPr="00F02EA6">
        <w:rPr>
          <w:rFonts w:ascii="Times New Roman" w:hAnsi="Times New Roman" w:cs="Times New Roman"/>
        </w:rPr>
        <w:t xml:space="preserve">of why I’m running </w:t>
      </w:r>
      <w:r w:rsidR="00DE0ABD" w:rsidRPr="00F02EA6">
        <w:rPr>
          <w:rFonts w:ascii="Times New Roman" w:hAnsi="Times New Roman" w:cs="Times New Roman"/>
        </w:rPr>
        <w:t>is that I</w:t>
      </w:r>
      <w:r w:rsidR="00282808" w:rsidRPr="00F02EA6">
        <w:rPr>
          <w:rFonts w:ascii="Times New Roman" w:hAnsi="Times New Roman" w:cs="Times New Roman"/>
        </w:rPr>
        <w:t xml:space="preserve"> strongly supported Bernie Sanders in the primaries at a time when the incumbent, Mike Quigley, was supporting Hillary Clinton</w:t>
      </w:r>
      <w:r w:rsidR="005419EA" w:rsidRPr="00F02EA6">
        <w:rPr>
          <w:rFonts w:ascii="Times New Roman" w:hAnsi="Times New Roman" w:cs="Times New Roman"/>
        </w:rPr>
        <w:t xml:space="preserve">: </w:t>
      </w:r>
      <w:r w:rsidR="00282808" w:rsidRPr="00F02EA6">
        <w:rPr>
          <w:rFonts w:ascii="Times New Roman" w:hAnsi="Times New Roman" w:cs="Times New Roman"/>
        </w:rPr>
        <w:t xml:space="preserve">Bernie carried the 5th </w:t>
      </w:r>
      <w:r w:rsidR="003A752A" w:rsidRPr="00F02EA6">
        <w:rPr>
          <w:rFonts w:ascii="Times New Roman" w:hAnsi="Times New Roman" w:cs="Times New Roman"/>
        </w:rPr>
        <w:t xml:space="preserve">district </w:t>
      </w:r>
      <w:r w:rsidR="00282808" w:rsidRPr="00F02EA6">
        <w:rPr>
          <w:rFonts w:ascii="Times New Roman" w:hAnsi="Times New Roman" w:cs="Times New Roman"/>
        </w:rPr>
        <w:t xml:space="preserve">and I </w:t>
      </w:r>
      <w:r w:rsidR="0080377F" w:rsidRPr="00F02EA6">
        <w:rPr>
          <w:rFonts w:ascii="Times New Roman" w:hAnsi="Times New Roman" w:cs="Times New Roman"/>
        </w:rPr>
        <w:t>believe</w:t>
      </w:r>
      <w:r w:rsidR="00282808" w:rsidRPr="00F02EA6">
        <w:rPr>
          <w:rFonts w:ascii="Times New Roman" w:hAnsi="Times New Roman" w:cs="Times New Roman"/>
        </w:rPr>
        <w:t xml:space="preserve"> I would do a better job represent</w:t>
      </w:r>
      <w:r w:rsidR="003A752A" w:rsidRPr="00F02EA6">
        <w:rPr>
          <w:rFonts w:ascii="Times New Roman" w:hAnsi="Times New Roman" w:cs="Times New Roman"/>
        </w:rPr>
        <w:t xml:space="preserve">ing </w:t>
      </w:r>
      <w:r w:rsidR="00365131" w:rsidRPr="00F02EA6">
        <w:rPr>
          <w:rFonts w:ascii="Times New Roman" w:hAnsi="Times New Roman" w:cs="Times New Roman"/>
        </w:rPr>
        <w:t>the</w:t>
      </w:r>
      <w:r w:rsidR="00974ACF" w:rsidRPr="00F02EA6">
        <w:rPr>
          <w:rFonts w:ascii="Times New Roman" w:hAnsi="Times New Roman" w:cs="Times New Roman"/>
        </w:rPr>
        <w:t xml:space="preserve"> </w:t>
      </w:r>
      <w:r w:rsidR="00D462F0" w:rsidRPr="00F02EA6">
        <w:rPr>
          <w:rFonts w:ascii="Times New Roman" w:hAnsi="Times New Roman" w:cs="Times New Roman"/>
        </w:rPr>
        <w:t>views</w:t>
      </w:r>
      <w:r w:rsidR="00365131" w:rsidRPr="00F02EA6">
        <w:rPr>
          <w:rFonts w:ascii="Times New Roman" w:hAnsi="Times New Roman" w:cs="Times New Roman"/>
        </w:rPr>
        <w:t xml:space="preserve"> of a majority of its voters</w:t>
      </w:r>
      <w:r w:rsidR="003A752A" w:rsidRPr="00F02EA6">
        <w:rPr>
          <w:rFonts w:ascii="Times New Roman" w:hAnsi="Times New Roman" w:cs="Times New Roman"/>
        </w:rPr>
        <w:t>.</w:t>
      </w:r>
    </w:p>
    <w:p w14:paraId="331AF751" w14:textId="04DF29E1" w:rsidR="00760561" w:rsidRPr="00F02EA6" w:rsidRDefault="00F02EA6" w:rsidP="00F02EA6">
      <w:pPr>
        <w:tabs>
          <w:tab w:val="left" w:pos="360"/>
        </w:tabs>
        <w:spacing w:line="480" w:lineRule="auto"/>
        <w:ind w:right="-180"/>
        <w:contextualSpacing/>
        <w:rPr>
          <w:rFonts w:ascii="Times New Roman" w:hAnsi="Times New Roman" w:cs="Times New Roman"/>
        </w:rPr>
      </w:pPr>
      <w:r>
        <w:rPr>
          <w:rFonts w:ascii="Times New Roman" w:hAnsi="Times New Roman" w:cs="Times New Roman"/>
        </w:rPr>
        <w:tab/>
      </w:r>
      <w:r w:rsidR="008B21C8" w:rsidRPr="00F02EA6">
        <w:rPr>
          <w:rFonts w:ascii="Times New Roman" w:hAnsi="Times New Roman" w:cs="Times New Roman"/>
        </w:rPr>
        <w:t xml:space="preserve">That’s the short </w:t>
      </w:r>
      <w:r w:rsidR="00A13F30" w:rsidRPr="00F02EA6">
        <w:rPr>
          <w:rFonts w:ascii="Times New Roman" w:hAnsi="Times New Roman" w:cs="Times New Roman"/>
        </w:rPr>
        <w:t>version</w:t>
      </w:r>
      <w:r w:rsidR="00B648A5" w:rsidRPr="00F02EA6">
        <w:rPr>
          <w:rFonts w:ascii="Times New Roman" w:hAnsi="Times New Roman" w:cs="Times New Roman"/>
        </w:rPr>
        <w:t xml:space="preserve"> of who I am and why I’m running</w:t>
      </w:r>
      <w:r w:rsidR="008B21C8" w:rsidRPr="00F02EA6">
        <w:rPr>
          <w:rFonts w:ascii="Times New Roman" w:hAnsi="Times New Roman" w:cs="Times New Roman"/>
        </w:rPr>
        <w:t>.  The</w:t>
      </w:r>
      <w:r w:rsidR="00773BDD" w:rsidRPr="00F02EA6">
        <w:rPr>
          <w:rFonts w:ascii="Times New Roman" w:hAnsi="Times New Roman" w:cs="Times New Roman"/>
        </w:rPr>
        <w:t>re’s a</w:t>
      </w:r>
      <w:r w:rsidR="008B21C8" w:rsidRPr="00F02EA6">
        <w:rPr>
          <w:rFonts w:ascii="Times New Roman" w:hAnsi="Times New Roman" w:cs="Times New Roman"/>
        </w:rPr>
        <w:t xml:space="preserve"> longer </w:t>
      </w:r>
      <w:r w:rsidR="00A13F30" w:rsidRPr="00F02EA6">
        <w:rPr>
          <w:rFonts w:ascii="Times New Roman" w:hAnsi="Times New Roman" w:cs="Times New Roman"/>
        </w:rPr>
        <w:t>version</w:t>
      </w:r>
      <w:r w:rsidR="00773BDD" w:rsidRPr="00F02EA6">
        <w:rPr>
          <w:rFonts w:ascii="Times New Roman" w:hAnsi="Times New Roman" w:cs="Times New Roman"/>
        </w:rPr>
        <w:t xml:space="preserve"> </w:t>
      </w:r>
      <w:r w:rsidR="00B648A5" w:rsidRPr="00F02EA6">
        <w:rPr>
          <w:rFonts w:ascii="Times New Roman" w:hAnsi="Times New Roman" w:cs="Times New Roman"/>
        </w:rPr>
        <w:t xml:space="preserve">that </w:t>
      </w:r>
      <w:r w:rsidR="00773BDD" w:rsidRPr="00F02EA6">
        <w:rPr>
          <w:rFonts w:ascii="Times New Roman" w:hAnsi="Times New Roman" w:cs="Times New Roman"/>
        </w:rPr>
        <w:t xml:space="preserve">I’ll come back to at the end.  </w:t>
      </w:r>
    </w:p>
    <w:p w14:paraId="565CCF7D" w14:textId="0056486D" w:rsidR="00DA2E2D" w:rsidRPr="00F02EA6" w:rsidRDefault="00F02EA6" w:rsidP="00F02EA6">
      <w:pPr>
        <w:tabs>
          <w:tab w:val="left" w:pos="360"/>
        </w:tabs>
        <w:spacing w:line="480" w:lineRule="auto"/>
        <w:ind w:right="-180"/>
        <w:contextualSpacing/>
        <w:rPr>
          <w:rFonts w:ascii="Times New Roman" w:hAnsi="Times New Roman" w:cs="Times New Roman"/>
        </w:rPr>
      </w:pPr>
      <w:r>
        <w:rPr>
          <w:rFonts w:ascii="Times New Roman" w:eastAsia="Times New Roman" w:hAnsi="Times New Roman" w:cs="Times New Roman"/>
        </w:rPr>
        <w:tab/>
      </w:r>
      <w:r w:rsidR="00DA2E2D" w:rsidRPr="00F02EA6">
        <w:rPr>
          <w:rFonts w:ascii="Times New Roman" w:hAnsi="Times New Roman" w:cs="Times New Roman"/>
        </w:rPr>
        <w:t xml:space="preserve">There are </w:t>
      </w:r>
      <w:r w:rsidR="00D85034" w:rsidRPr="00F02EA6">
        <w:rPr>
          <w:rFonts w:ascii="Times New Roman" w:hAnsi="Times New Roman" w:cs="Times New Roman"/>
        </w:rPr>
        <w:t>five</w:t>
      </w:r>
      <w:r w:rsidR="00DA2E2D" w:rsidRPr="00F02EA6">
        <w:rPr>
          <w:rFonts w:ascii="Times New Roman" w:hAnsi="Times New Roman" w:cs="Times New Roman"/>
        </w:rPr>
        <w:t xml:space="preserve"> </w:t>
      </w:r>
      <w:r w:rsidR="00F82063" w:rsidRPr="00F02EA6">
        <w:rPr>
          <w:rFonts w:ascii="Times New Roman" w:hAnsi="Times New Roman" w:cs="Times New Roman"/>
        </w:rPr>
        <w:t xml:space="preserve">main </w:t>
      </w:r>
      <w:r w:rsidR="00DA2E2D" w:rsidRPr="00F02EA6">
        <w:rPr>
          <w:rFonts w:ascii="Times New Roman" w:hAnsi="Times New Roman" w:cs="Times New Roman"/>
        </w:rPr>
        <w:t xml:space="preserve">issues </w:t>
      </w:r>
      <w:r w:rsidR="004C5019" w:rsidRPr="00F02EA6">
        <w:rPr>
          <w:rFonts w:ascii="Times New Roman" w:hAnsi="Times New Roman" w:cs="Times New Roman"/>
        </w:rPr>
        <w:t>that are central to my campaign:</w:t>
      </w:r>
      <w:r w:rsidR="00DA2E2D" w:rsidRPr="00F02EA6">
        <w:rPr>
          <w:rFonts w:ascii="Times New Roman" w:hAnsi="Times New Roman" w:cs="Times New Roman"/>
        </w:rPr>
        <w:t xml:space="preserve">  </w:t>
      </w:r>
    </w:p>
    <w:p w14:paraId="5F35BB6D" w14:textId="3D681592" w:rsidR="001D286E" w:rsidRPr="00F02EA6" w:rsidRDefault="00DA2E2D" w:rsidP="00F02EA6">
      <w:pPr>
        <w:tabs>
          <w:tab w:val="left" w:pos="360"/>
        </w:tabs>
        <w:spacing w:line="480" w:lineRule="auto"/>
        <w:ind w:right="-180"/>
        <w:contextualSpacing/>
        <w:rPr>
          <w:rFonts w:ascii="Times New Roman" w:hAnsi="Times New Roman" w:cs="Times New Roman"/>
        </w:rPr>
      </w:pPr>
      <w:r w:rsidRPr="00F02EA6">
        <w:rPr>
          <w:rFonts w:ascii="Times New Roman" w:hAnsi="Times New Roman" w:cs="Times New Roman"/>
        </w:rPr>
        <w:t xml:space="preserve">1) </w:t>
      </w:r>
      <w:r w:rsidR="006D45C3" w:rsidRPr="00F02EA6">
        <w:rPr>
          <w:rFonts w:ascii="Times New Roman" w:hAnsi="Times New Roman" w:cs="Times New Roman"/>
        </w:rPr>
        <w:t xml:space="preserve">Healthcare </w:t>
      </w:r>
      <w:r w:rsidR="00F979CD" w:rsidRPr="00F02EA6">
        <w:rPr>
          <w:rFonts w:ascii="Times New Roman" w:hAnsi="Times New Roman" w:cs="Times New Roman"/>
        </w:rPr>
        <w:t xml:space="preserve">for everyone as a </w:t>
      </w:r>
      <w:r w:rsidR="008D1ADE" w:rsidRPr="00F02EA6">
        <w:rPr>
          <w:rFonts w:ascii="Times New Roman" w:hAnsi="Times New Roman" w:cs="Times New Roman"/>
        </w:rPr>
        <w:t xml:space="preserve">human </w:t>
      </w:r>
      <w:r w:rsidR="006D45C3" w:rsidRPr="00F02EA6">
        <w:rPr>
          <w:rFonts w:ascii="Times New Roman" w:hAnsi="Times New Roman" w:cs="Times New Roman"/>
        </w:rPr>
        <w:t>right</w:t>
      </w:r>
      <w:r w:rsidR="00011546" w:rsidRPr="00F02EA6">
        <w:rPr>
          <w:rFonts w:ascii="Times New Roman" w:hAnsi="Times New Roman" w:cs="Times New Roman"/>
        </w:rPr>
        <w:t>—Medicare for All</w:t>
      </w:r>
    </w:p>
    <w:p w14:paraId="3D8B625B" w14:textId="30051B70" w:rsidR="001D286E" w:rsidRPr="00F02EA6" w:rsidRDefault="00DA2E2D" w:rsidP="00F02EA6">
      <w:pPr>
        <w:tabs>
          <w:tab w:val="left" w:pos="360"/>
        </w:tabs>
        <w:spacing w:line="480" w:lineRule="auto"/>
        <w:ind w:right="-180"/>
        <w:contextualSpacing/>
        <w:rPr>
          <w:rFonts w:ascii="Times New Roman" w:hAnsi="Times New Roman" w:cs="Times New Roman"/>
        </w:rPr>
      </w:pPr>
      <w:r w:rsidRPr="00F02EA6">
        <w:rPr>
          <w:rFonts w:ascii="Times New Roman" w:hAnsi="Times New Roman" w:cs="Times New Roman"/>
        </w:rPr>
        <w:t xml:space="preserve">2) </w:t>
      </w:r>
      <w:r w:rsidR="001D286E" w:rsidRPr="00F02EA6">
        <w:rPr>
          <w:rFonts w:ascii="Times New Roman" w:hAnsi="Times New Roman" w:cs="Times New Roman"/>
        </w:rPr>
        <w:t>Massive Infrastructure Investment</w:t>
      </w:r>
      <w:r w:rsidR="00D85034" w:rsidRPr="00F02EA6">
        <w:rPr>
          <w:rFonts w:ascii="Times New Roman" w:hAnsi="Times New Roman" w:cs="Times New Roman"/>
        </w:rPr>
        <w:t>—A Marshall Plan for America</w:t>
      </w:r>
    </w:p>
    <w:p w14:paraId="4C3304FC" w14:textId="60B1EEDD" w:rsidR="001D286E" w:rsidRPr="00F02EA6" w:rsidRDefault="00DA2E2D" w:rsidP="00F02EA6">
      <w:pPr>
        <w:tabs>
          <w:tab w:val="left" w:pos="360"/>
        </w:tabs>
        <w:spacing w:line="480" w:lineRule="auto"/>
        <w:ind w:right="-180"/>
        <w:contextualSpacing/>
        <w:rPr>
          <w:rFonts w:ascii="Times New Roman" w:hAnsi="Times New Roman" w:cs="Times New Roman"/>
        </w:rPr>
      </w:pPr>
      <w:r w:rsidRPr="00F02EA6">
        <w:rPr>
          <w:rFonts w:ascii="Times New Roman" w:hAnsi="Times New Roman" w:cs="Times New Roman"/>
        </w:rPr>
        <w:t xml:space="preserve">3) </w:t>
      </w:r>
      <w:r w:rsidR="00C2785D" w:rsidRPr="00F02EA6">
        <w:rPr>
          <w:rFonts w:ascii="Times New Roman" w:hAnsi="Times New Roman" w:cs="Times New Roman"/>
        </w:rPr>
        <w:t>A</w:t>
      </w:r>
      <w:r w:rsidR="001D286E" w:rsidRPr="00F02EA6">
        <w:rPr>
          <w:rFonts w:ascii="Times New Roman" w:hAnsi="Times New Roman" w:cs="Times New Roman"/>
        </w:rPr>
        <w:t xml:space="preserve"> Foreign Policy </w:t>
      </w:r>
      <w:r w:rsidR="00B648A5" w:rsidRPr="00F02EA6">
        <w:rPr>
          <w:rFonts w:ascii="Times New Roman" w:hAnsi="Times New Roman" w:cs="Times New Roman"/>
        </w:rPr>
        <w:t>devoted to</w:t>
      </w:r>
      <w:r w:rsidR="00C74981" w:rsidRPr="00F02EA6">
        <w:rPr>
          <w:rFonts w:ascii="Times New Roman" w:hAnsi="Times New Roman" w:cs="Times New Roman"/>
        </w:rPr>
        <w:t xml:space="preserve"> what I have called </w:t>
      </w:r>
      <w:r w:rsidR="00D85034" w:rsidRPr="00F02EA6">
        <w:rPr>
          <w:rFonts w:ascii="Times New Roman" w:hAnsi="Times New Roman" w:cs="Times New Roman"/>
        </w:rPr>
        <w:t>C</w:t>
      </w:r>
      <w:r w:rsidR="001D286E" w:rsidRPr="00F02EA6">
        <w:rPr>
          <w:rFonts w:ascii="Times New Roman" w:hAnsi="Times New Roman" w:cs="Times New Roman"/>
        </w:rPr>
        <w:t>ivility</w:t>
      </w:r>
      <w:r w:rsidR="006F3A23" w:rsidRPr="00F02EA6">
        <w:rPr>
          <w:rFonts w:ascii="Times New Roman" w:hAnsi="Times New Roman" w:cs="Times New Roman"/>
        </w:rPr>
        <w:t>—</w:t>
      </w:r>
      <w:r w:rsidR="00C74981" w:rsidRPr="00F02EA6">
        <w:rPr>
          <w:rFonts w:ascii="Times New Roman" w:hAnsi="Times New Roman" w:cs="Times New Roman"/>
        </w:rPr>
        <w:t xml:space="preserve">by which I mean </w:t>
      </w:r>
      <w:r w:rsidR="00321E67" w:rsidRPr="00F02EA6">
        <w:rPr>
          <w:rFonts w:ascii="Times New Roman" w:hAnsi="Times New Roman" w:cs="Times New Roman"/>
        </w:rPr>
        <w:t xml:space="preserve">not merely </w:t>
      </w:r>
      <w:r w:rsidR="000759BF" w:rsidRPr="00F02EA6">
        <w:rPr>
          <w:rFonts w:ascii="Times New Roman" w:hAnsi="Times New Roman" w:cs="Times New Roman"/>
        </w:rPr>
        <w:t>good manners</w:t>
      </w:r>
      <w:r w:rsidR="005328E3" w:rsidRPr="00F02EA6">
        <w:rPr>
          <w:rFonts w:ascii="Times New Roman" w:hAnsi="Times New Roman" w:cs="Times New Roman"/>
        </w:rPr>
        <w:t xml:space="preserve"> and diplomacy</w:t>
      </w:r>
      <w:r w:rsidR="000759BF" w:rsidRPr="00F02EA6">
        <w:rPr>
          <w:rFonts w:ascii="Times New Roman" w:hAnsi="Times New Roman" w:cs="Times New Roman"/>
        </w:rPr>
        <w:t xml:space="preserve">, but </w:t>
      </w:r>
      <w:r w:rsidR="00FE7B1C" w:rsidRPr="00F02EA6">
        <w:rPr>
          <w:rFonts w:ascii="Times New Roman" w:hAnsi="Times New Roman" w:cs="Times New Roman"/>
        </w:rPr>
        <w:t xml:space="preserve">concern </w:t>
      </w:r>
      <w:r w:rsidR="00234C7D" w:rsidRPr="00F02EA6">
        <w:rPr>
          <w:rFonts w:ascii="Times New Roman" w:hAnsi="Times New Roman" w:cs="Times New Roman"/>
        </w:rPr>
        <w:t>for</w:t>
      </w:r>
      <w:r w:rsidR="00873CEB" w:rsidRPr="00F02EA6">
        <w:rPr>
          <w:rFonts w:ascii="Times New Roman" w:hAnsi="Times New Roman" w:cs="Times New Roman"/>
        </w:rPr>
        <w:t xml:space="preserve"> the </w:t>
      </w:r>
      <w:r w:rsidR="00034204" w:rsidRPr="00F02EA6">
        <w:rPr>
          <w:rFonts w:ascii="Times New Roman" w:hAnsi="Times New Roman" w:cs="Times New Roman"/>
        </w:rPr>
        <w:t>c</w:t>
      </w:r>
      <w:r w:rsidR="00873CEB" w:rsidRPr="00F02EA6">
        <w:rPr>
          <w:rFonts w:ascii="Times New Roman" w:hAnsi="Times New Roman" w:cs="Times New Roman"/>
        </w:rPr>
        <w:t xml:space="preserve">ommon </w:t>
      </w:r>
      <w:r w:rsidR="00034204" w:rsidRPr="00F02EA6">
        <w:rPr>
          <w:rFonts w:ascii="Times New Roman" w:hAnsi="Times New Roman" w:cs="Times New Roman"/>
        </w:rPr>
        <w:t>g</w:t>
      </w:r>
      <w:r w:rsidR="00873CEB" w:rsidRPr="00F02EA6">
        <w:rPr>
          <w:rFonts w:ascii="Times New Roman" w:hAnsi="Times New Roman" w:cs="Times New Roman"/>
        </w:rPr>
        <w:t>ood</w:t>
      </w:r>
      <w:r w:rsidR="007911B3" w:rsidRPr="00F02EA6">
        <w:rPr>
          <w:rFonts w:ascii="Times New Roman" w:hAnsi="Times New Roman" w:cs="Times New Roman"/>
        </w:rPr>
        <w:t>.</w:t>
      </w:r>
    </w:p>
    <w:p w14:paraId="034E8D7B" w14:textId="08FF8BF9" w:rsidR="001D286E" w:rsidRPr="00F02EA6" w:rsidRDefault="00DA2E2D" w:rsidP="00F02EA6">
      <w:pPr>
        <w:tabs>
          <w:tab w:val="left" w:pos="360"/>
        </w:tabs>
        <w:spacing w:line="480" w:lineRule="auto"/>
        <w:ind w:right="-180"/>
        <w:contextualSpacing/>
        <w:rPr>
          <w:rFonts w:ascii="Times New Roman" w:hAnsi="Times New Roman" w:cs="Times New Roman"/>
        </w:rPr>
      </w:pPr>
      <w:r w:rsidRPr="00F02EA6">
        <w:rPr>
          <w:rFonts w:ascii="Times New Roman" w:hAnsi="Times New Roman" w:cs="Times New Roman"/>
        </w:rPr>
        <w:t>4)</w:t>
      </w:r>
      <w:r w:rsidR="0044396A" w:rsidRPr="00F02EA6">
        <w:rPr>
          <w:rFonts w:ascii="Times New Roman" w:hAnsi="Times New Roman" w:cs="Times New Roman"/>
        </w:rPr>
        <w:t xml:space="preserve"> </w:t>
      </w:r>
      <w:r w:rsidR="00C2785D" w:rsidRPr="00F02EA6">
        <w:rPr>
          <w:rFonts w:ascii="Times New Roman" w:hAnsi="Times New Roman" w:cs="Times New Roman"/>
        </w:rPr>
        <w:t>Respect for Tribal Sovereignty</w:t>
      </w:r>
      <w:r w:rsidR="00FA472A" w:rsidRPr="00F02EA6">
        <w:rPr>
          <w:rFonts w:ascii="Times New Roman" w:hAnsi="Times New Roman" w:cs="Times New Roman"/>
        </w:rPr>
        <w:t>.  We</w:t>
      </w:r>
      <w:r w:rsidR="000759BF" w:rsidRPr="00F02EA6">
        <w:rPr>
          <w:rFonts w:ascii="Times New Roman" w:hAnsi="Times New Roman" w:cs="Times New Roman"/>
        </w:rPr>
        <w:t>,</w:t>
      </w:r>
      <w:r w:rsidR="00FA472A" w:rsidRPr="00F02EA6">
        <w:rPr>
          <w:rFonts w:ascii="Times New Roman" w:hAnsi="Times New Roman" w:cs="Times New Roman"/>
        </w:rPr>
        <w:t xml:space="preserve"> as a society, </w:t>
      </w:r>
      <w:r w:rsidR="00B30D01" w:rsidRPr="00F02EA6">
        <w:rPr>
          <w:rFonts w:ascii="Times New Roman" w:hAnsi="Times New Roman" w:cs="Times New Roman"/>
        </w:rPr>
        <w:t xml:space="preserve">years from now, </w:t>
      </w:r>
      <w:r w:rsidR="00FA472A" w:rsidRPr="00F02EA6">
        <w:rPr>
          <w:rFonts w:ascii="Times New Roman" w:hAnsi="Times New Roman" w:cs="Times New Roman"/>
        </w:rPr>
        <w:t>will ultimately judge ourselves—and as a believer I think we will ultimately be judged by God—</w:t>
      </w:r>
      <w:r w:rsidR="003456C0" w:rsidRPr="00F02EA6">
        <w:rPr>
          <w:rFonts w:ascii="Times New Roman" w:hAnsi="Times New Roman" w:cs="Times New Roman"/>
        </w:rPr>
        <w:t xml:space="preserve">in no small measure </w:t>
      </w:r>
      <w:r w:rsidR="00FA472A" w:rsidRPr="00F02EA6">
        <w:rPr>
          <w:rFonts w:ascii="Times New Roman" w:hAnsi="Times New Roman" w:cs="Times New Roman"/>
        </w:rPr>
        <w:t xml:space="preserve">by our relations with the native peoples.  </w:t>
      </w:r>
    </w:p>
    <w:p w14:paraId="6619F1BE" w14:textId="1969E466" w:rsidR="00D85034" w:rsidRPr="00F02EA6" w:rsidRDefault="00D85034" w:rsidP="00F02EA6">
      <w:pPr>
        <w:tabs>
          <w:tab w:val="left" w:pos="360"/>
        </w:tabs>
        <w:spacing w:line="480" w:lineRule="auto"/>
        <w:ind w:right="-180"/>
        <w:contextualSpacing/>
        <w:rPr>
          <w:rFonts w:ascii="Times New Roman" w:hAnsi="Times New Roman" w:cs="Times New Roman"/>
        </w:rPr>
      </w:pPr>
      <w:r w:rsidRPr="00F02EA6">
        <w:rPr>
          <w:rFonts w:ascii="Times New Roman" w:hAnsi="Times New Roman" w:cs="Times New Roman"/>
        </w:rPr>
        <w:lastRenderedPageBreak/>
        <w:t>And 5), A Freedom Budget for the 21</w:t>
      </w:r>
      <w:r w:rsidRPr="00F02EA6">
        <w:rPr>
          <w:rFonts w:ascii="Times New Roman" w:hAnsi="Times New Roman" w:cs="Times New Roman"/>
          <w:vertAlign w:val="superscript"/>
        </w:rPr>
        <w:t>st</w:t>
      </w:r>
      <w:r w:rsidRPr="00F02EA6">
        <w:rPr>
          <w:rFonts w:ascii="Times New Roman" w:hAnsi="Times New Roman" w:cs="Times New Roman"/>
        </w:rPr>
        <w:t xml:space="preserve"> century</w:t>
      </w:r>
      <w:r w:rsidR="00A51A4A" w:rsidRPr="00F02EA6">
        <w:rPr>
          <w:rFonts w:ascii="Times New Roman" w:hAnsi="Times New Roman" w:cs="Times New Roman"/>
        </w:rPr>
        <w:t xml:space="preserve">.  </w:t>
      </w:r>
      <w:r w:rsidR="0085560B" w:rsidRPr="00F02EA6">
        <w:rPr>
          <w:rFonts w:ascii="Times New Roman" w:hAnsi="Times New Roman" w:cs="Times New Roman"/>
        </w:rPr>
        <w:t xml:space="preserve">When </w:t>
      </w:r>
      <w:r w:rsidR="00A51A4A" w:rsidRPr="00F02EA6">
        <w:rPr>
          <w:rFonts w:ascii="Times New Roman" w:hAnsi="Times New Roman" w:cs="Times New Roman"/>
        </w:rPr>
        <w:t xml:space="preserve">A. Philip Randolph first proposed the idea of a Freedom Budget in the 1960s, the idea of a budget that would seek to finance </w:t>
      </w:r>
      <w:r w:rsidR="00596249" w:rsidRPr="00F02EA6">
        <w:rPr>
          <w:rFonts w:ascii="Times New Roman" w:hAnsi="Times New Roman" w:cs="Times New Roman"/>
        </w:rPr>
        <w:t>progress</w:t>
      </w:r>
      <w:r w:rsidR="00A51A4A" w:rsidRPr="00F02EA6">
        <w:rPr>
          <w:rFonts w:ascii="Times New Roman" w:hAnsi="Times New Roman" w:cs="Times New Roman"/>
        </w:rPr>
        <w:t xml:space="preserve"> toward social justice out of the r</w:t>
      </w:r>
      <w:r w:rsidR="00B50F8A" w:rsidRPr="00F02EA6">
        <w:rPr>
          <w:rFonts w:ascii="Times New Roman" w:hAnsi="Times New Roman" w:cs="Times New Roman"/>
        </w:rPr>
        <w:t>esources of a growing economy</w:t>
      </w:r>
      <w:r w:rsidR="00A12938" w:rsidRPr="00F02EA6">
        <w:rPr>
          <w:rFonts w:ascii="Times New Roman" w:hAnsi="Times New Roman" w:cs="Times New Roman"/>
        </w:rPr>
        <w:t>,</w:t>
      </w:r>
      <w:r w:rsidR="0085560B" w:rsidRPr="00F02EA6">
        <w:rPr>
          <w:rFonts w:ascii="Times New Roman" w:hAnsi="Times New Roman" w:cs="Times New Roman"/>
        </w:rPr>
        <w:t xml:space="preserve"> and contribute to its </w:t>
      </w:r>
      <w:r w:rsidR="003B5849" w:rsidRPr="00F02EA6">
        <w:rPr>
          <w:rFonts w:ascii="Times New Roman" w:hAnsi="Times New Roman" w:cs="Times New Roman"/>
        </w:rPr>
        <w:t xml:space="preserve">further </w:t>
      </w:r>
      <w:r w:rsidR="0085560B" w:rsidRPr="00F02EA6">
        <w:rPr>
          <w:rFonts w:ascii="Times New Roman" w:hAnsi="Times New Roman" w:cs="Times New Roman"/>
        </w:rPr>
        <w:t>growth, he was focused on ending poverty.  I think it’s time for a Freedom Budget for the poor, the working class, and the middle class.</w:t>
      </w:r>
      <w:r w:rsidR="007E580F" w:rsidRPr="00F02EA6">
        <w:rPr>
          <w:rStyle w:val="EndnoteReference"/>
          <w:rFonts w:ascii="Times New Roman" w:hAnsi="Times New Roman" w:cs="Times New Roman"/>
        </w:rPr>
        <w:endnoteReference w:id="1"/>
      </w:r>
    </w:p>
    <w:p w14:paraId="4F913319" w14:textId="09252D1B" w:rsidR="00213509" w:rsidRPr="00F02EA6" w:rsidRDefault="00F02EA6" w:rsidP="00F02EA6">
      <w:pPr>
        <w:pStyle w:val="ListParagraph"/>
        <w:tabs>
          <w:tab w:val="left" w:pos="360"/>
        </w:tabs>
        <w:spacing w:after="0" w:line="480" w:lineRule="auto"/>
        <w:ind w:left="0" w:right="-180"/>
        <w:rPr>
          <w:rFonts w:ascii="Times New Roman" w:hAnsi="Times New Roman" w:cs="Times New Roman"/>
          <w:sz w:val="24"/>
          <w:szCs w:val="24"/>
        </w:rPr>
      </w:pPr>
      <w:r>
        <w:rPr>
          <w:rFonts w:ascii="Times New Roman" w:eastAsia="Times New Roman" w:hAnsi="Times New Roman" w:cs="Times New Roman"/>
          <w:sz w:val="24"/>
          <w:szCs w:val="24"/>
          <w:shd w:val="clear" w:color="auto" w:fill="F3F3F3"/>
        </w:rPr>
        <w:tab/>
      </w:r>
      <w:r w:rsidR="001D286E" w:rsidRPr="00F02EA6">
        <w:rPr>
          <w:rFonts w:ascii="Times New Roman" w:hAnsi="Times New Roman" w:cs="Times New Roman"/>
          <w:sz w:val="24"/>
          <w:szCs w:val="24"/>
        </w:rPr>
        <w:t>We must begin with a vision of the kind of society we want</w:t>
      </w:r>
      <w:r w:rsidR="00B30D01" w:rsidRPr="00F02EA6">
        <w:rPr>
          <w:rFonts w:ascii="Times New Roman" w:hAnsi="Times New Roman" w:cs="Times New Roman"/>
          <w:sz w:val="24"/>
          <w:szCs w:val="24"/>
        </w:rPr>
        <w:t xml:space="preserve"> to be</w:t>
      </w:r>
      <w:r w:rsidR="001D286E" w:rsidRPr="00F02EA6">
        <w:rPr>
          <w:rFonts w:ascii="Times New Roman" w:hAnsi="Times New Roman" w:cs="Times New Roman"/>
          <w:sz w:val="24"/>
          <w:szCs w:val="24"/>
        </w:rPr>
        <w:t xml:space="preserve">.  I believe we want </w:t>
      </w:r>
      <w:r w:rsidR="00F7466D" w:rsidRPr="00F02EA6">
        <w:rPr>
          <w:rFonts w:ascii="Times New Roman" w:hAnsi="Times New Roman" w:cs="Times New Roman"/>
          <w:sz w:val="24"/>
          <w:szCs w:val="24"/>
        </w:rPr>
        <w:t xml:space="preserve">to be </w:t>
      </w:r>
      <w:r w:rsidR="001D286E" w:rsidRPr="00F02EA6">
        <w:rPr>
          <w:rFonts w:ascii="Times New Roman" w:hAnsi="Times New Roman" w:cs="Times New Roman"/>
          <w:sz w:val="24"/>
          <w:szCs w:val="24"/>
        </w:rPr>
        <w:t xml:space="preserve">a social democratic society: just, prosperous, ecologically-sound, and self-governed by we the people.   </w:t>
      </w:r>
    </w:p>
    <w:p w14:paraId="1EE6684C" w14:textId="72401E6D" w:rsidR="00EF1B9F" w:rsidRPr="00F02EA6" w:rsidRDefault="00F02EA6" w:rsidP="00F02EA6">
      <w:pPr>
        <w:pStyle w:val="ListParagraph"/>
        <w:tabs>
          <w:tab w:val="left" w:pos="360"/>
        </w:tabs>
        <w:spacing w:after="0" w:line="480" w:lineRule="auto"/>
        <w:ind w:left="0" w:right="-180"/>
        <w:rPr>
          <w:rFonts w:ascii="Times New Roman" w:hAnsi="Times New Roman" w:cs="Times New Roman"/>
          <w:sz w:val="24"/>
          <w:szCs w:val="24"/>
        </w:rPr>
      </w:pPr>
      <w:r>
        <w:rPr>
          <w:rFonts w:ascii="Times New Roman" w:hAnsi="Times New Roman" w:cs="Times New Roman"/>
          <w:sz w:val="24"/>
          <w:szCs w:val="24"/>
        </w:rPr>
        <w:tab/>
      </w:r>
      <w:r w:rsidR="00D85034" w:rsidRPr="00F02EA6">
        <w:rPr>
          <w:rFonts w:ascii="Times New Roman" w:hAnsi="Times New Roman" w:cs="Times New Roman"/>
          <w:sz w:val="24"/>
          <w:szCs w:val="24"/>
        </w:rPr>
        <w:t xml:space="preserve">We are a long way from that right now.  </w:t>
      </w:r>
      <w:r w:rsidR="00EF1B9F" w:rsidRPr="00F02EA6">
        <w:rPr>
          <w:rFonts w:ascii="Times New Roman" w:hAnsi="Times New Roman" w:cs="Times New Roman"/>
          <w:sz w:val="24"/>
          <w:szCs w:val="24"/>
        </w:rPr>
        <w:t>81 percent of American households experienced flat or falling incomes between 2005 and 2014.</w:t>
      </w:r>
      <w:r w:rsidR="00983F72" w:rsidRPr="00F02EA6">
        <w:rPr>
          <w:rStyle w:val="EndnoteReference"/>
          <w:rFonts w:ascii="Times New Roman" w:hAnsi="Times New Roman" w:cs="Times New Roman"/>
          <w:sz w:val="24"/>
          <w:szCs w:val="24"/>
        </w:rPr>
        <w:endnoteReference w:id="2"/>
      </w:r>
      <w:r w:rsidR="00EF1B9F" w:rsidRPr="00F02EA6">
        <w:rPr>
          <w:rFonts w:ascii="Times New Roman" w:hAnsi="Times New Roman" w:cs="Times New Roman"/>
          <w:sz w:val="24"/>
          <w:szCs w:val="24"/>
        </w:rPr>
        <w:t xml:space="preserve">  Nearly half of all Americans, according to a recent Federal Reserve study, couldn’t cover an emergency expenditure of $400 </w:t>
      </w:r>
      <w:r w:rsidR="007A4D94" w:rsidRPr="00F02EA6">
        <w:rPr>
          <w:rFonts w:ascii="Times New Roman" w:hAnsi="Times New Roman" w:cs="Times New Roman"/>
          <w:sz w:val="24"/>
          <w:szCs w:val="24"/>
        </w:rPr>
        <w:t>because they have so little in savings.</w:t>
      </w:r>
      <w:r w:rsidR="00983F72" w:rsidRPr="00F02EA6">
        <w:rPr>
          <w:rStyle w:val="EndnoteReference"/>
          <w:rFonts w:ascii="Times New Roman" w:eastAsia="Times New Roman" w:hAnsi="Times New Roman" w:cs="Times New Roman"/>
          <w:color w:val="000000" w:themeColor="text1"/>
          <w:sz w:val="24"/>
          <w:szCs w:val="24"/>
          <w:shd w:val="clear" w:color="auto" w:fill="FFFFFF"/>
        </w:rPr>
        <w:endnoteReference w:id="3"/>
      </w:r>
      <w:r w:rsidR="007A4D94" w:rsidRPr="00F02EA6">
        <w:rPr>
          <w:rFonts w:ascii="Times New Roman" w:hAnsi="Times New Roman" w:cs="Times New Roman"/>
          <w:sz w:val="24"/>
          <w:szCs w:val="24"/>
        </w:rPr>
        <w:t xml:space="preserve">  Ninety percent of the children born in 1940 ended up higher in the ranks of the income distribution than their parents, </w:t>
      </w:r>
      <w:r w:rsidR="00A12938" w:rsidRPr="00F02EA6">
        <w:rPr>
          <w:rFonts w:ascii="Times New Roman" w:hAnsi="Times New Roman" w:cs="Times New Roman"/>
          <w:sz w:val="24"/>
          <w:szCs w:val="24"/>
        </w:rPr>
        <w:t>barely</w:t>
      </w:r>
      <w:r w:rsidR="007A4D94" w:rsidRPr="00F02EA6">
        <w:rPr>
          <w:rFonts w:ascii="Times New Roman" w:hAnsi="Times New Roman" w:cs="Times New Roman"/>
          <w:sz w:val="24"/>
          <w:szCs w:val="24"/>
        </w:rPr>
        <w:t xml:space="preserve"> forty percent of those born in 1980 have done so.</w:t>
      </w:r>
      <w:r w:rsidR="00DE4233" w:rsidRPr="00F02EA6">
        <w:rPr>
          <w:rStyle w:val="EndnoteReference"/>
          <w:rFonts w:ascii="Times New Roman" w:eastAsia="Times New Roman" w:hAnsi="Times New Roman" w:cs="Times New Roman"/>
          <w:sz w:val="24"/>
          <w:szCs w:val="24"/>
          <w:shd w:val="clear" w:color="auto" w:fill="FFFFFF"/>
        </w:rPr>
        <w:t xml:space="preserve"> </w:t>
      </w:r>
      <w:r w:rsidR="00DE4233" w:rsidRPr="00F02EA6">
        <w:rPr>
          <w:rStyle w:val="EndnoteReference"/>
          <w:rFonts w:ascii="Times New Roman" w:eastAsia="Times New Roman" w:hAnsi="Times New Roman" w:cs="Times New Roman"/>
          <w:sz w:val="24"/>
          <w:szCs w:val="24"/>
          <w:shd w:val="clear" w:color="auto" w:fill="FFFFFF"/>
        </w:rPr>
        <w:endnoteReference w:id="4"/>
      </w:r>
      <w:r w:rsidR="007A4D94" w:rsidRPr="00F02EA6">
        <w:rPr>
          <w:rFonts w:ascii="Times New Roman" w:hAnsi="Times New Roman" w:cs="Times New Roman"/>
          <w:sz w:val="24"/>
          <w:szCs w:val="24"/>
        </w:rPr>
        <w:t xml:space="preserve">  </w:t>
      </w:r>
      <w:r w:rsidR="004571D0" w:rsidRPr="00F02EA6">
        <w:rPr>
          <w:rFonts w:ascii="Times New Roman" w:hAnsi="Times New Roman" w:cs="Times New Roman"/>
          <w:sz w:val="24"/>
          <w:szCs w:val="24"/>
        </w:rPr>
        <w:t xml:space="preserve">In part this </w:t>
      </w:r>
      <w:r w:rsidR="002C0040" w:rsidRPr="00F02EA6">
        <w:rPr>
          <w:rFonts w:ascii="Times New Roman" w:hAnsi="Times New Roman" w:cs="Times New Roman"/>
          <w:sz w:val="24"/>
          <w:szCs w:val="24"/>
        </w:rPr>
        <w:t>reflects</w:t>
      </w:r>
      <w:r w:rsidR="004571D0" w:rsidRPr="00F02EA6">
        <w:rPr>
          <w:rFonts w:ascii="Times New Roman" w:hAnsi="Times New Roman" w:cs="Times New Roman"/>
          <w:sz w:val="24"/>
          <w:szCs w:val="24"/>
        </w:rPr>
        <w:t xml:space="preserve"> the weakness of the American labor movement, but p</w:t>
      </w:r>
      <w:r w:rsidR="00D85034" w:rsidRPr="00F02EA6">
        <w:rPr>
          <w:rFonts w:ascii="Times New Roman" w:hAnsi="Times New Roman" w:cs="Times New Roman"/>
          <w:sz w:val="24"/>
          <w:szCs w:val="24"/>
        </w:rPr>
        <w:t xml:space="preserve">rivileged treatment for the rich for more than a generation in the form of preferential tax cuts, preferential bailouts, and preferential treatment generally, have </w:t>
      </w:r>
      <w:r w:rsidR="004571D0" w:rsidRPr="00F02EA6">
        <w:rPr>
          <w:rFonts w:ascii="Times New Roman" w:hAnsi="Times New Roman" w:cs="Times New Roman"/>
          <w:sz w:val="24"/>
          <w:szCs w:val="24"/>
        </w:rPr>
        <w:t>also le</w:t>
      </w:r>
      <w:r w:rsidR="00D85034" w:rsidRPr="00F02EA6">
        <w:rPr>
          <w:rFonts w:ascii="Times New Roman" w:hAnsi="Times New Roman" w:cs="Times New Roman"/>
          <w:sz w:val="24"/>
          <w:szCs w:val="24"/>
        </w:rPr>
        <w:t>d to a situation in which the take home income of the 1% has more than doubled from about 10 percent of the total in 1980 to more than 2</w:t>
      </w:r>
      <w:r w:rsidR="000B7E23" w:rsidRPr="00F02EA6">
        <w:rPr>
          <w:rFonts w:ascii="Times New Roman" w:hAnsi="Times New Roman" w:cs="Times New Roman"/>
          <w:sz w:val="24"/>
          <w:szCs w:val="24"/>
        </w:rPr>
        <w:t>1</w:t>
      </w:r>
      <w:r w:rsidR="00D85034" w:rsidRPr="00F02EA6">
        <w:rPr>
          <w:rFonts w:ascii="Times New Roman" w:hAnsi="Times New Roman" w:cs="Times New Roman"/>
          <w:sz w:val="24"/>
          <w:szCs w:val="24"/>
        </w:rPr>
        <w:t xml:space="preserve"> percent </w:t>
      </w:r>
      <w:r w:rsidR="00276A74" w:rsidRPr="00F02EA6">
        <w:rPr>
          <w:rFonts w:ascii="Times New Roman" w:hAnsi="Times New Roman" w:cs="Times New Roman"/>
          <w:sz w:val="24"/>
          <w:szCs w:val="24"/>
        </w:rPr>
        <w:t xml:space="preserve">of the total </w:t>
      </w:r>
      <w:r w:rsidR="000B7E23" w:rsidRPr="00F02EA6">
        <w:rPr>
          <w:rFonts w:ascii="Times New Roman" w:hAnsi="Times New Roman" w:cs="Times New Roman"/>
          <w:sz w:val="24"/>
          <w:szCs w:val="24"/>
        </w:rPr>
        <w:t>in 2015</w:t>
      </w:r>
      <w:r w:rsidR="00D85034" w:rsidRPr="00F02EA6">
        <w:rPr>
          <w:rFonts w:ascii="Times New Roman" w:hAnsi="Times New Roman" w:cs="Times New Roman"/>
          <w:sz w:val="24"/>
          <w:szCs w:val="24"/>
        </w:rPr>
        <w:t>.</w:t>
      </w:r>
      <w:r w:rsidR="00DE4233" w:rsidRPr="00F02EA6">
        <w:rPr>
          <w:rStyle w:val="EndnoteReference"/>
          <w:rFonts w:ascii="Times New Roman" w:hAnsi="Times New Roman" w:cs="Times New Roman"/>
          <w:sz w:val="24"/>
          <w:szCs w:val="24"/>
        </w:rPr>
        <w:endnoteReference w:id="5"/>
      </w:r>
      <w:r w:rsidR="00D85034" w:rsidRPr="00F02EA6">
        <w:rPr>
          <w:rFonts w:ascii="Times New Roman" w:hAnsi="Times New Roman" w:cs="Times New Roman"/>
          <w:sz w:val="24"/>
          <w:szCs w:val="24"/>
        </w:rPr>
        <w:t xml:space="preserve">  </w:t>
      </w:r>
    </w:p>
    <w:p w14:paraId="5B7984FE" w14:textId="20DC3DF7" w:rsidR="001D286E" w:rsidRPr="00F02EA6" w:rsidRDefault="00F02EA6" w:rsidP="00F02EA6">
      <w:pPr>
        <w:pStyle w:val="ListParagraph"/>
        <w:tabs>
          <w:tab w:val="left" w:pos="360"/>
        </w:tabs>
        <w:spacing w:after="0" w:line="480" w:lineRule="auto"/>
        <w:ind w:left="0" w:right="-180"/>
        <w:rPr>
          <w:rFonts w:ascii="Times New Roman" w:hAnsi="Times New Roman" w:cs="Times New Roman"/>
          <w:sz w:val="24"/>
          <w:szCs w:val="24"/>
        </w:rPr>
      </w:pPr>
      <w:r>
        <w:rPr>
          <w:rFonts w:ascii="Times New Roman" w:hAnsi="Times New Roman" w:cs="Times New Roman"/>
          <w:sz w:val="24"/>
          <w:szCs w:val="24"/>
        </w:rPr>
        <w:tab/>
      </w:r>
      <w:r w:rsidR="007C6C39" w:rsidRPr="00F02EA6">
        <w:rPr>
          <w:rFonts w:ascii="Times New Roman" w:hAnsi="Times New Roman" w:cs="Times New Roman"/>
          <w:sz w:val="24"/>
          <w:szCs w:val="24"/>
        </w:rPr>
        <w:t>This represents</w:t>
      </w:r>
      <w:r w:rsidR="001D286E" w:rsidRPr="00F02EA6">
        <w:rPr>
          <w:rFonts w:ascii="Times New Roman" w:hAnsi="Times New Roman" w:cs="Times New Roman"/>
          <w:sz w:val="24"/>
          <w:szCs w:val="24"/>
        </w:rPr>
        <w:t xml:space="preserve"> a concentration of wealth and power </w:t>
      </w:r>
      <w:r w:rsidR="007C6C39" w:rsidRPr="00F02EA6">
        <w:rPr>
          <w:rFonts w:ascii="Times New Roman" w:hAnsi="Times New Roman" w:cs="Times New Roman"/>
          <w:sz w:val="24"/>
          <w:szCs w:val="24"/>
        </w:rPr>
        <w:t xml:space="preserve">in our society </w:t>
      </w:r>
      <w:r w:rsidR="001D286E" w:rsidRPr="00F02EA6">
        <w:rPr>
          <w:rFonts w:ascii="Times New Roman" w:hAnsi="Times New Roman" w:cs="Times New Roman"/>
          <w:sz w:val="24"/>
          <w:szCs w:val="24"/>
        </w:rPr>
        <w:t xml:space="preserve">that is incompatible with our democracy.  Beyond </w:t>
      </w:r>
      <w:r w:rsidR="00676FBC" w:rsidRPr="00F02EA6">
        <w:rPr>
          <w:rFonts w:ascii="Times New Roman" w:hAnsi="Times New Roman" w:cs="Times New Roman"/>
          <w:sz w:val="24"/>
          <w:szCs w:val="24"/>
        </w:rPr>
        <w:t xml:space="preserve">making the rich pay their fair share </w:t>
      </w:r>
      <w:r w:rsidR="008A67F3" w:rsidRPr="00F02EA6">
        <w:rPr>
          <w:rFonts w:ascii="Times New Roman" w:hAnsi="Times New Roman" w:cs="Times New Roman"/>
          <w:sz w:val="24"/>
          <w:szCs w:val="24"/>
        </w:rPr>
        <w:t xml:space="preserve">of the nation’s taxes </w:t>
      </w:r>
      <w:r w:rsidR="00676FBC" w:rsidRPr="00F02EA6">
        <w:rPr>
          <w:rFonts w:ascii="Times New Roman" w:hAnsi="Times New Roman" w:cs="Times New Roman"/>
          <w:sz w:val="24"/>
          <w:szCs w:val="24"/>
        </w:rPr>
        <w:t xml:space="preserve">by </w:t>
      </w:r>
      <w:r w:rsidR="001D286E" w:rsidRPr="00F02EA6">
        <w:rPr>
          <w:rFonts w:ascii="Times New Roman" w:hAnsi="Times New Roman" w:cs="Times New Roman"/>
          <w:sz w:val="24"/>
          <w:szCs w:val="24"/>
        </w:rPr>
        <w:t xml:space="preserve">restoring Eisenhower era </w:t>
      </w:r>
      <w:r w:rsidR="00234C7D" w:rsidRPr="00F02EA6">
        <w:rPr>
          <w:rFonts w:ascii="Times New Roman" w:hAnsi="Times New Roman" w:cs="Times New Roman"/>
          <w:sz w:val="24"/>
          <w:szCs w:val="24"/>
        </w:rPr>
        <w:t xml:space="preserve">top </w:t>
      </w:r>
      <w:r w:rsidR="001D286E" w:rsidRPr="00F02EA6">
        <w:rPr>
          <w:rFonts w:ascii="Times New Roman" w:hAnsi="Times New Roman" w:cs="Times New Roman"/>
          <w:sz w:val="24"/>
          <w:szCs w:val="24"/>
        </w:rPr>
        <w:t xml:space="preserve">tax rates, </w:t>
      </w:r>
      <w:r w:rsidR="009520C6" w:rsidRPr="00F02EA6">
        <w:rPr>
          <w:rFonts w:ascii="Times New Roman" w:hAnsi="Times New Roman" w:cs="Times New Roman"/>
          <w:sz w:val="24"/>
          <w:szCs w:val="24"/>
        </w:rPr>
        <w:t xml:space="preserve">we </w:t>
      </w:r>
      <w:r w:rsidR="001D286E" w:rsidRPr="00F02EA6">
        <w:rPr>
          <w:rFonts w:ascii="Times New Roman" w:hAnsi="Times New Roman" w:cs="Times New Roman"/>
          <w:sz w:val="24"/>
          <w:szCs w:val="24"/>
        </w:rPr>
        <w:t xml:space="preserve">must invest massively in our nation’s infrastructure and in guaranteeing quality healthcare for all, programs of action that will benefit everyone—including the rich—but which will especially benefit the poor, the working class, and the middle class.  </w:t>
      </w:r>
    </w:p>
    <w:p w14:paraId="5D4F24E4" w14:textId="3C41F988" w:rsidR="00AE6232" w:rsidRPr="00F02EA6" w:rsidRDefault="00F02EA6" w:rsidP="00F02EA6">
      <w:pPr>
        <w:tabs>
          <w:tab w:val="left" w:pos="360"/>
        </w:tabs>
        <w:spacing w:line="480" w:lineRule="auto"/>
        <w:ind w:right="-180"/>
        <w:contextualSpacing/>
        <w:rPr>
          <w:rFonts w:ascii="Times New Roman" w:hAnsi="Times New Roman" w:cs="Times New Roman"/>
        </w:rPr>
      </w:pPr>
      <w:r>
        <w:rPr>
          <w:rFonts w:ascii="Times New Roman" w:eastAsiaTheme="minorHAnsi" w:hAnsi="Times New Roman" w:cs="Times New Roman"/>
        </w:rPr>
        <w:tab/>
      </w:r>
      <w:r w:rsidR="00AE6232" w:rsidRPr="00F02EA6">
        <w:rPr>
          <w:rFonts w:ascii="Times New Roman" w:hAnsi="Times New Roman" w:cs="Times New Roman"/>
        </w:rPr>
        <w:t>The struggle to insure that quality health care is guaranteed for all the inhabitants of our land</w:t>
      </w:r>
      <w:r w:rsidR="00F5552D" w:rsidRPr="00F02EA6">
        <w:rPr>
          <w:rFonts w:ascii="Times New Roman" w:hAnsi="Times New Roman" w:cs="Times New Roman"/>
        </w:rPr>
        <w:t xml:space="preserve">—citizens </w:t>
      </w:r>
      <w:r w:rsidR="00AE6232" w:rsidRPr="00F02EA6">
        <w:rPr>
          <w:rFonts w:ascii="Times New Roman" w:hAnsi="Times New Roman" w:cs="Times New Roman"/>
        </w:rPr>
        <w:t>and non-citizens alike</w:t>
      </w:r>
      <w:r w:rsidR="0038575F" w:rsidRPr="00F02EA6">
        <w:rPr>
          <w:rFonts w:ascii="Times New Roman" w:hAnsi="Times New Roman" w:cs="Times New Roman"/>
        </w:rPr>
        <w:t>—</w:t>
      </w:r>
      <w:r w:rsidR="00AE6232" w:rsidRPr="00F02EA6">
        <w:rPr>
          <w:rFonts w:ascii="Times New Roman" w:hAnsi="Times New Roman" w:cs="Times New Roman"/>
        </w:rPr>
        <w:t>begins with building as strong a consensus as we can that</w:t>
      </w:r>
      <w:r w:rsidR="005148FC" w:rsidRPr="00F02EA6">
        <w:rPr>
          <w:rFonts w:ascii="Times New Roman" w:hAnsi="Times New Roman" w:cs="Times New Roman"/>
        </w:rPr>
        <w:t>,</w:t>
      </w:r>
      <w:r w:rsidR="00AE6232" w:rsidRPr="00F02EA6">
        <w:rPr>
          <w:rFonts w:ascii="Times New Roman" w:hAnsi="Times New Roman" w:cs="Times New Roman"/>
        </w:rPr>
        <w:t xml:space="preserve"> in the wealthiest nation in the history of the world, people should not be crushed into bankruptcy by a chance illness, or driven into debt by excessive deductibles and co-pays, or completely denied the </w:t>
      </w:r>
      <w:r w:rsidR="0004286B" w:rsidRPr="00F02EA6">
        <w:rPr>
          <w:rFonts w:ascii="Times New Roman" w:hAnsi="Times New Roman" w:cs="Times New Roman"/>
        </w:rPr>
        <w:t>care</w:t>
      </w:r>
      <w:r w:rsidR="00AE6232" w:rsidRPr="00F02EA6">
        <w:rPr>
          <w:rFonts w:ascii="Times New Roman" w:hAnsi="Times New Roman" w:cs="Times New Roman"/>
        </w:rPr>
        <w:t xml:space="preserve"> they need by insurance company bureaucrats who are ignorant of the art and science of medicine, or by an inadequate governmental compensation system.</w:t>
      </w:r>
    </w:p>
    <w:p w14:paraId="2709FA4A" w14:textId="4A0EB737" w:rsidR="00DC501B" w:rsidRPr="00F02EA6" w:rsidRDefault="00F02EA6" w:rsidP="00F02EA6">
      <w:pPr>
        <w:tabs>
          <w:tab w:val="left" w:pos="360"/>
        </w:tabs>
        <w:spacing w:line="480" w:lineRule="auto"/>
        <w:ind w:right="-180"/>
        <w:contextualSpacing/>
        <w:rPr>
          <w:rFonts w:ascii="Times New Roman" w:hAnsi="Times New Roman" w:cs="Times New Roman"/>
        </w:rPr>
      </w:pPr>
      <w:r>
        <w:rPr>
          <w:rFonts w:ascii="Times New Roman" w:hAnsi="Times New Roman" w:cs="Times New Roman"/>
        </w:rPr>
        <w:tab/>
      </w:r>
      <w:r w:rsidR="00CA19A9" w:rsidRPr="00F02EA6">
        <w:rPr>
          <w:rFonts w:ascii="Times New Roman" w:hAnsi="Times New Roman" w:cs="Times New Roman"/>
        </w:rPr>
        <w:t>If there were one article on American healthcare that I could persuade everyone to read, it would be Atul Gawande’s article, “The Heroism of Incremental Care,” in the January 23</w:t>
      </w:r>
      <w:r w:rsidR="00CA19A9" w:rsidRPr="00F02EA6">
        <w:rPr>
          <w:rFonts w:ascii="Times New Roman" w:hAnsi="Times New Roman" w:cs="Times New Roman"/>
          <w:vertAlign w:val="superscript"/>
        </w:rPr>
        <w:t>rd</w:t>
      </w:r>
      <w:r w:rsidR="00CA19A9" w:rsidRPr="00F02EA6">
        <w:rPr>
          <w:rFonts w:ascii="Times New Roman" w:hAnsi="Times New Roman" w:cs="Times New Roman"/>
        </w:rPr>
        <w:t xml:space="preserve"> issue of </w:t>
      </w:r>
      <w:r w:rsidR="00CA19A9" w:rsidRPr="00F02EA6">
        <w:rPr>
          <w:rFonts w:ascii="Times New Roman" w:hAnsi="Times New Roman" w:cs="Times New Roman"/>
          <w:i/>
        </w:rPr>
        <w:t>The New Yorker</w:t>
      </w:r>
      <w:r w:rsidR="00D757EB" w:rsidRPr="00F02EA6">
        <w:rPr>
          <w:rFonts w:ascii="Times New Roman" w:hAnsi="Times New Roman" w:cs="Times New Roman"/>
        </w:rPr>
        <w:t>.</w:t>
      </w:r>
      <w:r w:rsidR="00B81419" w:rsidRPr="00F02EA6">
        <w:rPr>
          <w:rStyle w:val="EndnoteReference"/>
          <w:rFonts w:ascii="Times New Roman" w:hAnsi="Times New Roman" w:cs="Times New Roman"/>
        </w:rPr>
        <w:endnoteReference w:id="6"/>
      </w:r>
      <w:r w:rsidR="00D757EB" w:rsidRPr="00F02EA6">
        <w:rPr>
          <w:rFonts w:ascii="Times New Roman" w:hAnsi="Times New Roman" w:cs="Times New Roman"/>
        </w:rPr>
        <w:t xml:space="preserve">  </w:t>
      </w:r>
      <w:r w:rsidR="00CA19A9" w:rsidRPr="00F02EA6">
        <w:rPr>
          <w:rFonts w:ascii="Times New Roman" w:hAnsi="Times New Roman" w:cs="Times New Roman"/>
        </w:rPr>
        <w:t xml:space="preserve">Gawande makes clear how and why the path to </w:t>
      </w:r>
      <w:r w:rsidR="00B80B27" w:rsidRPr="00F02EA6">
        <w:rPr>
          <w:rFonts w:ascii="Times New Roman" w:hAnsi="Times New Roman" w:cs="Times New Roman"/>
        </w:rPr>
        <w:t xml:space="preserve">lowering health care costs over the long run is providing better quality care.  </w:t>
      </w:r>
      <w:r w:rsidR="003A3E37" w:rsidRPr="00F02EA6">
        <w:rPr>
          <w:rFonts w:ascii="Times New Roman" w:hAnsi="Times New Roman" w:cs="Times New Roman"/>
        </w:rPr>
        <w:t>We</w:t>
      </w:r>
      <w:r w:rsidR="00DC501B" w:rsidRPr="00F02EA6">
        <w:rPr>
          <w:rFonts w:ascii="Times New Roman" w:hAnsi="Times New Roman" w:cs="Times New Roman"/>
        </w:rPr>
        <w:t xml:space="preserve"> need to dramatically increase the number of primary care doctors in the country and the compensation provided to these doctors relative to specialists.  The United States is 5</w:t>
      </w:r>
      <w:r w:rsidR="003B5849" w:rsidRPr="00F02EA6">
        <w:rPr>
          <w:rFonts w:ascii="Times New Roman" w:hAnsi="Times New Roman" w:cs="Times New Roman"/>
        </w:rPr>
        <w:t>1st</w:t>
      </w:r>
      <w:r w:rsidR="00DC501B" w:rsidRPr="00F02EA6">
        <w:rPr>
          <w:rFonts w:ascii="Times New Roman" w:hAnsi="Times New Roman" w:cs="Times New Roman"/>
        </w:rPr>
        <w:t xml:space="preserve"> in the world in terms of doctors per capita.  It is high time for that to change.  </w:t>
      </w:r>
    </w:p>
    <w:p w14:paraId="6941B910" w14:textId="31978688" w:rsidR="00B42A92" w:rsidRPr="00F02EA6" w:rsidRDefault="00F02EA6" w:rsidP="00F02EA6">
      <w:pPr>
        <w:tabs>
          <w:tab w:val="left" w:pos="360"/>
        </w:tabs>
        <w:spacing w:line="480" w:lineRule="auto"/>
        <w:ind w:right="-180"/>
        <w:contextualSpacing/>
        <w:rPr>
          <w:rFonts w:ascii="Times New Roman" w:hAnsi="Times New Roman" w:cs="Times New Roman"/>
        </w:rPr>
      </w:pPr>
      <w:r>
        <w:rPr>
          <w:rFonts w:ascii="Times New Roman" w:eastAsia="Times New Roman" w:hAnsi="Times New Roman" w:cs="Times New Roman"/>
          <w:color w:val="000000"/>
          <w:shd w:val="clear" w:color="auto" w:fill="F3F3F3"/>
        </w:rPr>
        <w:tab/>
      </w:r>
      <w:r w:rsidR="00655F98" w:rsidRPr="00F02EA6">
        <w:rPr>
          <w:rFonts w:ascii="Times New Roman" w:eastAsia="Times New Roman" w:hAnsi="Times New Roman" w:cs="Times New Roman"/>
          <w:shd w:val="clear" w:color="auto" w:fill="FFFFFF"/>
        </w:rPr>
        <w:t>Now l</w:t>
      </w:r>
      <w:r w:rsidR="00464EFF" w:rsidRPr="00F02EA6">
        <w:rPr>
          <w:rFonts w:ascii="Times New Roman" w:eastAsia="Times New Roman" w:hAnsi="Times New Roman" w:cs="Times New Roman"/>
          <w:shd w:val="clear" w:color="auto" w:fill="FFFFFF"/>
        </w:rPr>
        <w:t xml:space="preserve">et’s look at infrastructure.  </w:t>
      </w:r>
      <w:r w:rsidR="00C2157F" w:rsidRPr="00F02EA6">
        <w:rPr>
          <w:rFonts w:ascii="Times New Roman" w:eastAsia="Times New Roman" w:hAnsi="Times New Roman" w:cs="Times New Roman"/>
          <w:shd w:val="clear" w:color="auto" w:fill="FFFFFF"/>
        </w:rPr>
        <w:t>If we have a barge stop</w:t>
      </w:r>
      <w:r w:rsidR="00631AED" w:rsidRPr="00F02EA6">
        <w:rPr>
          <w:rFonts w:ascii="Times New Roman" w:eastAsia="Times New Roman" w:hAnsi="Times New Roman" w:cs="Times New Roman"/>
          <w:shd w:val="clear" w:color="auto" w:fill="FFFFFF"/>
        </w:rPr>
        <w:t xml:space="preserve">ped on the Upper Mississippi </w:t>
      </w:r>
      <w:r w:rsidR="00FE0282" w:rsidRPr="00F02EA6">
        <w:rPr>
          <w:rFonts w:ascii="Times New Roman" w:eastAsia="Times New Roman" w:hAnsi="Times New Roman" w:cs="Times New Roman"/>
          <w:shd w:val="clear" w:color="auto" w:fill="FFFFFF"/>
        </w:rPr>
        <w:t xml:space="preserve">because there is a problem with the </w:t>
      </w:r>
      <w:r w:rsidR="00CE7AED" w:rsidRPr="00F02EA6">
        <w:rPr>
          <w:rFonts w:ascii="Times New Roman" w:eastAsia="Times New Roman" w:hAnsi="Times New Roman" w:cs="Times New Roman"/>
          <w:shd w:val="clear" w:color="auto" w:fill="FFFFFF"/>
        </w:rPr>
        <w:t xml:space="preserve">shipping </w:t>
      </w:r>
      <w:r w:rsidR="00FE0282" w:rsidRPr="00F02EA6">
        <w:rPr>
          <w:rFonts w:ascii="Times New Roman" w:eastAsia="Times New Roman" w:hAnsi="Times New Roman" w:cs="Times New Roman"/>
          <w:shd w:val="clear" w:color="auto" w:fill="FFFFFF"/>
        </w:rPr>
        <w:t xml:space="preserve">locks </w:t>
      </w:r>
      <w:r w:rsidR="00655F98" w:rsidRPr="00F02EA6">
        <w:rPr>
          <w:rFonts w:ascii="Times New Roman" w:eastAsia="Times New Roman" w:hAnsi="Times New Roman" w:cs="Times New Roman"/>
          <w:shd w:val="clear" w:color="auto" w:fill="FFFFFF"/>
        </w:rPr>
        <w:t>what happens?  C</w:t>
      </w:r>
      <w:r w:rsidR="00C2157F" w:rsidRPr="00F02EA6">
        <w:rPr>
          <w:rFonts w:ascii="Times New Roman" w:eastAsia="Times New Roman" w:hAnsi="Times New Roman" w:cs="Times New Roman"/>
          <w:shd w:val="clear" w:color="auto" w:fill="FFFFFF"/>
        </w:rPr>
        <w:t xml:space="preserve">ommodities </w:t>
      </w:r>
      <w:r w:rsidR="00631AED" w:rsidRPr="00F02EA6">
        <w:rPr>
          <w:rFonts w:ascii="Times New Roman" w:eastAsia="Times New Roman" w:hAnsi="Times New Roman" w:cs="Times New Roman"/>
          <w:shd w:val="clear" w:color="auto" w:fill="FFFFFF"/>
        </w:rPr>
        <w:t xml:space="preserve">just </w:t>
      </w:r>
      <w:r w:rsidR="00C2157F" w:rsidRPr="00F02EA6">
        <w:rPr>
          <w:rFonts w:ascii="Times New Roman" w:eastAsia="Times New Roman" w:hAnsi="Times New Roman" w:cs="Times New Roman"/>
          <w:shd w:val="clear" w:color="auto" w:fill="FFFFFF"/>
        </w:rPr>
        <w:t>sit there until the problem is fixed</w:t>
      </w:r>
      <w:r w:rsidR="00631AED" w:rsidRPr="00F02EA6">
        <w:rPr>
          <w:rFonts w:ascii="Times New Roman" w:eastAsia="Times New Roman" w:hAnsi="Times New Roman" w:cs="Times New Roman"/>
          <w:shd w:val="clear" w:color="auto" w:fill="FFFFFF"/>
        </w:rPr>
        <w:t xml:space="preserve">.  </w:t>
      </w:r>
      <w:r w:rsidR="00F3432F" w:rsidRPr="00F02EA6">
        <w:rPr>
          <w:rFonts w:ascii="Times New Roman" w:eastAsia="Times New Roman" w:hAnsi="Times New Roman" w:cs="Times New Roman"/>
          <w:shd w:val="clear" w:color="auto" w:fill="FFFFFF"/>
        </w:rPr>
        <w:t>There are</w:t>
      </w:r>
      <w:r w:rsidR="00C2157F" w:rsidRPr="00F02EA6">
        <w:rPr>
          <w:rFonts w:ascii="Times New Roman" w:eastAsia="Times New Roman" w:hAnsi="Times New Roman" w:cs="Times New Roman"/>
          <w:shd w:val="clear" w:color="auto" w:fill="FFFFFF"/>
        </w:rPr>
        <w:t xml:space="preserve"> no detours, there’s no way to do </w:t>
      </w:r>
      <w:r w:rsidR="00631AED" w:rsidRPr="00F02EA6">
        <w:rPr>
          <w:rFonts w:ascii="Times New Roman" w:eastAsia="Times New Roman" w:hAnsi="Times New Roman" w:cs="Times New Roman"/>
          <w:shd w:val="clear" w:color="auto" w:fill="FFFFFF"/>
        </w:rPr>
        <w:t>anything</w:t>
      </w:r>
      <w:r w:rsidR="00C2157F" w:rsidRPr="00F02EA6">
        <w:rPr>
          <w:rFonts w:ascii="Times New Roman" w:eastAsia="Times New Roman" w:hAnsi="Times New Roman" w:cs="Times New Roman"/>
          <w:shd w:val="clear" w:color="auto" w:fill="FFFFFF"/>
        </w:rPr>
        <w:t xml:space="preserve"> but wait. An</w:t>
      </w:r>
      <w:r w:rsidR="00631AED" w:rsidRPr="00F02EA6">
        <w:rPr>
          <w:rFonts w:ascii="Times New Roman" w:eastAsia="Times New Roman" w:hAnsi="Times New Roman" w:cs="Times New Roman"/>
          <w:shd w:val="clear" w:color="auto" w:fill="FFFFFF"/>
        </w:rPr>
        <w:t>d waiting costs a lot of money.</w:t>
      </w:r>
      <w:r w:rsidR="00C2157F" w:rsidRPr="00F02EA6">
        <w:rPr>
          <w:rFonts w:ascii="Times New Roman" w:eastAsia="Times New Roman" w:hAnsi="Times New Roman" w:cs="Times New Roman"/>
          <w:shd w:val="clear" w:color="auto" w:fill="FFFFFF"/>
        </w:rPr>
        <w:t xml:space="preserve">  </w:t>
      </w:r>
      <w:r w:rsidR="004C0008" w:rsidRPr="00F02EA6">
        <w:rPr>
          <w:rFonts w:ascii="Times New Roman" w:eastAsia="Times New Roman" w:hAnsi="Times New Roman" w:cs="Times New Roman"/>
          <w:shd w:val="clear" w:color="auto" w:fill="FFFFFF"/>
        </w:rPr>
        <w:t>If we can decrease</w:t>
      </w:r>
      <w:r w:rsidR="00115E73" w:rsidRPr="00F02EA6">
        <w:rPr>
          <w:rFonts w:ascii="Times New Roman" w:eastAsia="Times New Roman" w:hAnsi="Times New Roman" w:cs="Times New Roman"/>
          <w:shd w:val="clear" w:color="auto" w:fill="FFFFFF"/>
        </w:rPr>
        <w:t xml:space="preserve"> the </w:t>
      </w:r>
      <w:r w:rsidR="00F2569B" w:rsidRPr="00F02EA6">
        <w:rPr>
          <w:rFonts w:ascii="Times New Roman" w:eastAsia="Times New Roman" w:hAnsi="Times New Roman" w:cs="Times New Roman"/>
          <w:shd w:val="clear" w:color="auto" w:fill="FFFFFF"/>
        </w:rPr>
        <w:t xml:space="preserve">tremendous </w:t>
      </w:r>
      <w:r w:rsidR="0098108A" w:rsidRPr="00F02EA6">
        <w:rPr>
          <w:rFonts w:ascii="Times New Roman" w:eastAsia="Times New Roman" w:hAnsi="Times New Roman" w:cs="Times New Roman"/>
          <w:shd w:val="clear" w:color="auto" w:fill="FFFFFF"/>
        </w:rPr>
        <w:t>delays</w:t>
      </w:r>
      <w:r w:rsidR="00115E73" w:rsidRPr="00F02EA6">
        <w:rPr>
          <w:rFonts w:ascii="Times New Roman" w:eastAsia="Times New Roman" w:hAnsi="Times New Roman" w:cs="Times New Roman"/>
          <w:shd w:val="clear" w:color="auto" w:fill="FFFFFF"/>
        </w:rPr>
        <w:t xml:space="preserve"> in our economy that </w:t>
      </w:r>
      <w:r w:rsidR="0098108A" w:rsidRPr="00F02EA6">
        <w:rPr>
          <w:rFonts w:ascii="Times New Roman" w:eastAsia="Times New Roman" w:hAnsi="Times New Roman" w:cs="Times New Roman"/>
          <w:shd w:val="clear" w:color="auto" w:fill="FFFFFF"/>
        </w:rPr>
        <w:t>are</w:t>
      </w:r>
      <w:r w:rsidR="00115E73" w:rsidRPr="00F02EA6">
        <w:rPr>
          <w:rFonts w:ascii="Times New Roman" w:eastAsia="Times New Roman" w:hAnsi="Times New Roman" w:cs="Times New Roman"/>
          <w:shd w:val="clear" w:color="auto" w:fill="FFFFFF"/>
        </w:rPr>
        <w:t xml:space="preserve"> </w:t>
      </w:r>
      <w:r w:rsidR="00C115AC" w:rsidRPr="00F02EA6">
        <w:rPr>
          <w:rFonts w:ascii="Times New Roman" w:eastAsia="Times New Roman" w:hAnsi="Times New Roman" w:cs="Times New Roman"/>
          <w:shd w:val="clear" w:color="auto" w:fill="FFFFFF"/>
        </w:rPr>
        <w:t>caused</w:t>
      </w:r>
      <w:r w:rsidR="004C0008" w:rsidRPr="00F02EA6">
        <w:rPr>
          <w:rFonts w:ascii="Times New Roman" w:eastAsia="Times New Roman" w:hAnsi="Times New Roman" w:cs="Times New Roman"/>
          <w:shd w:val="clear" w:color="auto" w:fill="FFFFFF"/>
        </w:rPr>
        <w:t xml:space="preserve"> by poor infrastructure </w:t>
      </w:r>
      <w:r w:rsidR="001F47D0" w:rsidRPr="00F02EA6">
        <w:rPr>
          <w:rFonts w:ascii="Times New Roman" w:eastAsia="Times New Roman" w:hAnsi="Times New Roman" w:cs="Times New Roman"/>
          <w:shd w:val="clear" w:color="auto" w:fill="FFFFFF"/>
        </w:rPr>
        <w:t xml:space="preserve">we can increase our productivity and with it the growth of our economy.  </w:t>
      </w:r>
      <w:r w:rsidR="00C2157F" w:rsidRPr="00F02EA6">
        <w:rPr>
          <w:rFonts w:ascii="Times New Roman" w:eastAsia="Times New Roman" w:hAnsi="Times New Roman" w:cs="Times New Roman"/>
          <w:shd w:val="clear" w:color="auto" w:fill="FFFFFF"/>
        </w:rPr>
        <w:t xml:space="preserve">Nearly </w:t>
      </w:r>
      <w:r w:rsidR="003B5849" w:rsidRPr="00F02EA6">
        <w:rPr>
          <w:rFonts w:ascii="Times New Roman" w:eastAsia="Times New Roman" w:hAnsi="Times New Roman" w:cs="Times New Roman"/>
          <w:shd w:val="clear" w:color="auto" w:fill="FFFFFF"/>
        </w:rPr>
        <w:t>e</w:t>
      </w:r>
      <w:r w:rsidR="00EF2BFA" w:rsidRPr="00F02EA6">
        <w:rPr>
          <w:rFonts w:ascii="Times New Roman" w:eastAsia="Times New Roman" w:hAnsi="Times New Roman" w:cs="Times New Roman"/>
          <w:shd w:val="clear" w:color="auto" w:fill="FFFFFF"/>
        </w:rPr>
        <w:t>ighty percent</w:t>
      </w:r>
      <w:r w:rsidR="00C2157F" w:rsidRPr="00F02EA6">
        <w:rPr>
          <w:rFonts w:ascii="Times New Roman" w:eastAsia="Times New Roman" w:hAnsi="Times New Roman" w:cs="Times New Roman"/>
          <w:shd w:val="clear" w:color="auto" w:fill="FFFFFF"/>
        </w:rPr>
        <w:t xml:space="preserve"> of lock sites with commercial traffic</w:t>
      </w:r>
      <w:r w:rsidR="00C14DA3" w:rsidRPr="00F02EA6">
        <w:rPr>
          <w:rFonts w:ascii="Times New Roman" w:eastAsia="Times New Roman" w:hAnsi="Times New Roman" w:cs="Times New Roman"/>
          <w:shd w:val="clear" w:color="auto" w:fill="FFFFFF"/>
        </w:rPr>
        <w:t xml:space="preserve"> </w:t>
      </w:r>
      <w:r w:rsidR="00C2157F" w:rsidRPr="00F02EA6">
        <w:rPr>
          <w:rFonts w:ascii="Times New Roman" w:eastAsia="Times New Roman" w:hAnsi="Times New Roman" w:cs="Times New Roman"/>
          <w:shd w:val="clear" w:color="auto" w:fill="FFFFFF"/>
        </w:rPr>
        <w:t xml:space="preserve">had an unexpected </w:t>
      </w:r>
      <w:r w:rsidR="00F33B07" w:rsidRPr="00F02EA6">
        <w:rPr>
          <w:rFonts w:ascii="Times New Roman" w:eastAsia="Times New Roman" w:hAnsi="Times New Roman" w:cs="Times New Roman"/>
          <w:shd w:val="clear" w:color="auto" w:fill="FFFFFF"/>
        </w:rPr>
        <w:t>breakdown</w:t>
      </w:r>
      <w:r w:rsidR="00C2157F" w:rsidRPr="00F02EA6">
        <w:rPr>
          <w:rFonts w:ascii="Times New Roman" w:eastAsia="Times New Roman" w:hAnsi="Times New Roman" w:cs="Times New Roman"/>
          <w:shd w:val="clear" w:color="auto" w:fill="FFFFFF"/>
        </w:rPr>
        <w:t xml:space="preserve"> in 2016.</w:t>
      </w:r>
      <w:r w:rsidR="00C14DA3" w:rsidRPr="00F02EA6">
        <w:rPr>
          <w:rFonts w:ascii="Times New Roman" w:eastAsia="Times New Roman" w:hAnsi="Times New Roman" w:cs="Times New Roman"/>
          <w:shd w:val="clear" w:color="auto" w:fill="FFFFFF"/>
        </w:rPr>
        <w:t xml:space="preserve">  </w:t>
      </w:r>
      <w:r w:rsidR="001E4CE9" w:rsidRPr="00F02EA6">
        <w:rPr>
          <w:rFonts w:ascii="Times New Roman" w:eastAsia="Times New Roman" w:hAnsi="Times New Roman" w:cs="Times New Roman"/>
          <w:shd w:val="clear" w:color="auto" w:fill="FFFFFF"/>
        </w:rPr>
        <w:t>Half</w:t>
      </w:r>
      <w:r w:rsidR="00C14DA3" w:rsidRPr="00F02EA6">
        <w:rPr>
          <w:rFonts w:ascii="Times New Roman" w:eastAsia="Times New Roman" w:hAnsi="Times New Roman" w:cs="Times New Roman"/>
          <w:shd w:val="clear" w:color="auto" w:fill="FFFFFF"/>
        </w:rPr>
        <w:t xml:space="preserve"> of these </w:t>
      </w:r>
      <w:r w:rsidR="00CE7AED" w:rsidRPr="00F02EA6">
        <w:rPr>
          <w:rFonts w:ascii="Times New Roman" w:eastAsia="Times New Roman" w:hAnsi="Times New Roman" w:cs="Times New Roman"/>
          <w:shd w:val="clear" w:color="auto" w:fill="FFFFFF"/>
        </w:rPr>
        <w:t xml:space="preserve">shipping </w:t>
      </w:r>
      <w:r w:rsidR="00C14DA3" w:rsidRPr="00F02EA6">
        <w:rPr>
          <w:rFonts w:ascii="Times New Roman" w:eastAsia="Times New Roman" w:hAnsi="Times New Roman" w:cs="Times New Roman"/>
          <w:shd w:val="clear" w:color="auto" w:fill="FFFFFF"/>
        </w:rPr>
        <w:t xml:space="preserve">locks are older than their intended </w:t>
      </w:r>
      <w:r w:rsidR="00EF2BFA" w:rsidRPr="00F02EA6">
        <w:rPr>
          <w:rFonts w:ascii="Times New Roman" w:eastAsia="Times New Roman" w:hAnsi="Times New Roman" w:cs="Times New Roman"/>
          <w:shd w:val="clear" w:color="auto" w:fill="FFFFFF"/>
        </w:rPr>
        <w:t>fifty</w:t>
      </w:r>
      <w:r w:rsidR="00C14DA3" w:rsidRPr="00F02EA6">
        <w:rPr>
          <w:rFonts w:ascii="Times New Roman" w:eastAsia="Times New Roman" w:hAnsi="Times New Roman" w:cs="Times New Roman"/>
          <w:shd w:val="clear" w:color="auto" w:fill="FFFFFF"/>
        </w:rPr>
        <w:t>-year lifespan.</w:t>
      </w:r>
      <w:r w:rsidR="006042E8" w:rsidRPr="00F02EA6">
        <w:rPr>
          <w:rStyle w:val="EndnoteReference"/>
          <w:rFonts w:ascii="Times New Roman" w:eastAsia="Times New Roman" w:hAnsi="Times New Roman" w:cs="Times New Roman"/>
          <w:shd w:val="clear" w:color="auto" w:fill="FFFFFF"/>
        </w:rPr>
        <w:endnoteReference w:id="7"/>
      </w:r>
      <w:r w:rsidR="00C14DA3" w:rsidRPr="00F02EA6">
        <w:rPr>
          <w:rFonts w:ascii="Times New Roman" w:eastAsia="Times New Roman" w:hAnsi="Times New Roman" w:cs="Times New Roman"/>
          <w:shd w:val="clear" w:color="auto" w:fill="FFFFFF"/>
        </w:rPr>
        <w:t xml:space="preserve">  </w:t>
      </w:r>
      <w:r w:rsidR="003B5849" w:rsidRPr="00F02EA6">
        <w:rPr>
          <w:rFonts w:ascii="Times New Roman" w:eastAsia="Times New Roman" w:hAnsi="Times New Roman" w:cs="Times New Roman"/>
          <w:shd w:val="clear" w:color="auto" w:fill="FFFFFF"/>
        </w:rPr>
        <w:t>And the locks are just illustrative of our infrastructure in general.  W</w:t>
      </w:r>
      <w:r w:rsidR="00C2157F" w:rsidRPr="00F02EA6">
        <w:rPr>
          <w:rFonts w:ascii="Times New Roman" w:eastAsia="Times New Roman" w:hAnsi="Times New Roman" w:cs="Times New Roman"/>
          <w:shd w:val="clear" w:color="auto" w:fill="FFFFFF"/>
        </w:rPr>
        <w:t>e have almost a hundred and fifty thousand problem bridges</w:t>
      </w:r>
      <w:r w:rsidR="00464EFF" w:rsidRPr="00F02EA6">
        <w:rPr>
          <w:rFonts w:ascii="Times New Roman" w:eastAsia="Times New Roman" w:hAnsi="Times New Roman" w:cs="Times New Roman"/>
          <w:shd w:val="clear" w:color="auto" w:fill="FFFFFF"/>
        </w:rPr>
        <w:t xml:space="preserve"> in our country</w:t>
      </w:r>
      <w:r w:rsidR="00C2157F" w:rsidRPr="00F02EA6">
        <w:rPr>
          <w:rFonts w:ascii="Times New Roman" w:eastAsia="Times New Roman" w:hAnsi="Times New Roman" w:cs="Times New Roman"/>
          <w:shd w:val="clear" w:color="auto" w:fill="FFFFFF"/>
        </w:rPr>
        <w:t xml:space="preserve">.  </w:t>
      </w:r>
      <w:r w:rsidR="00655F98" w:rsidRPr="00F02EA6">
        <w:rPr>
          <w:rFonts w:ascii="Times New Roman" w:hAnsi="Times New Roman" w:cs="Times New Roman"/>
        </w:rPr>
        <w:t xml:space="preserve">The US infrastructure </w:t>
      </w:r>
      <w:r w:rsidR="00C2157F" w:rsidRPr="00F02EA6">
        <w:rPr>
          <w:rFonts w:ascii="Times New Roman" w:hAnsi="Times New Roman" w:cs="Times New Roman"/>
        </w:rPr>
        <w:t xml:space="preserve">from our </w:t>
      </w:r>
      <w:r w:rsidR="006E5D6E" w:rsidRPr="00F02EA6">
        <w:rPr>
          <w:rFonts w:ascii="Times New Roman" w:hAnsi="Times New Roman" w:cs="Times New Roman"/>
        </w:rPr>
        <w:t>railways</w:t>
      </w:r>
      <w:r w:rsidR="00655F98" w:rsidRPr="00F02EA6">
        <w:rPr>
          <w:rFonts w:ascii="Times New Roman" w:hAnsi="Times New Roman" w:cs="Times New Roman"/>
        </w:rPr>
        <w:t xml:space="preserve"> and </w:t>
      </w:r>
      <w:r w:rsidR="006E5D6E" w:rsidRPr="00F02EA6">
        <w:rPr>
          <w:rFonts w:ascii="Times New Roman" w:hAnsi="Times New Roman" w:cs="Times New Roman"/>
        </w:rPr>
        <w:t>airports</w:t>
      </w:r>
      <w:r w:rsidR="00C2157F" w:rsidRPr="00F02EA6">
        <w:rPr>
          <w:rFonts w:ascii="Times New Roman" w:hAnsi="Times New Roman" w:cs="Times New Roman"/>
        </w:rPr>
        <w:t xml:space="preserve"> and </w:t>
      </w:r>
      <w:r w:rsidR="009863EA" w:rsidRPr="00F02EA6">
        <w:rPr>
          <w:rFonts w:ascii="Times New Roman" w:hAnsi="Times New Roman" w:cs="Times New Roman"/>
        </w:rPr>
        <w:t>bridges</w:t>
      </w:r>
      <w:r w:rsidR="00C2157F" w:rsidRPr="00F02EA6">
        <w:rPr>
          <w:rFonts w:ascii="Times New Roman" w:hAnsi="Times New Roman" w:cs="Times New Roman"/>
        </w:rPr>
        <w:t xml:space="preserve"> to our </w:t>
      </w:r>
      <w:r w:rsidR="006E5D6E" w:rsidRPr="00F02EA6">
        <w:rPr>
          <w:rFonts w:ascii="Times New Roman" w:hAnsi="Times New Roman" w:cs="Times New Roman"/>
        </w:rPr>
        <w:t>dams</w:t>
      </w:r>
      <w:r w:rsidR="00655F98" w:rsidRPr="00F02EA6">
        <w:rPr>
          <w:rFonts w:ascii="Times New Roman" w:hAnsi="Times New Roman" w:cs="Times New Roman"/>
        </w:rPr>
        <w:t xml:space="preserve"> and </w:t>
      </w:r>
      <w:r w:rsidR="00C2157F" w:rsidRPr="00F02EA6">
        <w:rPr>
          <w:rFonts w:ascii="Times New Roman" w:hAnsi="Times New Roman" w:cs="Times New Roman"/>
        </w:rPr>
        <w:t>water</w:t>
      </w:r>
      <w:r w:rsidR="003D1E4A" w:rsidRPr="00F02EA6">
        <w:rPr>
          <w:rFonts w:ascii="Times New Roman" w:hAnsi="Times New Roman" w:cs="Times New Roman"/>
        </w:rPr>
        <w:t xml:space="preserve"> systems</w:t>
      </w:r>
      <w:r w:rsidR="00655F98" w:rsidRPr="00F02EA6">
        <w:rPr>
          <w:rFonts w:ascii="Times New Roman" w:hAnsi="Times New Roman" w:cs="Times New Roman"/>
        </w:rPr>
        <w:t xml:space="preserve"> </w:t>
      </w:r>
      <w:r w:rsidR="00C2157F" w:rsidRPr="00F02EA6">
        <w:rPr>
          <w:rFonts w:ascii="Times New Roman" w:hAnsi="Times New Roman" w:cs="Times New Roman"/>
        </w:rPr>
        <w:t>and electrical grid</w:t>
      </w:r>
      <w:r w:rsidR="00655F98" w:rsidRPr="00F02EA6">
        <w:rPr>
          <w:rFonts w:ascii="Times New Roman" w:hAnsi="Times New Roman" w:cs="Times New Roman"/>
        </w:rPr>
        <w:t>,</w:t>
      </w:r>
      <w:r w:rsidR="00C2157F" w:rsidRPr="00F02EA6">
        <w:rPr>
          <w:rFonts w:ascii="Times New Roman" w:hAnsi="Times New Roman" w:cs="Times New Roman"/>
        </w:rPr>
        <w:t xml:space="preserve"> have not been properly invested in</w:t>
      </w:r>
      <w:r w:rsidR="00AD1F93" w:rsidRPr="00F02EA6">
        <w:rPr>
          <w:rFonts w:ascii="Times New Roman" w:hAnsi="Times New Roman" w:cs="Times New Roman"/>
        </w:rPr>
        <w:t xml:space="preserve"> or maintained</w:t>
      </w:r>
      <w:r w:rsidR="00655F98" w:rsidRPr="00F02EA6">
        <w:rPr>
          <w:rFonts w:ascii="Times New Roman" w:hAnsi="Times New Roman" w:cs="Times New Roman"/>
        </w:rPr>
        <w:t xml:space="preserve">.  It’s time for </w:t>
      </w:r>
      <w:r w:rsidR="00FE0282" w:rsidRPr="00F02EA6">
        <w:rPr>
          <w:rFonts w:ascii="Times New Roman" w:hAnsi="Times New Roman" w:cs="Times New Roman"/>
        </w:rPr>
        <w:t xml:space="preserve">a Marshall Plan for America.  </w:t>
      </w:r>
    </w:p>
    <w:p w14:paraId="44414F5E" w14:textId="1D10E92C" w:rsidR="00C2157F" w:rsidRPr="00F02EA6" w:rsidRDefault="00F02EA6" w:rsidP="00F02EA6">
      <w:pPr>
        <w:tabs>
          <w:tab w:val="left" w:pos="360"/>
        </w:tabs>
        <w:spacing w:line="480" w:lineRule="auto"/>
        <w:ind w:right="-180"/>
        <w:contextualSpacing/>
        <w:rPr>
          <w:rFonts w:ascii="Times New Roman" w:hAnsi="Times New Roman" w:cs="Times New Roman"/>
        </w:rPr>
      </w:pPr>
      <w:r>
        <w:rPr>
          <w:rFonts w:ascii="Times New Roman" w:hAnsi="Times New Roman" w:cs="Times New Roman"/>
        </w:rPr>
        <w:tab/>
      </w:r>
      <w:r w:rsidR="00FE0282" w:rsidRPr="00F02EA6">
        <w:rPr>
          <w:rFonts w:ascii="Times New Roman" w:hAnsi="Times New Roman" w:cs="Times New Roman"/>
        </w:rPr>
        <w:t xml:space="preserve">We helped rebuild Western Europe after WWII and we can </w:t>
      </w:r>
      <w:r w:rsidR="00FF0748" w:rsidRPr="00F02EA6">
        <w:rPr>
          <w:rFonts w:ascii="Times New Roman" w:hAnsi="Times New Roman" w:cs="Times New Roman"/>
        </w:rPr>
        <w:t xml:space="preserve">help </w:t>
      </w:r>
      <w:r w:rsidR="00FE0282" w:rsidRPr="00F02EA6">
        <w:rPr>
          <w:rFonts w:ascii="Times New Roman" w:hAnsi="Times New Roman" w:cs="Times New Roman"/>
        </w:rPr>
        <w:t>rebuild ourselves</w:t>
      </w:r>
      <w:r w:rsidR="00830FC5" w:rsidRPr="00F02EA6">
        <w:rPr>
          <w:rFonts w:ascii="Times New Roman" w:hAnsi="Times New Roman" w:cs="Times New Roman"/>
        </w:rPr>
        <w:t xml:space="preserve">. </w:t>
      </w:r>
      <w:r w:rsidR="00830FC5" w:rsidRPr="00F02EA6">
        <w:rPr>
          <w:rFonts w:ascii="Times New Roman" w:eastAsia="Times New Roman" w:hAnsi="Times New Roman" w:cs="Times New Roman"/>
          <w:shd w:val="clear" w:color="auto" w:fill="FFFFFF"/>
        </w:rPr>
        <w:t xml:space="preserve"> </w:t>
      </w:r>
      <w:r w:rsidR="00C134EF" w:rsidRPr="00F02EA6">
        <w:rPr>
          <w:rFonts w:ascii="Times New Roman" w:eastAsia="Times New Roman" w:hAnsi="Times New Roman" w:cs="Times New Roman"/>
          <w:shd w:val="clear" w:color="auto" w:fill="FFFFFF"/>
        </w:rPr>
        <w:t xml:space="preserve">Beyond restoring Eisenhower era top tax rates, </w:t>
      </w:r>
      <w:r w:rsidR="00830FC5" w:rsidRPr="00F02EA6">
        <w:rPr>
          <w:rFonts w:ascii="Times New Roman" w:eastAsia="Times New Roman" w:hAnsi="Times New Roman" w:cs="Times New Roman"/>
          <w:shd w:val="clear" w:color="auto" w:fill="FFFFFF"/>
        </w:rPr>
        <w:t>I believe it is best to finance the rebuilding of our infrastructure</w:t>
      </w:r>
      <w:r w:rsidR="00F5552D" w:rsidRPr="00F02EA6">
        <w:rPr>
          <w:rFonts w:ascii="Times New Roman" w:eastAsia="Times New Roman" w:hAnsi="Times New Roman" w:cs="Times New Roman"/>
          <w:shd w:val="clear" w:color="auto" w:fill="FFFFFF"/>
        </w:rPr>
        <w:t xml:space="preserve"> </w:t>
      </w:r>
      <w:r w:rsidR="000A58F3" w:rsidRPr="00F02EA6">
        <w:rPr>
          <w:rFonts w:ascii="Times New Roman" w:eastAsia="Times New Roman" w:hAnsi="Times New Roman" w:cs="Times New Roman"/>
          <w:shd w:val="clear" w:color="auto" w:fill="FFFFFF"/>
        </w:rPr>
        <w:t>with a massive bond issue</w:t>
      </w:r>
      <w:r w:rsidR="00476BDF" w:rsidRPr="00F02EA6">
        <w:rPr>
          <w:rFonts w:ascii="Times New Roman" w:eastAsia="Times New Roman" w:hAnsi="Times New Roman" w:cs="Times New Roman"/>
          <w:shd w:val="clear" w:color="auto" w:fill="FFFFFF"/>
        </w:rPr>
        <w:t>.</w:t>
      </w:r>
      <w:r w:rsidR="00830FC5" w:rsidRPr="00F02EA6">
        <w:rPr>
          <w:rFonts w:ascii="Times New Roman" w:eastAsia="Times New Roman" w:hAnsi="Times New Roman" w:cs="Times New Roman"/>
          <w:shd w:val="clear" w:color="auto" w:fill="FFFFFF"/>
        </w:rPr>
        <w:t xml:space="preserve">  If tolls are necessary, </w:t>
      </w:r>
      <w:r w:rsidR="00F5552D" w:rsidRPr="00F02EA6">
        <w:rPr>
          <w:rFonts w:ascii="Times New Roman" w:eastAsia="Times New Roman" w:hAnsi="Times New Roman" w:cs="Times New Roman"/>
          <w:shd w:val="clear" w:color="auto" w:fill="FFFFFF"/>
        </w:rPr>
        <w:t>the government</w:t>
      </w:r>
      <w:r w:rsidR="00830FC5" w:rsidRPr="00F02EA6">
        <w:rPr>
          <w:rFonts w:ascii="Times New Roman" w:eastAsia="Times New Roman" w:hAnsi="Times New Roman" w:cs="Times New Roman"/>
          <w:shd w:val="clear" w:color="auto" w:fill="FFFFFF"/>
        </w:rPr>
        <w:t xml:space="preserve"> </w:t>
      </w:r>
      <w:r w:rsidR="00F5552D" w:rsidRPr="00F02EA6">
        <w:rPr>
          <w:rFonts w:ascii="Times New Roman" w:eastAsia="Times New Roman" w:hAnsi="Times New Roman" w:cs="Times New Roman"/>
          <w:shd w:val="clear" w:color="auto" w:fill="FFFFFF"/>
        </w:rPr>
        <w:t>should</w:t>
      </w:r>
      <w:r w:rsidR="00830FC5" w:rsidRPr="00F02EA6">
        <w:rPr>
          <w:rFonts w:ascii="Times New Roman" w:eastAsia="Times New Roman" w:hAnsi="Times New Roman" w:cs="Times New Roman"/>
          <w:shd w:val="clear" w:color="auto" w:fill="FFFFFF"/>
        </w:rPr>
        <w:t xml:space="preserve"> collect them</w:t>
      </w:r>
      <w:r w:rsidR="00F5552D" w:rsidRPr="00F02EA6">
        <w:rPr>
          <w:rFonts w:ascii="Times New Roman" w:eastAsia="Times New Roman" w:hAnsi="Times New Roman" w:cs="Times New Roman"/>
          <w:shd w:val="clear" w:color="auto" w:fill="FFFFFF"/>
        </w:rPr>
        <w:t xml:space="preserve"> rather than farm them out to politically favored firms.  </w:t>
      </w:r>
      <w:r w:rsidR="000673DE" w:rsidRPr="00F02EA6">
        <w:rPr>
          <w:rFonts w:ascii="Times New Roman" w:hAnsi="Times New Roman" w:cs="Times New Roman"/>
        </w:rPr>
        <w:t>In the long run, infrastructure investment will more than pay for itself through its contributions to economic growth</w:t>
      </w:r>
      <w:r w:rsidR="00BA4C51" w:rsidRPr="00F02EA6">
        <w:rPr>
          <w:rFonts w:ascii="Times New Roman" w:hAnsi="Times New Roman" w:cs="Times New Roman"/>
        </w:rPr>
        <w:t xml:space="preserve"> </w:t>
      </w:r>
      <w:r w:rsidR="000673DE" w:rsidRPr="00F02EA6">
        <w:rPr>
          <w:rFonts w:ascii="Times New Roman" w:hAnsi="Times New Roman" w:cs="Times New Roman"/>
        </w:rPr>
        <w:t xml:space="preserve">and help to generate millions of good jobs in the process. </w:t>
      </w:r>
    </w:p>
    <w:p w14:paraId="33E72BE2" w14:textId="2CCE07B0" w:rsidR="00C2157F" w:rsidRPr="00F02EA6" w:rsidRDefault="00F02EA6" w:rsidP="00F02EA6">
      <w:pPr>
        <w:pStyle w:val="ListParagraph"/>
        <w:tabs>
          <w:tab w:val="left" w:pos="360"/>
        </w:tabs>
        <w:spacing w:after="0" w:line="480" w:lineRule="auto"/>
        <w:ind w:left="0" w:right="-180"/>
        <w:rPr>
          <w:rFonts w:ascii="Times New Roman" w:hAnsi="Times New Roman" w:cs="Times New Roman"/>
          <w:sz w:val="24"/>
          <w:szCs w:val="24"/>
        </w:rPr>
      </w:pPr>
      <w:r>
        <w:rPr>
          <w:rFonts w:ascii="Times New Roman" w:eastAsiaTheme="minorEastAsia" w:hAnsi="Times New Roman" w:cs="Times New Roman"/>
          <w:sz w:val="24"/>
          <w:szCs w:val="24"/>
        </w:rPr>
        <w:tab/>
      </w:r>
      <w:r w:rsidR="00B648A5" w:rsidRPr="00F02EA6">
        <w:rPr>
          <w:rFonts w:ascii="Times New Roman" w:hAnsi="Times New Roman" w:cs="Times New Roman"/>
          <w:sz w:val="24"/>
          <w:szCs w:val="24"/>
        </w:rPr>
        <w:t xml:space="preserve">The </w:t>
      </w:r>
      <w:r w:rsidR="00C2157F" w:rsidRPr="00F02EA6">
        <w:rPr>
          <w:rFonts w:ascii="Times New Roman" w:hAnsi="Times New Roman" w:cs="Times New Roman"/>
          <w:sz w:val="24"/>
          <w:szCs w:val="24"/>
        </w:rPr>
        <w:t>social democratic economist Jeffrey Sachs</w:t>
      </w:r>
      <w:r w:rsidR="00B648A5" w:rsidRPr="00F02EA6">
        <w:rPr>
          <w:rFonts w:ascii="Times New Roman" w:hAnsi="Times New Roman" w:cs="Times New Roman"/>
          <w:sz w:val="24"/>
          <w:szCs w:val="24"/>
        </w:rPr>
        <w:t xml:space="preserve">, in his book </w:t>
      </w:r>
      <w:r w:rsidR="00B648A5" w:rsidRPr="00F02EA6">
        <w:rPr>
          <w:rFonts w:ascii="Times New Roman" w:hAnsi="Times New Roman" w:cs="Times New Roman"/>
          <w:i/>
          <w:sz w:val="24"/>
          <w:szCs w:val="24"/>
        </w:rPr>
        <w:t>Building the New American Economy</w:t>
      </w:r>
      <w:r w:rsidR="00B648A5" w:rsidRPr="00F02EA6">
        <w:rPr>
          <w:rFonts w:ascii="Times New Roman" w:hAnsi="Times New Roman" w:cs="Times New Roman"/>
          <w:sz w:val="24"/>
          <w:szCs w:val="24"/>
        </w:rPr>
        <w:t xml:space="preserve">, </w:t>
      </w:r>
      <w:r w:rsidR="00C2157F" w:rsidRPr="00F02EA6">
        <w:rPr>
          <w:rFonts w:ascii="Times New Roman" w:hAnsi="Times New Roman" w:cs="Times New Roman"/>
          <w:sz w:val="24"/>
          <w:szCs w:val="24"/>
        </w:rPr>
        <w:t>writes of the urgent need to “decarbonize” our economy.  He writes: “There is nothing ‘shovel ready’ about decarbonization.  The challenge combines the technological complexity of the moon shot and the organizational complexity of building the interstate highway system</w:t>
      </w:r>
      <w:r w:rsidR="00C1618E" w:rsidRPr="00F02EA6">
        <w:rPr>
          <w:rFonts w:ascii="Times New Roman" w:hAnsi="Times New Roman" w:cs="Times New Roman"/>
          <w:sz w:val="24"/>
          <w:szCs w:val="24"/>
        </w:rPr>
        <w:t>.”</w:t>
      </w:r>
      <w:r w:rsidR="008A3D34" w:rsidRPr="00F02EA6">
        <w:rPr>
          <w:rStyle w:val="EndnoteReference"/>
          <w:rFonts w:ascii="Times New Roman" w:hAnsi="Times New Roman" w:cs="Times New Roman"/>
          <w:sz w:val="24"/>
          <w:szCs w:val="24"/>
        </w:rPr>
        <w:endnoteReference w:id="8"/>
      </w:r>
      <w:r w:rsidR="00C1618E" w:rsidRPr="00F02EA6">
        <w:rPr>
          <w:rFonts w:ascii="Times New Roman" w:hAnsi="Times New Roman" w:cs="Times New Roman"/>
          <w:sz w:val="24"/>
          <w:szCs w:val="24"/>
        </w:rPr>
        <w:t xml:space="preserve"> </w:t>
      </w:r>
      <w:r w:rsidR="008D42E4" w:rsidRPr="00F02EA6">
        <w:rPr>
          <w:rFonts w:ascii="Times New Roman" w:hAnsi="Times New Roman" w:cs="Times New Roman"/>
          <w:sz w:val="24"/>
          <w:szCs w:val="24"/>
        </w:rPr>
        <w:t xml:space="preserve"> </w:t>
      </w:r>
      <w:r w:rsidR="00067F59" w:rsidRPr="00F02EA6">
        <w:rPr>
          <w:rFonts w:ascii="Times New Roman" w:hAnsi="Times New Roman" w:cs="Times New Roman"/>
          <w:sz w:val="24"/>
          <w:szCs w:val="24"/>
        </w:rPr>
        <w:t xml:space="preserve">The </w:t>
      </w:r>
      <w:r w:rsidR="00C2157F" w:rsidRPr="00F02EA6">
        <w:rPr>
          <w:rFonts w:ascii="Times New Roman" w:hAnsi="Times New Roman" w:cs="Times New Roman"/>
          <w:sz w:val="24"/>
          <w:szCs w:val="24"/>
        </w:rPr>
        <w:t>“decarbo</w:t>
      </w:r>
      <w:r w:rsidR="00C1618E" w:rsidRPr="00F02EA6">
        <w:rPr>
          <w:rFonts w:ascii="Times New Roman" w:hAnsi="Times New Roman" w:cs="Times New Roman"/>
          <w:sz w:val="24"/>
          <w:szCs w:val="24"/>
        </w:rPr>
        <w:t>nization” of our economy</w:t>
      </w:r>
      <w:r w:rsidR="00C2157F" w:rsidRPr="00F02EA6">
        <w:rPr>
          <w:rFonts w:ascii="Times New Roman" w:hAnsi="Times New Roman" w:cs="Times New Roman"/>
          <w:sz w:val="24"/>
          <w:szCs w:val="24"/>
        </w:rPr>
        <w:t xml:space="preserve"> is </w:t>
      </w:r>
      <w:r w:rsidR="00787B76" w:rsidRPr="00F02EA6">
        <w:rPr>
          <w:rFonts w:ascii="Times New Roman" w:hAnsi="Times New Roman" w:cs="Times New Roman"/>
          <w:sz w:val="24"/>
          <w:szCs w:val="24"/>
        </w:rPr>
        <w:t xml:space="preserve">an </w:t>
      </w:r>
      <w:r w:rsidR="00C2157F" w:rsidRPr="00F02EA6">
        <w:rPr>
          <w:rFonts w:ascii="Times New Roman" w:hAnsi="Times New Roman" w:cs="Times New Roman"/>
          <w:sz w:val="24"/>
          <w:szCs w:val="24"/>
        </w:rPr>
        <w:t xml:space="preserve">essential </w:t>
      </w:r>
      <w:r w:rsidR="00C1618E" w:rsidRPr="00F02EA6">
        <w:rPr>
          <w:rFonts w:ascii="Times New Roman" w:hAnsi="Times New Roman" w:cs="Times New Roman"/>
          <w:sz w:val="24"/>
          <w:szCs w:val="24"/>
        </w:rPr>
        <w:t xml:space="preserve">piece of the infrastructure investment we need </w:t>
      </w:r>
      <w:r w:rsidR="00C2157F" w:rsidRPr="00F02EA6">
        <w:rPr>
          <w:rFonts w:ascii="Times New Roman" w:hAnsi="Times New Roman" w:cs="Times New Roman"/>
          <w:sz w:val="24"/>
          <w:szCs w:val="24"/>
        </w:rPr>
        <w:t xml:space="preserve">if we are to help pass on a planet </w:t>
      </w:r>
      <w:r w:rsidR="00BF192B" w:rsidRPr="00F02EA6">
        <w:rPr>
          <w:rFonts w:ascii="Times New Roman" w:hAnsi="Times New Roman" w:cs="Times New Roman"/>
          <w:sz w:val="24"/>
          <w:szCs w:val="24"/>
        </w:rPr>
        <w:t>to</w:t>
      </w:r>
      <w:r w:rsidR="00225784" w:rsidRPr="00F02EA6">
        <w:rPr>
          <w:rFonts w:ascii="Times New Roman" w:hAnsi="Times New Roman" w:cs="Times New Roman"/>
          <w:sz w:val="24"/>
          <w:szCs w:val="24"/>
        </w:rPr>
        <w:t xml:space="preserve"> our children and grandchildren that is habitable.</w:t>
      </w:r>
      <w:r w:rsidR="00FF076A" w:rsidRPr="00F02EA6">
        <w:rPr>
          <w:rFonts w:ascii="Times New Roman" w:hAnsi="Times New Roman" w:cs="Times New Roman"/>
          <w:sz w:val="24"/>
          <w:szCs w:val="24"/>
        </w:rPr>
        <w:t xml:space="preserve">  </w:t>
      </w:r>
    </w:p>
    <w:p w14:paraId="2600EADA" w14:textId="7709C872" w:rsidR="00C1618E" w:rsidRPr="00F02EA6" w:rsidRDefault="00F02EA6" w:rsidP="00F02EA6">
      <w:pPr>
        <w:pStyle w:val="ListParagraph"/>
        <w:tabs>
          <w:tab w:val="left" w:pos="360"/>
        </w:tabs>
        <w:spacing w:after="0" w:line="480" w:lineRule="auto"/>
        <w:ind w:left="0" w:right="-180"/>
        <w:rPr>
          <w:rFonts w:ascii="Times New Roman" w:hAnsi="Times New Roman" w:cs="Times New Roman"/>
          <w:color w:val="000000" w:themeColor="text1"/>
          <w:sz w:val="24"/>
          <w:szCs w:val="24"/>
        </w:rPr>
      </w:pPr>
      <w:r>
        <w:rPr>
          <w:rFonts w:ascii="Times New Roman" w:eastAsiaTheme="minorEastAsia" w:hAnsi="Times New Roman" w:cs="Times New Roman"/>
          <w:sz w:val="24"/>
          <w:szCs w:val="24"/>
        </w:rPr>
        <w:tab/>
      </w:r>
      <w:r w:rsidR="00D16CF1" w:rsidRPr="00F02EA6">
        <w:rPr>
          <w:rFonts w:ascii="Times New Roman" w:hAnsi="Times New Roman" w:cs="Times New Roman"/>
          <w:color w:val="000000" w:themeColor="text1"/>
          <w:sz w:val="24"/>
          <w:szCs w:val="24"/>
        </w:rPr>
        <w:t xml:space="preserve">I have spent most of my career as an academic </w:t>
      </w:r>
      <w:r w:rsidR="00F5552D" w:rsidRPr="00F02EA6">
        <w:rPr>
          <w:rFonts w:ascii="Times New Roman" w:hAnsi="Times New Roman" w:cs="Times New Roman"/>
          <w:color w:val="000000" w:themeColor="text1"/>
          <w:sz w:val="24"/>
          <w:szCs w:val="24"/>
        </w:rPr>
        <w:t xml:space="preserve">studying the role of </w:t>
      </w:r>
      <w:r w:rsidR="00D16CF1" w:rsidRPr="00F02EA6">
        <w:rPr>
          <w:rFonts w:ascii="Times New Roman" w:hAnsi="Times New Roman" w:cs="Times New Roman"/>
          <w:color w:val="000000" w:themeColor="text1"/>
          <w:sz w:val="24"/>
          <w:szCs w:val="24"/>
        </w:rPr>
        <w:t>civility—</w:t>
      </w:r>
      <w:r w:rsidR="00F5552D" w:rsidRPr="00F02EA6">
        <w:rPr>
          <w:rFonts w:ascii="Times New Roman" w:hAnsi="Times New Roman" w:cs="Times New Roman"/>
          <w:color w:val="000000" w:themeColor="text1"/>
          <w:sz w:val="24"/>
          <w:szCs w:val="24"/>
        </w:rPr>
        <w:t xml:space="preserve">of </w:t>
      </w:r>
      <w:r w:rsidR="00D16CF1" w:rsidRPr="00F02EA6">
        <w:rPr>
          <w:rFonts w:ascii="Times New Roman" w:hAnsi="Times New Roman" w:cs="Times New Roman"/>
          <w:color w:val="000000" w:themeColor="text1"/>
          <w:sz w:val="24"/>
          <w:szCs w:val="24"/>
        </w:rPr>
        <w:t>concern for the common good—</w:t>
      </w:r>
      <w:r w:rsidR="00F5552D" w:rsidRPr="00F02EA6">
        <w:rPr>
          <w:rFonts w:ascii="Times New Roman" w:hAnsi="Times New Roman" w:cs="Times New Roman"/>
          <w:color w:val="000000" w:themeColor="text1"/>
          <w:sz w:val="24"/>
          <w:szCs w:val="24"/>
        </w:rPr>
        <w:t xml:space="preserve">in American foreign policy </w:t>
      </w:r>
      <w:r w:rsidR="00D16CF1" w:rsidRPr="00F02EA6">
        <w:rPr>
          <w:rFonts w:ascii="Times New Roman" w:hAnsi="Times New Roman" w:cs="Times New Roman"/>
          <w:color w:val="000000" w:themeColor="text1"/>
          <w:sz w:val="24"/>
          <w:szCs w:val="24"/>
        </w:rPr>
        <w:t xml:space="preserve">and showing how our greatest successes rested on such civility.  </w:t>
      </w:r>
      <w:r w:rsidR="00D16CF1" w:rsidRPr="00F02EA6">
        <w:rPr>
          <w:rFonts w:ascii="Times New Roman" w:hAnsi="Times New Roman" w:cs="Times New Roman"/>
          <w:iCs/>
          <w:color w:val="000000" w:themeColor="text1"/>
          <w:sz w:val="24"/>
          <w:szCs w:val="24"/>
          <w:shd w:val="clear" w:color="auto" w:fill="FFFFFF"/>
        </w:rPr>
        <w:t xml:space="preserve">One of the most important contributions the United States ever made to the cause of social justice in another country was its support for the postwar land reform in Japan.  Rather than seek revenge on those who had attacked us in WWII, we sought to make allies of the Japanese people as against the Japanese </w:t>
      </w:r>
      <w:r w:rsidR="00EC54BC" w:rsidRPr="00F02EA6">
        <w:rPr>
          <w:rFonts w:ascii="Times New Roman" w:hAnsi="Times New Roman" w:cs="Times New Roman"/>
          <w:iCs/>
          <w:color w:val="000000" w:themeColor="text1"/>
          <w:sz w:val="24"/>
          <w:szCs w:val="24"/>
          <w:shd w:val="clear" w:color="auto" w:fill="FFFFFF"/>
        </w:rPr>
        <w:t>militarists</w:t>
      </w:r>
      <w:r w:rsidR="00D16CF1" w:rsidRPr="00F02EA6">
        <w:rPr>
          <w:rFonts w:ascii="Times New Roman" w:hAnsi="Times New Roman" w:cs="Times New Roman"/>
          <w:iCs/>
          <w:color w:val="000000" w:themeColor="text1"/>
          <w:sz w:val="24"/>
          <w:szCs w:val="24"/>
          <w:shd w:val="clear" w:color="auto" w:fill="FFFFFF"/>
        </w:rPr>
        <w:t xml:space="preserve"> that had betrayed them as well as the people of the United States.  My article on the subject—</w:t>
      </w:r>
      <w:r w:rsidR="00D16CF1" w:rsidRPr="00F02EA6">
        <w:rPr>
          <w:rFonts w:ascii="Times New Roman" w:hAnsi="Times New Roman" w:cs="Times New Roman"/>
          <w:color w:val="000000" w:themeColor="text1"/>
          <w:sz w:val="24"/>
          <w:szCs w:val="24"/>
        </w:rPr>
        <w:t>“The ‘Soft Peace Boys’: Presurrender Planning and Japanese Land Reform”—is available online for free download.</w:t>
      </w:r>
      <w:r w:rsidR="00551924" w:rsidRPr="00F02EA6">
        <w:rPr>
          <w:rStyle w:val="EndnoteReference"/>
          <w:rFonts w:ascii="Times New Roman" w:hAnsi="Times New Roman" w:cs="Times New Roman"/>
          <w:color w:val="000000" w:themeColor="text1"/>
          <w:sz w:val="24"/>
          <w:szCs w:val="24"/>
        </w:rPr>
        <w:endnoteReference w:id="9"/>
      </w:r>
      <w:r w:rsidR="00C41DD4" w:rsidRPr="00F02EA6">
        <w:rPr>
          <w:rFonts w:ascii="Times New Roman" w:hAnsi="Times New Roman" w:cs="Times New Roman"/>
          <w:color w:val="000000" w:themeColor="text1"/>
          <w:sz w:val="24"/>
          <w:szCs w:val="24"/>
        </w:rPr>
        <w:t xml:space="preserve"> </w:t>
      </w:r>
      <w:r w:rsidR="00D16CF1" w:rsidRPr="00F02EA6">
        <w:rPr>
          <w:rFonts w:ascii="Times New Roman" w:hAnsi="Times New Roman" w:cs="Times New Roman"/>
          <w:color w:val="000000" w:themeColor="text1"/>
          <w:sz w:val="24"/>
          <w:szCs w:val="24"/>
        </w:rPr>
        <w:t xml:space="preserve"> From the Trail of Tears and Death </w:t>
      </w:r>
      <w:r w:rsidR="00F35373" w:rsidRPr="00F02EA6">
        <w:rPr>
          <w:rFonts w:ascii="Times New Roman" w:hAnsi="Times New Roman" w:cs="Times New Roman"/>
          <w:color w:val="000000" w:themeColor="text1"/>
          <w:sz w:val="24"/>
          <w:szCs w:val="24"/>
        </w:rPr>
        <w:t xml:space="preserve">in the 1830s </w:t>
      </w:r>
      <w:r w:rsidR="00D16CF1" w:rsidRPr="00F02EA6">
        <w:rPr>
          <w:rFonts w:ascii="Times New Roman" w:hAnsi="Times New Roman" w:cs="Times New Roman"/>
          <w:color w:val="000000" w:themeColor="text1"/>
          <w:sz w:val="24"/>
          <w:szCs w:val="24"/>
        </w:rPr>
        <w:t>to the invasion of Iraq</w:t>
      </w:r>
      <w:r w:rsidR="00F35373" w:rsidRPr="00F02EA6">
        <w:rPr>
          <w:rFonts w:ascii="Times New Roman" w:hAnsi="Times New Roman" w:cs="Times New Roman"/>
          <w:color w:val="000000" w:themeColor="text1"/>
          <w:sz w:val="24"/>
          <w:szCs w:val="24"/>
        </w:rPr>
        <w:t xml:space="preserve"> in the early twenty-first century</w:t>
      </w:r>
      <w:r w:rsidR="00D16CF1" w:rsidRPr="00F02EA6">
        <w:rPr>
          <w:rFonts w:ascii="Times New Roman" w:hAnsi="Times New Roman" w:cs="Times New Roman"/>
          <w:color w:val="000000" w:themeColor="text1"/>
          <w:sz w:val="24"/>
          <w:szCs w:val="24"/>
        </w:rPr>
        <w:t xml:space="preserve">, the consequences of American incivility and brutality have been disastrous for other peoples and, in the long run, bad for the United States as well.  </w:t>
      </w:r>
      <w:r w:rsidR="008A797A" w:rsidRPr="00F02EA6">
        <w:rPr>
          <w:rFonts w:ascii="Times New Roman" w:hAnsi="Times New Roman" w:cs="Times New Roman"/>
          <w:sz w:val="24"/>
          <w:szCs w:val="24"/>
        </w:rPr>
        <w:t xml:space="preserve">We must seek to build our foreign policy on what is best for the peoples of the world as well as </w:t>
      </w:r>
      <w:r w:rsidR="00F5552D" w:rsidRPr="00F02EA6">
        <w:rPr>
          <w:rFonts w:ascii="Times New Roman" w:hAnsi="Times New Roman" w:cs="Times New Roman"/>
          <w:sz w:val="24"/>
          <w:szCs w:val="24"/>
        </w:rPr>
        <w:t xml:space="preserve">for </w:t>
      </w:r>
      <w:r w:rsidR="008A797A" w:rsidRPr="00F02EA6">
        <w:rPr>
          <w:rFonts w:ascii="Times New Roman" w:hAnsi="Times New Roman" w:cs="Times New Roman"/>
          <w:sz w:val="24"/>
          <w:szCs w:val="24"/>
        </w:rPr>
        <w:t>ourselves.</w:t>
      </w:r>
    </w:p>
    <w:p w14:paraId="11E855AD" w14:textId="4D5BB1A1" w:rsidR="00C1618E" w:rsidRPr="00F02EA6" w:rsidRDefault="00F02EA6" w:rsidP="00F02EA6">
      <w:pPr>
        <w:tabs>
          <w:tab w:val="left" w:pos="360"/>
        </w:tabs>
        <w:spacing w:line="480" w:lineRule="auto"/>
        <w:ind w:right="-180"/>
        <w:contextualSpacing/>
        <w:rPr>
          <w:rFonts w:ascii="Times New Roman" w:hAnsi="Times New Roman" w:cs="Times New Roman"/>
        </w:rPr>
      </w:pPr>
      <w:r>
        <w:rPr>
          <w:rFonts w:ascii="Times New Roman" w:hAnsi="Times New Roman" w:cs="Times New Roman"/>
        </w:rPr>
        <w:tab/>
      </w:r>
      <w:r w:rsidR="00690AFD" w:rsidRPr="00F02EA6">
        <w:rPr>
          <w:rFonts w:ascii="Times New Roman" w:hAnsi="Times New Roman" w:cs="Times New Roman"/>
        </w:rPr>
        <w:t>The beginning of justice for the native peoples of America</w:t>
      </w:r>
      <w:r w:rsidR="00AD1F93" w:rsidRPr="00F02EA6">
        <w:rPr>
          <w:rFonts w:ascii="Times New Roman" w:hAnsi="Times New Roman" w:cs="Times New Roman"/>
        </w:rPr>
        <w:t xml:space="preserve"> </w:t>
      </w:r>
      <w:r w:rsidR="00690AFD" w:rsidRPr="00F02EA6">
        <w:rPr>
          <w:rFonts w:ascii="Times New Roman" w:hAnsi="Times New Roman" w:cs="Times New Roman"/>
        </w:rPr>
        <w:t xml:space="preserve">is recognition of the fact </w:t>
      </w:r>
      <w:r w:rsidR="00AD1F93" w:rsidRPr="00F02EA6">
        <w:rPr>
          <w:rFonts w:ascii="Times New Roman" w:hAnsi="Times New Roman" w:cs="Times New Roman"/>
        </w:rPr>
        <w:t xml:space="preserve">that under our own </w:t>
      </w:r>
      <w:r w:rsidR="0053538B" w:rsidRPr="00F02EA6">
        <w:rPr>
          <w:rFonts w:ascii="Times New Roman" w:hAnsi="Times New Roman" w:cs="Times New Roman"/>
        </w:rPr>
        <w:t>C</w:t>
      </w:r>
      <w:r w:rsidR="00AD1F93" w:rsidRPr="00F02EA6">
        <w:rPr>
          <w:rFonts w:ascii="Times New Roman" w:hAnsi="Times New Roman" w:cs="Times New Roman"/>
        </w:rPr>
        <w:t>onstitution</w:t>
      </w:r>
      <w:r w:rsidR="00DC54FE" w:rsidRPr="00F02EA6">
        <w:rPr>
          <w:rFonts w:ascii="Times New Roman" w:hAnsi="Times New Roman" w:cs="Times New Roman"/>
        </w:rPr>
        <w:t>, as well as under international law,</w:t>
      </w:r>
      <w:r w:rsidR="00690AFD" w:rsidRPr="00F02EA6">
        <w:rPr>
          <w:rFonts w:ascii="Times New Roman" w:hAnsi="Times New Roman" w:cs="Times New Roman"/>
        </w:rPr>
        <w:t xml:space="preserve"> </w:t>
      </w:r>
      <w:r w:rsidR="003A4121" w:rsidRPr="00F02EA6">
        <w:rPr>
          <w:rFonts w:ascii="Times New Roman" w:hAnsi="Times New Roman" w:cs="Times New Roman"/>
        </w:rPr>
        <w:t xml:space="preserve">the Indian </w:t>
      </w:r>
      <w:r w:rsidR="00DA5212" w:rsidRPr="00F02EA6">
        <w:rPr>
          <w:rFonts w:ascii="Times New Roman" w:hAnsi="Times New Roman" w:cs="Times New Roman"/>
        </w:rPr>
        <w:t>tribes</w:t>
      </w:r>
      <w:r w:rsidR="00690AFD" w:rsidRPr="00F02EA6">
        <w:rPr>
          <w:rFonts w:ascii="Times New Roman" w:hAnsi="Times New Roman" w:cs="Times New Roman"/>
        </w:rPr>
        <w:t xml:space="preserve"> are entitled to a</w:t>
      </w:r>
      <w:r w:rsidR="00AD1F93" w:rsidRPr="00F02EA6">
        <w:rPr>
          <w:rFonts w:ascii="Times New Roman" w:hAnsi="Times New Roman" w:cs="Times New Roman"/>
        </w:rPr>
        <w:t xml:space="preserve">ll the rights of foreign states—they have the right to sue states of the United States </w:t>
      </w:r>
      <w:r w:rsidR="000654C2" w:rsidRPr="00F02EA6">
        <w:rPr>
          <w:rFonts w:ascii="Times New Roman" w:hAnsi="Times New Roman" w:cs="Times New Roman"/>
        </w:rPr>
        <w:t xml:space="preserve">in the Supreme Court </w:t>
      </w:r>
      <w:r w:rsidR="00AD1F93" w:rsidRPr="00F02EA6">
        <w:rPr>
          <w:rFonts w:ascii="Times New Roman" w:hAnsi="Times New Roman" w:cs="Times New Roman"/>
        </w:rPr>
        <w:t>for violations of their t</w:t>
      </w:r>
      <w:r w:rsidR="002013F5" w:rsidRPr="00F02EA6">
        <w:rPr>
          <w:rFonts w:ascii="Times New Roman" w:hAnsi="Times New Roman" w:cs="Times New Roman"/>
        </w:rPr>
        <w:t xml:space="preserve">reaty rights and to expect that, </w:t>
      </w:r>
      <w:r w:rsidR="00AD1F93" w:rsidRPr="00F02EA6">
        <w:rPr>
          <w:rFonts w:ascii="Times New Roman" w:hAnsi="Times New Roman" w:cs="Times New Roman"/>
        </w:rPr>
        <w:t>in seeking to adjudicate</w:t>
      </w:r>
      <w:r w:rsidR="002013F5" w:rsidRPr="00F02EA6">
        <w:rPr>
          <w:rFonts w:ascii="Times New Roman" w:hAnsi="Times New Roman" w:cs="Times New Roman"/>
        </w:rPr>
        <w:t>,</w:t>
      </w:r>
      <w:r w:rsidR="00AD1F93" w:rsidRPr="00F02EA6">
        <w:rPr>
          <w:rFonts w:ascii="Times New Roman" w:hAnsi="Times New Roman" w:cs="Times New Roman"/>
        </w:rPr>
        <w:t xml:space="preserve"> the Supreme Court will rely on international law rather than on what the </w:t>
      </w:r>
      <w:r w:rsidR="00522C5F" w:rsidRPr="00F02EA6">
        <w:rPr>
          <w:rFonts w:ascii="Times New Roman" w:hAnsi="Times New Roman" w:cs="Times New Roman"/>
        </w:rPr>
        <w:t xml:space="preserve">American Bar Association calls </w:t>
      </w:r>
      <w:r w:rsidR="00121EB7" w:rsidRPr="00F02EA6">
        <w:rPr>
          <w:rFonts w:ascii="Times New Roman" w:hAnsi="Times New Roman" w:cs="Times New Roman"/>
        </w:rPr>
        <w:t>“F</w:t>
      </w:r>
      <w:r w:rsidR="00AD1F93" w:rsidRPr="00F02EA6">
        <w:rPr>
          <w:rFonts w:ascii="Times New Roman" w:hAnsi="Times New Roman" w:cs="Times New Roman"/>
        </w:rPr>
        <w:t xml:space="preserve">ederal Indian Law.”  </w:t>
      </w:r>
      <w:r w:rsidR="00690AFD" w:rsidRPr="00F02EA6">
        <w:rPr>
          <w:rFonts w:ascii="Times New Roman" w:hAnsi="Times New Roman" w:cs="Times New Roman"/>
        </w:rPr>
        <w:t>The United States is, in my opinion, both morally and legally bound to abide by its word as given to the Indian nations in the t</w:t>
      </w:r>
      <w:r w:rsidR="00AD1F93" w:rsidRPr="00F02EA6">
        <w:rPr>
          <w:rFonts w:ascii="Times New Roman" w:hAnsi="Times New Roman" w:cs="Times New Roman"/>
        </w:rPr>
        <w:t xml:space="preserve">reaties it has signed with them.  </w:t>
      </w:r>
      <w:r w:rsidR="00690AFD" w:rsidRPr="00F02EA6">
        <w:rPr>
          <w:rFonts w:ascii="Times New Roman" w:hAnsi="Times New Roman" w:cs="Times New Roman"/>
        </w:rPr>
        <w:t xml:space="preserve">We are obliged to reopen a treaty making process with the native peoples and to cease attempting to rule over them as if they were in any way our subjects or subject to our jurisdiction.  </w:t>
      </w:r>
    </w:p>
    <w:p w14:paraId="103FE045" w14:textId="51BA3CD6" w:rsidR="006F3B02" w:rsidRPr="00F02EA6" w:rsidRDefault="00F02EA6" w:rsidP="00F02EA6">
      <w:pPr>
        <w:tabs>
          <w:tab w:val="left" w:pos="360"/>
        </w:tabs>
        <w:spacing w:line="480" w:lineRule="auto"/>
        <w:ind w:right="-180"/>
        <w:contextualSpacing/>
        <w:rPr>
          <w:rFonts w:ascii="Times New Roman" w:hAnsi="Times New Roman" w:cs="Times New Roman"/>
        </w:rPr>
      </w:pPr>
      <w:r>
        <w:rPr>
          <w:rFonts w:ascii="Times New Roman" w:hAnsi="Times New Roman" w:cs="Times New Roman"/>
        </w:rPr>
        <w:tab/>
      </w:r>
      <w:r w:rsidR="006F3B02" w:rsidRPr="00F02EA6">
        <w:rPr>
          <w:rFonts w:ascii="Times New Roman" w:hAnsi="Times New Roman" w:cs="Times New Roman"/>
        </w:rPr>
        <w:t xml:space="preserve">Just as we will judge ourselves—and be judged—by our relations with the native peoples, we will also be judged by the inhuman detention and deportation system we have established for undocumented immigrants, </w:t>
      </w:r>
      <w:r w:rsidR="00AA7AB5" w:rsidRPr="00F02EA6">
        <w:rPr>
          <w:rFonts w:ascii="Times New Roman" w:hAnsi="Times New Roman" w:cs="Times New Roman"/>
        </w:rPr>
        <w:t xml:space="preserve">and </w:t>
      </w:r>
      <w:r w:rsidR="006F3B02" w:rsidRPr="00F02EA6">
        <w:rPr>
          <w:rFonts w:ascii="Times New Roman" w:hAnsi="Times New Roman" w:cs="Times New Roman"/>
        </w:rPr>
        <w:t xml:space="preserve">by our overcrowded jails—we have more prisoners than China, an authoritarian country more than </w:t>
      </w:r>
      <w:r w:rsidR="00A94FEE" w:rsidRPr="00F02EA6">
        <w:rPr>
          <w:rFonts w:ascii="Times New Roman" w:hAnsi="Times New Roman" w:cs="Times New Roman"/>
        </w:rPr>
        <w:t>four</w:t>
      </w:r>
      <w:r w:rsidR="006F3B02" w:rsidRPr="00F02EA6">
        <w:rPr>
          <w:rFonts w:ascii="Times New Roman" w:hAnsi="Times New Roman" w:cs="Times New Roman"/>
        </w:rPr>
        <w:t xml:space="preserve"> times our size—and by the ways we fail to provide liberty and justice for all, including LGBT folk. </w:t>
      </w:r>
    </w:p>
    <w:p w14:paraId="782A1888" w14:textId="70BCC54A" w:rsidR="00775574" w:rsidRPr="00F02EA6" w:rsidRDefault="00F02EA6" w:rsidP="00F02EA6">
      <w:pPr>
        <w:tabs>
          <w:tab w:val="left" w:pos="360"/>
        </w:tabs>
        <w:spacing w:line="480" w:lineRule="auto"/>
        <w:ind w:right="-180"/>
        <w:contextualSpacing/>
        <w:rPr>
          <w:rFonts w:ascii="Times New Roman" w:hAnsi="Times New Roman" w:cs="Times New Roman"/>
        </w:rPr>
      </w:pPr>
      <w:r>
        <w:rPr>
          <w:rFonts w:ascii="Times New Roman" w:hAnsi="Times New Roman" w:cs="Times New Roman"/>
        </w:rPr>
        <w:tab/>
      </w:r>
      <w:r w:rsidR="00775574" w:rsidRPr="00F02EA6">
        <w:rPr>
          <w:rFonts w:ascii="Times New Roman" w:hAnsi="Times New Roman" w:cs="Times New Roman"/>
        </w:rPr>
        <w:t xml:space="preserve">As a people, we must restore </w:t>
      </w:r>
      <w:r w:rsidR="001D76BF" w:rsidRPr="00F02EA6">
        <w:rPr>
          <w:rFonts w:ascii="Times New Roman" w:hAnsi="Times New Roman" w:cs="Times New Roman"/>
        </w:rPr>
        <w:t xml:space="preserve">and renew </w:t>
      </w:r>
      <w:r w:rsidR="00775574" w:rsidRPr="00F02EA6">
        <w:rPr>
          <w:rFonts w:ascii="Times New Roman" w:hAnsi="Times New Roman" w:cs="Times New Roman"/>
        </w:rPr>
        <w:t>the sense of ourselves</w:t>
      </w:r>
      <w:r w:rsidR="00B329FD" w:rsidRPr="00F02EA6">
        <w:rPr>
          <w:rFonts w:ascii="Times New Roman" w:hAnsi="Times New Roman" w:cs="Times New Roman"/>
        </w:rPr>
        <w:t>—of America—</w:t>
      </w:r>
      <w:r w:rsidR="00775574" w:rsidRPr="00F02EA6">
        <w:rPr>
          <w:rFonts w:ascii="Times New Roman" w:hAnsi="Times New Roman" w:cs="Times New Roman"/>
        </w:rPr>
        <w:t xml:space="preserve">as a nation of immigrants.  This is who we are and who we want to be: a hospitable people made up of </w:t>
      </w:r>
      <w:r w:rsidR="00BF5618" w:rsidRPr="00F02EA6">
        <w:rPr>
          <w:rFonts w:ascii="Times New Roman" w:hAnsi="Times New Roman" w:cs="Times New Roman"/>
        </w:rPr>
        <w:t>individuals</w:t>
      </w:r>
      <w:r w:rsidR="00775574" w:rsidRPr="00F02EA6">
        <w:rPr>
          <w:rFonts w:ascii="Times New Roman" w:hAnsi="Times New Roman" w:cs="Times New Roman"/>
        </w:rPr>
        <w:t xml:space="preserve"> from every other nation on </w:t>
      </w:r>
      <w:r w:rsidR="005772FD" w:rsidRPr="00F02EA6">
        <w:rPr>
          <w:rFonts w:ascii="Times New Roman" w:hAnsi="Times New Roman" w:cs="Times New Roman"/>
        </w:rPr>
        <w:t>earth</w:t>
      </w:r>
      <w:r w:rsidR="00EC76FF" w:rsidRPr="00F02EA6">
        <w:rPr>
          <w:rFonts w:ascii="Times New Roman" w:hAnsi="Times New Roman" w:cs="Times New Roman"/>
        </w:rPr>
        <w:t xml:space="preserve">.  </w:t>
      </w:r>
      <w:r w:rsidR="00775574" w:rsidRPr="00F02EA6">
        <w:rPr>
          <w:rFonts w:ascii="Times New Roman" w:hAnsi="Times New Roman" w:cs="Times New Roman"/>
        </w:rPr>
        <w:t xml:space="preserve">One in ten Americans in the private sector </w:t>
      </w:r>
      <w:r w:rsidR="00C80025" w:rsidRPr="00F02EA6">
        <w:rPr>
          <w:rFonts w:ascii="Times New Roman" w:hAnsi="Times New Roman" w:cs="Times New Roman"/>
        </w:rPr>
        <w:t>is</w:t>
      </w:r>
      <w:r w:rsidR="00775574" w:rsidRPr="00F02EA6">
        <w:rPr>
          <w:rFonts w:ascii="Times New Roman" w:hAnsi="Times New Roman" w:cs="Times New Roman"/>
        </w:rPr>
        <w:t xml:space="preserve"> employed by an immig</w:t>
      </w:r>
      <w:r w:rsidR="00EC76FF" w:rsidRPr="00F02EA6">
        <w:rPr>
          <w:rFonts w:ascii="Times New Roman" w:hAnsi="Times New Roman" w:cs="Times New Roman"/>
        </w:rPr>
        <w:t>rant-owned business.  Immigrant-Americans</w:t>
      </w:r>
      <w:r w:rsidR="00775574" w:rsidRPr="00F02EA6">
        <w:rPr>
          <w:rFonts w:ascii="Times New Roman" w:hAnsi="Times New Roman" w:cs="Times New Roman"/>
        </w:rPr>
        <w:t xml:space="preserve"> are twice as likely as United States-born Americans to start their own </w:t>
      </w:r>
      <w:r w:rsidR="00EC76FF" w:rsidRPr="00F02EA6">
        <w:rPr>
          <w:rFonts w:ascii="Times New Roman" w:hAnsi="Times New Roman" w:cs="Times New Roman"/>
        </w:rPr>
        <w:t>business</w:t>
      </w:r>
      <w:r w:rsidR="00775574" w:rsidRPr="00F02EA6">
        <w:rPr>
          <w:rFonts w:ascii="Times New Roman" w:hAnsi="Times New Roman" w:cs="Times New Roman"/>
        </w:rPr>
        <w:t>.</w:t>
      </w:r>
      <w:r w:rsidR="006A0705" w:rsidRPr="00F02EA6">
        <w:rPr>
          <w:rStyle w:val="EndnoteReference"/>
          <w:rFonts w:ascii="Times New Roman" w:hAnsi="Times New Roman" w:cs="Times New Roman"/>
        </w:rPr>
        <w:endnoteReference w:id="10"/>
      </w:r>
      <w:r w:rsidR="00775574" w:rsidRPr="00F02EA6">
        <w:rPr>
          <w:rFonts w:ascii="Times New Roman" w:hAnsi="Times New Roman" w:cs="Times New Roman"/>
        </w:rPr>
        <w:t xml:space="preserve">  Reduce the number of immigrants in the United States and economic growth will decline, increase that number and economic growth will increase.  We are all in this together and should embrace our common humanity and common destiny as </w:t>
      </w:r>
      <w:r w:rsidR="00804F2B" w:rsidRPr="00F02EA6">
        <w:rPr>
          <w:rFonts w:ascii="Times New Roman" w:hAnsi="Times New Roman" w:cs="Times New Roman"/>
        </w:rPr>
        <w:t xml:space="preserve">a </w:t>
      </w:r>
      <w:r w:rsidR="00775574" w:rsidRPr="00F02EA6">
        <w:rPr>
          <w:rFonts w:ascii="Times New Roman" w:hAnsi="Times New Roman" w:cs="Times New Roman"/>
        </w:rPr>
        <w:t xml:space="preserve">people who love this country.  As I once heard </w:t>
      </w:r>
      <w:r w:rsidR="00557689" w:rsidRPr="00F02EA6">
        <w:rPr>
          <w:rFonts w:ascii="Times New Roman" w:hAnsi="Times New Roman" w:cs="Times New Roman"/>
        </w:rPr>
        <w:t xml:space="preserve">Congressman </w:t>
      </w:r>
      <w:r w:rsidR="00775574" w:rsidRPr="00F02EA6">
        <w:rPr>
          <w:rFonts w:ascii="Times New Roman" w:hAnsi="Times New Roman" w:cs="Times New Roman"/>
        </w:rPr>
        <w:t xml:space="preserve">Keith Ellison say: our ancestors may have come over on different ships, but we’re all in the same boat now.  </w:t>
      </w:r>
      <w:r w:rsidR="00787E93" w:rsidRPr="00F02EA6">
        <w:rPr>
          <w:rFonts w:ascii="Times New Roman" w:hAnsi="Times New Roman" w:cs="Times New Roman"/>
        </w:rPr>
        <w:t>That is exactly right.  T</w:t>
      </w:r>
      <w:r w:rsidR="00775574" w:rsidRPr="00F02EA6">
        <w:rPr>
          <w:rFonts w:ascii="Times New Roman" w:hAnsi="Times New Roman" w:cs="Times New Roman"/>
        </w:rPr>
        <w:t xml:space="preserve">here must be a swift legislative path to citizenship for all of the undocumented immigrants in the country.  They are already part of who we are, but in a second-class status that they do not deserve and that weakens our unity as a </w:t>
      </w:r>
      <w:r w:rsidR="00ED5436" w:rsidRPr="00F02EA6">
        <w:rPr>
          <w:rFonts w:ascii="Times New Roman" w:hAnsi="Times New Roman" w:cs="Times New Roman"/>
        </w:rPr>
        <w:t>people</w:t>
      </w:r>
      <w:r w:rsidR="00775574" w:rsidRPr="00F02EA6">
        <w:rPr>
          <w:rFonts w:ascii="Times New Roman" w:hAnsi="Times New Roman" w:cs="Times New Roman"/>
        </w:rPr>
        <w:t>.</w:t>
      </w:r>
    </w:p>
    <w:p w14:paraId="736AD129" w14:textId="14E9A923" w:rsidR="009F70AD" w:rsidRPr="00F02EA6" w:rsidRDefault="00F02EA6" w:rsidP="00F02EA6">
      <w:pPr>
        <w:tabs>
          <w:tab w:val="left" w:pos="360"/>
        </w:tabs>
        <w:spacing w:line="480" w:lineRule="auto"/>
        <w:ind w:right="-180"/>
        <w:contextualSpacing/>
        <w:rPr>
          <w:rFonts w:ascii="Times New Roman" w:eastAsia="Times New Roman" w:hAnsi="Times New Roman" w:cs="Times New Roman"/>
        </w:rPr>
      </w:pPr>
      <w:r>
        <w:rPr>
          <w:rFonts w:ascii="Times New Roman" w:hAnsi="Times New Roman" w:cs="Times New Roman"/>
        </w:rPr>
        <w:tab/>
      </w:r>
      <w:r w:rsidR="009F70AD" w:rsidRPr="00F02EA6">
        <w:rPr>
          <w:rFonts w:ascii="Times New Roman" w:hAnsi="Times New Roman" w:cs="Times New Roman"/>
        </w:rPr>
        <w:t>We must</w:t>
      </w:r>
      <w:r w:rsidR="00804F2B" w:rsidRPr="00F02EA6">
        <w:rPr>
          <w:rFonts w:ascii="Times New Roman" w:hAnsi="Times New Roman" w:cs="Times New Roman"/>
        </w:rPr>
        <w:t xml:space="preserve"> demilitarize our police forces, </w:t>
      </w:r>
      <w:r w:rsidR="009F70AD" w:rsidRPr="00F02EA6">
        <w:rPr>
          <w:rFonts w:ascii="Times New Roman" w:hAnsi="Times New Roman" w:cs="Times New Roman"/>
        </w:rPr>
        <w:t>train them in de-escalation, ban for-profit prisons, turn back from the War on Drugs, eliminate mandatory minimums</w:t>
      </w:r>
      <w:r w:rsidR="00DC54FE" w:rsidRPr="00F02EA6">
        <w:rPr>
          <w:rFonts w:ascii="Times New Roman" w:hAnsi="Times New Roman" w:cs="Times New Roman"/>
        </w:rPr>
        <w:t>,</w:t>
      </w:r>
      <w:r w:rsidR="009F70AD" w:rsidRPr="00F02EA6">
        <w:rPr>
          <w:rFonts w:ascii="Times New Roman" w:hAnsi="Times New Roman" w:cs="Times New Roman"/>
        </w:rPr>
        <w:t xml:space="preserve"> and increase investment in programs that help individuals recover from substance abuse and </w:t>
      </w:r>
      <w:r w:rsidR="005A3F1F" w:rsidRPr="00F02EA6">
        <w:rPr>
          <w:rFonts w:ascii="Times New Roman" w:hAnsi="Times New Roman" w:cs="Times New Roman"/>
        </w:rPr>
        <w:t xml:space="preserve">from </w:t>
      </w:r>
      <w:r w:rsidR="009F70AD" w:rsidRPr="00F02EA6">
        <w:rPr>
          <w:rFonts w:ascii="Times New Roman" w:hAnsi="Times New Roman" w:cs="Times New Roman"/>
        </w:rPr>
        <w:t>mental health problems.  Any requirement for bail should be eliminated unless an alleged offender is deemed a threat or a flight risk by a judge</w:t>
      </w:r>
      <w:r w:rsidR="007C798D" w:rsidRPr="00F02EA6">
        <w:rPr>
          <w:rFonts w:ascii="Times New Roman" w:hAnsi="Times New Roman" w:cs="Times New Roman"/>
        </w:rPr>
        <w:t>.  There are 450,000 people in our nation’s jails today pretrial—that is to say 450,000 people presumed innocent—450,000 people the vast majority of whom are there not because they pose a flight risk or a danger to society, but simply because they can’t afford to post a monetary bond.</w:t>
      </w:r>
      <w:r w:rsidR="001571DB" w:rsidRPr="00F02EA6">
        <w:rPr>
          <w:rStyle w:val="EndnoteReference"/>
          <w:rFonts w:ascii="Times New Roman" w:hAnsi="Times New Roman" w:cs="Times New Roman"/>
        </w:rPr>
        <w:endnoteReference w:id="11"/>
      </w:r>
      <w:r w:rsidR="007C798D" w:rsidRPr="00F02EA6">
        <w:rPr>
          <w:rFonts w:ascii="Times New Roman" w:hAnsi="Times New Roman" w:cs="Times New Roman"/>
        </w:rPr>
        <w:t xml:space="preserve">  </w:t>
      </w:r>
      <w:r w:rsidR="009F70AD" w:rsidRPr="00F02EA6">
        <w:rPr>
          <w:rFonts w:ascii="Times New Roman" w:hAnsi="Times New Roman" w:cs="Times New Roman"/>
        </w:rPr>
        <w:t>Prisoners should be provided with opportunities for rehabilitation and, especially, for education.  Once they have done their time, former felons should be able to vote.  On leaving prison, former prisoners should receive assistance in reentering society.</w:t>
      </w:r>
    </w:p>
    <w:p w14:paraId="1B78D6E3" w14:textId="630A63ED" w:rsidR="002D1570" w:rsidRPr="00F02EA6" w:rsidRDefault="00F02EA6" w:rsidP="00F02EA6">
      <w:pPr>
        <w:pStyle w:val="ListParagraph"/>
        <w:tabs>
          <w:tab w:val="left" w:pos="360"/>
        </w:tabs>
        <w:spacing w:after="0" w:line="480" w:lineRule="auto"/>
        <w:ind w:left="0" w:right="-180"/>
        <w:rPr>
          <w:rFonts w:ascii="Times New Roman" w:hAnsi="Times New Roman" w:cs="Times New Roman"/>
          <w:color w:val="000000" w:themeColor="text1"/>
          <w:sz w:val="24"/>
          <w:szCs w:val="24"/>
        </w:rPr>
      </w:pPr>
      <w:r>
        <w:rPr>
          <w:rFonts w:ascii="Times New Roman" w:eastAsia="Times New Roman" w:hAnsi="Times New Roman" w:cs="Times New Roman"/>
          <w:sz w:val="24"/>
          <w:szCs w:val="24"/>
          <w:shd w:val="clear" w:color="auto" w:fill="FFFFFF"/>
        </w:rPr>
        <w:tab/>
      </w:r>
      <w:r w:rsidR="00127761" w:rsidRPr="00F02EA6">
        <w:rPr>
          <w:rFonts w:ascii="Times New Roman" w:hAnsi="Times New Roman" w:cs="Times New Roman"/>
          <w:sz w:val="24"/>
          <w:szCs w:val="24"/>
        </w:rPr>
        <w:t>The rule of law that treats every citizen as equal is undermined by t</w:t>
      </w:r>
      <w:r w:rsidR="000D2647" w:rsidRPr="00F02EA6">
        <w:rPr>
          <w:rFonts w:ascii="Times New Roman" w:hAnsi="Times New Roman" w:cs="Times New Roman"/>
          <w:sz w:val="24"/>
          <w:szCs w:val="24"/>
        </w:rPr>
        <w:t xml:space="preserve">he Supreme Court’s mistaken decision in </w:t>
      </w:r>
      <w:r w:rsidR="000D2647" w:rsidRPr="00F02EA6">
        <w:rPr>
          <w:rFonts w:ascii="Times New Roman" w:hAnsi="Times New Roman" w:cs="Times New Roman"/>
          <w:i/>
          <w:sz w:val="24"/>
          <w:szCs w:val="24"/>
        </w:rPr>
        <w:t>Citizens United</w:t>
      </w:r>
      <w:r w:rsidR="00127761" w:rsidRPr="00F02EA6">
        <w:rPr>
          <w:rFonts w:ascii="Times New Roman" w:hAnsi="Times New Roman" w:cs="Times New Roman"/>
          <w:sz w:val="24"/>
          <w:szCs w:val="24"/>
        </w:rPr>
        <w:t xml:space="preserve">. </w:t>
      </w:r>
      <w:r w:rsidR="00B329FD" w:rsidRPr="00F02EA6">
        <w:rPr>
          <w:rFonts w:ascii="Times New Roman" w:hAnsi="Times New Roman" w:cs="Times New Roman"/>
          <w:sz w:val="24"/>
          <w:szCs w:val="24"/>
        </w:rPr>
        <w:t xml:space="preserve"> </w:t>
      </w:r>
      <w:r w:rsidR="00127761" w:rsidRPr="00F02EA6">
        <w:rPr>
          <w:rFonts w:ascii="Times New Roman" w:hAnsi="Times New Roman" w:cs="Times New Roman"/>
          <w:sz w:val="24"/>
          <w:szCs w:val="24"/>
        </w:rPr>
        <w:t xml:space="preserve">That decision </w:t>
      </w:r>
      <w:r w:rsidR="000D2647" w:rsidRPr="00F02EA6">
        <w:rPr>
          <w:rFonts w:ascii="Times New Roman" w:hAnsi="Times New Roman" w:cs="Times New Roman"/>
          <w:sz w:val="24"/>
          <w:szCs w:val="24"/>
        </w:rPr>
        <w:t>rests on a</w:t>
      </w:r>
      <w:r w:rsidR="00127761" w:rsidRPr="00F02EA6">
        <w:rPr>
          <w:rFonts w:ascii="Times New Roman" w:hAnsi="Times New Roman" w:cs="Times New Roman"/>
          <w:sz w:val="24"/>
          <w:szCs w:val="24"/>
        </w:rPr>
        <w:t>n explicit</w:t>
      </w:r>
      <w:r w:rsidR="000D2647" w:rsidRPr="00F02EA6">
        <w:rPr>
          <w:rFonts w:ascii="Times New Roman" w:hAnsi="Times New Roman" w:cs="Times New Roman"/>
          <w:sz w:val="24"/>
          <w:szCs w:val="24"/>
        </w:rPr>
        <w:t xml:space="preserve"> dismissal of the dangers of corruption, and the appearance of corruption, by </w:t>
      </w:r>
      <w:r w:rsidR="001E0319" w:rsidRPr="00F02EA6">
        <w:rPr>
          <w:rFonts w:ascii="Times New Roman" w:hAnsi="Times New Roman" w:cs="Times New Roman"/>
          <w:sz w:val="24"/>
          <w:szCs w:val="24"/>
        </w:rPr>
        <w:t>big money of the nation’s political processes</w:t>
      </w:r>
      <w:r w:rsidR="000D2647" w:rsidRPr="00F02EA6">
        <w:rPr>
          <w:rFonts w:ascii="Times New Roman" w:hAnsi="Times New Roman" w:cs="Times New Roman"/>
          <w:sz w:val="24"/>
          <w:szCs w:val="24"/>
        </w:rPr>
        <w:t xml:space="preserve">.  As a result of this decision we must either pass a constitutional amendment making it clear that Congress and the states have the power to regulate money in elections or else persuade the Supreme Court that its view of corruption is mistaken. </w:t>
      </w:r>
      <w:r w:rsidR="000D2647" w:rsidRPr="00F02EA6">
        <w:rPr>
          <w:rFonts w:ascii="Times New Roman" w:hAnsi="Times New Roman" w:cs="Times New Roman"/>
          <w:color w:val="000000" w:themeColor="text1"/>
          <w:sz w:val="24"/>
          <w:szCs w:val="24"/>
        </w:rPr>
        <w:t xml:space="preserve"> Consider </w:t>
      </w:r>
      <w:r w:rsidR="00042465" w:rsidRPr="00F02EA6">
        <w:rPr>
          <w:rFonts w:ascii="Times New Roman" w:hAnsi="Times New Roman" w:cs="Times New Roman"/>
          <w:color w:val="000000" w:themeColor="text1"/>
          <w:sz w:val="24"/>
          <w:szCs w:val="24"/>
        </w:rPr>
        <w:t>an</w:t>
      </w:r>
      <w:r w:rsidR="000D2647" w:rsidRPr="00F02EA6">
        <w:rPr>
          <w:rFonts w:ascii="Times New Roman" w:hAnsi="Times New Roman" w:cs="Times New Roman"/>
          <w:color w:val="000000" w:themeColor="text1"/>
          <w:sz w:val="24"/>
          <w:szCs w:val="24"/>
        </w:rPr>
        <w:t xml:space="preserve"> example</w:t>
      </w:r>
      <w:r w:rsidR="00042465" w:rsidRPr="00F02EA6">
        <w:rPr>
          <w:rFonts w:ascii="Times New Roman" w:hAnsi="Times New Roman" w:cs="Times New Roman"/>
          <w:color w:val="000000" w:themeColor="text1"/>
          <w:sz w:val="24"/>
          <w:szCs w:val="24"/>
        </w:rPr>
        <w:t xml:space="preserve"> that everyone should know</w:t>
      </w:r>
      <w:r w:rsidR="000D2647" w:rsidRPr="00F02EA6">
        <w:rPr>
          <w:rFonts w:ascii="Times New Roman" w:hAnsi="Times New Roman" w:cs="Times New Roman"/>
          <w:color w:val="000000" w:themeColor="text1"/>
          <w:sz w:val="24"/>
          <w:szCs w:val="24"/>
        </w:rPr>
        <w:t xml:space="preserve">: In 1998, Citigroup acquired Travelers insurance, even though the </w:t>
      </w:r>
      <w:r w:rsidR="00127761" w:rsidRPr="00F02EA6">
        <w:rPr>
          <w:rFonts w:ascii="Times New Roman" w:hAnsi="Times New Roman" w:cs="Times New Roman"/>
          <w:color w:val="000000" w:themeColor="text1"/>
          <w:sz w:val="24"/>
          <w:szCs w:val="24"/>
        </w:rPr>
        <w:t>law on the books—the Glass-Steagall Act—</w:t>
      </w:r>
      <w:r w:rsidR="000D2647" w:rsidRPr="00F02EA6">
        <w:rPr>
          <w:rFonts w:ascii="Times New Roman" w:hAnsi="Times New Roman" w:cs="Times New Roman"/>
          <w:color w:val="000000" w:themeColor="text1"/>
          <w:sz w:val="24"/>
          <w:szCs w:val="24"/>
        </w:rPr>
        <w:t>prohibited such mergers.  Travelers’ CEO</w:t>
      </w:r>
      <w:r w:rsidR="00435AFB" w:rsidRPr="00F02EA6">
        <w:rPr>
          <w:rFonts w:ascii="Times New Roman" w:hAnsi="Times New Roman" w:cs="Times New Roman"/>
          <w:color w:val="000000" w:themeColor="text1"/>
          <w:sz w:val="24"/>
          <w:szCs w:val="24"/>
        </w:rPr>
        <w:t>, Sandy Weill,</w:t>
      </w:r>
      <w:r w:rsidR="000D2647" w:rsidRPr="00F02EA6">
        <w:rPr>
          <w:rFonts w:ascii="Times New Roman" w:hAnsi="Times New Roman" w:cs="Times New Roman"/>
          <w:color w:val="000000" w:themeColor="text1"/>
          <w:sz w:val="24"/>
          <w:szCs w:val="24"/>
        </w:rPr>
        <w:t xml:space="preserve"> explained </w:t>
      </w:r>
      <w:r w:rsidR="00DF210D" w:rsidRPr="00F02EA6">
        <w:rPr>
          <w:rFonts w:ascii="Times New Roman" w:hAnsi="Times New Roman" w:cs="Times New Roman"/>
          <w:color w:val="000000" w:themeColor="text1"/>
          <w:sz w:val="24"/>
          <w:szCs w:val="24"/>
        </w:rPr>
        <w:t xml:space="preserve">at the time </w:t>
      </w:r>
      <w:r w:rsidR="000D2647" w:rsidRPr="00F02EA6">
        <w:rPr>
          <w:rFonts w:ascii="Times New Roman" w:hAnsi="Times New Roman" w:cs="Times New Roman"/>
          <w:color w:val="000000" w:themeColor="text1"/>
          <w:sz w:val="24"/>
          <w:szCs w:val="24"/>
        </w:rPr>
        <w:t xml:space="preserve">that this </w:t>
      </w:r>
      <w:r w:rsidR="00107947" w:rsidRPr="00F02EA6">
        <w:rPr>
          <w:rFonts w:ascii="Times New Roman" w:hAnsi="Times New Roman" w:cs="Times New Roman"/>
          <w:color w:val="000000" w:themeColor="text1"/>
          <w:sz w:val="24"/>
          <w:szCs w:val="24"/>
        </w:rPr>
        <w:t xml:space="preserve">apparent conflict with the law </w:t>
      </w:r>
      <w:r w:rsidR="00464250" w:rsidRPr="00F02EA6">
        <w:rPr>
          <w:rFonts w:ascii="Times New Roman" w:hAnsi="Times New Roman" w:cs="Times New Roman"/>
          <w:color w:val="000000" w:themeColor="text1"/>
          <w:sz w:val="24"/>
          <w:szCs w:val="24"/>
        </w:rPr>
        <w:t>would</w:t>
      </w:r>
      <w:r w:rsidR="00DF210D" w:rsidRPr="00F02EA6">
        <w:rPr>
          <w:rFonts w:ascii="Times New Roman" w:hAnsi="Times New Roman" w:cs="Times New Roman"/>
          <w:color w:val="000000" w:themeColor="text1"/>
          <w:sz w:val="24"/>
          <w:szCs w:val="24"/>
        </w:rPr>
        <w:t xml:space="preserve"> </w:t>
      </w:r>
      <w:r w:rsidR="00464250" w:rsidRPr="00F02EA6">
        <w:rPr>
          <w:rFonts w:ascii="Times New Roman" w:hAnsi="Times New Roman" w:cs="Times New Roman"/>
          <w:color w:val="000000" w:themeColor="text1"/>
          <w:sz w:val="24"/>
          <w:szCs w:val="24"/>
        </w:rPr>
        <w:t>“</w:t>
      </w:r>
      <w:r w:rsidR="00DF210D" w:rsidRPr="00F02EA6">
        <w:rPr>
          <w:rFonts w:ascii="Times New Roman" w:hAnsi="Times New Roman" w:cs="Times New Roman"/>
          <w:color w:val="000000" w:themeColor="text1"/>
          <w:sz w:val="24"/>
          <w:szCs w:val="24"/>
        </w:rPr>
        <w:t>not be a problem</w:t>
      </w:r>
      <w:r w:rsidR="000D2647" w:rsidRPr="00F02EA6">
        <w:rPr>
          <w:rFonts w:ascii="Times New Roman" w:hAnsi="Times New Roman" w:cs="Times New Roman"/>
          <w:color w:val="000000" w:themeColor="text1"/>
          <w:sz w:val="24"/>
          <w:szCs w:val="24"/>
        </w:rPr>
        <w:t>”</w:t>
      </w:r>
      <w:r w:rsidR="00DF210D" w:rsidRPr="00F02EA6">
        <w:rPr>
          <w:rFonts w:ascii="Times New Roman" w:hAnsi="Times New Roman" w:cs="Times New Roman"/>
          <w:color w:val="000000" w:themeColor="text1"/>
          <w:sz w:val="24"/>
          <w:szCs w:val="24"/>
        </w:rPr>
        <w:t xml:space="preserve"> </w:t>
      </w:r>
      <w:r w:rsidR="006C353E" w:rsidRPr="00F02EA6">
        <w:rPr>
          <w:rFonts w:ascii="Times New Roman" w:hAnsi="Times New Roman" w:cs="Times New Roman"/>
          <w:color w:val="000000" w:themeColor="text1"/>
          <w:sz w:val="24"/>
          <w:szCs w:val="24"/>
        </w:rPr>
        <w:t>on the basis of</w:t>
      </w:r>
      <w:r w:rsidR="00DF210D" w:rsidRPr="00F02EA6">
        <w:rPr>
          <w:rFonts w:ascii="Times New Roman" w:hAnsi="Times New Roman" w:cs="Times New Roman"/>
          <w:color w:val="000000" w:themeColor="text1"/>
          <w:sz w:val="24"/>
          <w:szCs w:val="24"/>
        </w:rPr>
        <w:t xml:space="preserve"> </w:t>
      </w:r>
      <w:r w:rsidR="00CC25DA" w:rsidRPr="00F02EA6">
        <w:rPr>
          <w:rFonts w:ascii="Times New Roman" w:hAnsi="Times New Roman" w:cs="Times New Roman"/>
          <w:color w:val="000000" w:themeColor="text1"/>
          <w:sz w:val="24"/>
          <w:szCs w:val="24"/>
        </w:rPr>
        <w:t>the</w:t>
      </w:r>
      <w:r w:rsidR="00DF210D" w:rsidRPr="00F02EA6">
        <w:rPr>
          <w:rFonts w:ascii="Times New Roman" w:hAnsi="Times New Roman" w:cs="Times New Roman"/>
          <w:color w:val="000000" w:themeColor="text1"/>
          <w:sz w:val="24"/>
          <w:szCs w:val="24"/>
        </w:rPr>
        <w:t xml:space="preserve"> conversations </w:t>
      </w:r>
      <w:r w:rsidR="00CC25DA" w:rsidRPr="00F02EA6">
        <w:rPr>
          <w:rFonts w:ascii="Times New Roman" w:hAnsi="Times New Roman" w:cs="Times New Roman"/>
          <w:color w:val="000000" w:themeColor="text1"/>
          <w:sz w:val="24"/>
          <w:szCs w:val="24"/>
        </w:rPr>
        <w:t xml:space="preserve">they had </w:t>
      </w:r>
      <w:r w:rsidR="00DF210D" w:rsidRPr="00F02EA6">
        <w:rPr>
          <w:rFonts w:ascii="Times New Roman" w:hAnsi="Times New Roman" w:cs="Times New Roman"/>
          <w:color w:val="000000" w:themeColor="text1"/>
          <w:sz w:val="24"/>
          <w:szCs w:val="24"/>
        </w:rPr>
        <w:t>held with the Fed and the Treasury.</w:t>
      </w:r>
      <w:r w:rsidR="000D2647" w:rsidRPr="00F02EA6">
        <w:rPr>
          <w:rFonts w:ascii="Times New Roman" w:hAnsi="Times New Roman" w:cs="Times New Roman"/>
          <w:color w:val="000000" w:themeColor="text1"/>
          <w:sz w:val="24"/>
          <w:szCs w:val="24"/>
        </w:rPr>
        <w:t xml:space="preserve">  The head of the Treasury </w:t>
      </w:r>
      <w:r w:rsidR="00C256F1" w:rsidRPr="00F02EA6">
        <w:rPr>
          <w:rFonts w:ascii="Times New Roman" w:hAnsi="Times New Roman" w:cs="Times New Roman"/>
          <w:color w:val="000000" w:themeColor="text1"/>
          <w:sz w:val="24"/>
          <w:szCs w:val="24"/>
        </w:rPr>
        <w:t xml:space="preserve">at the time </w:t>
      </w:r>
      <w:r w:rsidR="000D2647" w:rsidRPr="00F02EA6">
        <w:rPr>
          <w:rFonts w:ascii="Times New Roman" w:hAnsi="Times New Roman" w:cs="Times New Roman"/>
          <w:color w:val="000000" w:themeColor="text1"/>
          <w:sz w:val="24"/>
          <w:szCs w:val="24"/>
        </w:rPr>
        <w:t xml:space="preserve">was Robert Rubin.  Rubin lobbied the House </w:t>
      </w:r>
      <w:r w:rsidR="00DF210D" w:rsidRPr="00F02EA6">
        <w:rPr>
          <w:rFonts w:ascii="Times New Roman" w:hAnsi="Times New Roman" w:cs="Times New Roman"/>
          <w:color w:val="000000" w:themeColor="text1"/>
          <w:sz w:val="24"/>
          <w:szCs w:val="24"/>
        </w:rPr>
        <w:t xml:space="preserve">extensively </w:t>
      </w:r>
      <w:r w:rsidR="001E0319" w:rsidRPr="00F02EA6">
        <w:rPr>
          <w:rFonts w:ascii="Times New Roman" w:hAnsi="Times New Roman" w:cs="Times New Roman"/>
          <w:color w:val="000000" w:themeColor="text1"/>
          <w:sz w:val="24"/>
          <w:szCs w:val="24"/>
        </w:rPr>
        <w:t xml:space="preserve">to gut </w:t>
      </w:r>
      <w:r w:rsidR="000D2647" w:rsidRPr="00F02EA6">
        <w:rPr>
          <w:rFonts w:ascii="Times New Roman" w:hAnsi="Times New Roman" w:cs="Times New Roman"/>
          <w:color w:val="000000" w:themeColor="text1"/>
          <w:sz w:val="24"/>
          <w:szCs w:val="24"/>
        </w:rPr>
        <w:t xml:space="preserve">Glass-Steagall </w:t>
      </w:r>
      <w:r w:rsidR="001E0319" w:rsidRPr="00F02EA6">
        <w:rPr>
          <w:rFonts w:ascii="Times New Roman" w:hAnsi="Times New Roman" w:cs="Times New Roman"/>
          <w:color w:val="000000" w:themeColor="text1"/>
          <w:sz w:val="24"/>
          <w:szCs w:val="24"/>
        </w:rPr>
        <w:t>and the day after it did so</w:t>
      </w:r>
      <w:r w:rsidR="005F5EBE" w:rsidRPr="00F02EA6">
        <w:rPr>
          <w:rFonts w:ascii="Times New Roman" w:hAnsi="Times New Roman" w:cs="Times New Roman"/>
          <w:color w:val="000000" w:themeColor="text1"/>
          <w:sz w:val="24"/>
          <w:szCs w:val="24"/>
        </w:rPr>
        <w:t>,</w:t>
      </w:r>
      <w:r w:rsidR="001E0319" w:rsidRPr="00F02EA6">
        <w:rPr>
          <w:rFonts w:ascii="Times New Roman" w:hAnsi="Times New Roman" w:cs="Times New Roman"/>
          <w:color w:val="000000" w:themeColor="text1"/>
          <w:sz w:val="24"/>
          <w:szCs w:val="24"/>
        </w:rPr>
        <w:t xml:space="preserve"> </w:t>
      </w:r>
      <w:r w:rsidR="000D2647" w:rsidRPr="00F02EA6">
        <w:rPr>
          <w:rFonts w:ascii="Times New Roman" w:hAnsi="Times New Roman" w:cs="Times New Roman"/>
          <w:color w:val="000000" w:themeColor="text1"/>
          <w:sz w:val="24"/>
          <w:szCs w:val="24"/>
        </w:rPr>
        <w:t>by a bipartisan vote of 343 to 86</w:t>
      </w:r>
      <w:r w:rsidR="001E0319" w:rsidRPr="00F02EA6">
        <w:rPr>
          <w:rFonts w:ascii="Times New Roman" w:hAnsi="Times New Roman" w:cs="Times New Roman"/>
          <w:color w:val="000000" w:themeColor="text1"/>
          <w:sz w:val="24"/>
          <w:szCs w:val="24"/>
        </w:rPr>
        <w:t>, Rubin left the Treasury</w:t>
      </w:r>
      <w:r w:rsidR="000D2647" w:rsidRPr="00F02EA6">
        <w:rPr>
          <w:rFonts w:ascii="Times New Roman" w:hAnsi="Times New Roman" w:cs="Times New Roman"/>
          <w:color w:val="000000" w:themeColor="text1"/>
          <w:sz w:val="24"/>
          <w:szCs w:val="24"/>
        </w:rPr>
        <w:t>.  Three months later, Rubin was hired at Citi</w:t>
      </w:r>
      <w:r w:rsidR="00435AFB" w:rsidRPr="00F02EA6">
        <w:rPr>
          <w:rFonts w:ascii="Times New Roman" w:hAnsi="Times New Roman" w:cs="Times New Roman"/>
          <w:color w:val="000000" w:themeColor="text1"/>
          <w:sz w:val="24"/>
          <w:szCs w:val="24"/>
        </w:rPr>
        <w:t>group</w:t>
      </w:r>
      <w:r w:rsidR="000D2647" w:rsidRPr="00F02EA6">
        <w:rPr>
          <w:rFonts w:ascii="Times New Roman" w:hAnsi="Times New Roman" w:cs="Times New Roman"/>
          <w:color w:val="000000" w:themeColor="text1"/>
          <w:sz w:val="24"/>
          <w:szCs w:val="24"/>
        </w:rPr>
        <w:t xml:space="preserve"> at a salary of $15 million a year, without any operating responsibility.</w:t>
      </w:r>
      <w:r w:rsidR="00584E9C" w:rsidRPr="00F02EA6">
        <w:rPr>
          <w:rStyle w:val="EndnoteReference"/>
          <w:rFonts w:ascii="Times New Roman" w:hAnsi="Times New Roman" w:cs="Times New Roman"/>
          <w:color w:val="000000" w:themeColor="text1"/>
          <w:sz w:val="24"/>
          <w:szCs w:val="24"/>
        </w:rPr>
        <w:endnoteReference w:id="12"/>
      </w:r>
      <w:r w:rsidR="000D2647" w:rsidRPr="00F02EA6">
        <w:rPr>
          <w:rFonts w:ascii="Times New Roman" w:hAnsi="Times New Roman" w:cs="Times New Roman"/>
          <w:color w:val="000000" w:themeColor="text1"/>
          <w:sz w:val="24"/>
          <w:szCs w:val="24"/>
        </w:rPr>
        <w:t xml:space="preserve"> </w:t>
      </w:r>
      <w:r w:rsidR="006B00E6" w:rsidRPr="00F02EA6">
        <w:rPr>
          <w:rFonts w:ascii="Times New Roman" w:hAnsi="Times New Roman" w:cs="Times New Roman"/>
          <w:sz w:val="24"/>
          <w:szCs w:val="24"/>
        </w:rPr>
        <w:t xml:space="preserve">We as a society must organize to say </w:t>
      </w:r>
      <w:r w:rsidR="00EE7B09" w:rsidRPr="00F02EA6">
        <w:rPr>
          <w:rFonts w:ascii="Times New Roman" w:hAnsi="Times New Roman" w:cs="Times New Roman"/>
          <w:sz w:val="24"/>
          <w:szCs w:val="24"/>
        </w:rPr>
        <w:t xml:space="preserve">that </w:t>
      </w:r>
      <w:r w:rsidR="006B00E6" w:rsidRPr="00F02EA6">
        <w:rPr>
          <w:rFonts w:ascii="Times New Roman" w:hAnsi="Times New Roman" w:cs="Times New Roman"/>
          <w:sz w:val="24"/>
          <w:szCs w:val="24"/>
        </w:rPr>
        <w:t>this kind of conduct is unacceptable.</w:t>
      </w:r>
      <w:r w:rsidR="001845D1" w:rsidRPr="00F02EA6">
        <w:rPr>
          <w:rFonts w:ascii="Times New Roman" w:hAnsi="Times New Roman" w:cs="Times New Roman"/>
          <w:sz w:val="24"/>
          <w:szCs w:val="24"/>
        </w:rPr>
        <w:t xml:space="preserve">  And we must bust up the “too big to fail” to which this </w:t>
      </w:r>
      <w:r w:rsidR="002A4DBC" w:rsidRPr="00F02EA6">
        <w:rPr>
          <w:rFonts w:ascii="Times New Roman" w:hAnsi="Times New Roman" w:cs="Times New Roman"/>
          <w:sz w:val="24"/>
          <w:szCs w:val="24"/>
        </w:rPr>
        <w:t xml:space="preserve">kind of </w:t>
      </w:r>
      <w:r w:rsidR="003F1EFA" w:rsidRPr="00F02EA6">
        <w:rPr>
          <w:rFonts w:ascii="Times New Roman" w:hAnsi="Times New Roman" w:cs="Times New Roman"/>
          <w:sz w:val="24"/>
          <w:szCs w:val="24"/>
        </w:rPr>
        <w:t>conduct</w:t>
      </w:r>
      <w:r w:rsidR="001845D1" w:rsidRPr="00F02EA6">
        <w:rPr>
          <w:rFonts w:ascii="Times New Roman" w:hAnsi="Times New Roman" w:cs="Times New Roman"/>
          <w:sz w:val="24"/>
          <w:szCs w:val="24"/>
        </w:rPr>
        <w:t xml:space="preserve"> has helped give rise.</w:t>
      </w:r>
    </w:p>
    <w:p w14:paraId="04AB94B8" w14:textId="20A86E7D" w:rsidR="008C6D8B" w:rsidRPr="00F02EA6" w:rsidRDefault="00F02EA6" w:rsidP="00F02EA6">
      <w:pPr>
        <w:pStyle w:val="ListParagraph"/>
        <w:tabs>
          <w:tab w:val="left" w:pos="360"/>
        </w:tabs>
        <w:spacing w:after="0" w:line="480" w:lineRule="auto"/>
        <w:ind w:left="0" w:right="-180"/>
        <w:rPr>
          <w:rFonts w:ascii="Times New Roman" w:hAnsi="Times New Roman" w:cs="Times New Roman"/>
          <w:sz w:val="24"/>
          <w:szCs w:val="24"/>
        </w:rPr>
      </w:pPr>
      <w:r>
        <w:rPr>
          <w:rFonts w:ascii="Times New Roman" w:hAnsi="Times New Roman" w:cs="Times New Roman"/>
          <w:sz w:val="24"/>
          <w:szCs w:val="24"/>
        </w:rPr>
        <w:tab/>
      </w:r>
      <w:r w:rsidR="008C6D8B" w:rsidRPr="00F02EA6">
        <w:rPr>
          <w:rFonts w:ascii="Times New Roman" w:hAnsi="Times New Roman" w:cs="Times New Roman"/>
          <w:sz w:val="24"/>
          <w:szCs w:val="24"/>
        </w:rPr>
        <w:t xml:space="preserve">Aware of the contribution that overleveraged giant companies made to the Great Recession, </w:t>
      </w:r>
      <w:r w:rsidR="00CD163A" w:rsidRPr="00F02EA6">
        <w:rPr>
          <w:rFonts w:ascii="Times New Roman" w:hAnsi="Times New Roman" w:cs="Times New Roman"/>
          <w:sz w:val="24"/>
          <w:szCs w:val="24"/>
        </w:rPr>
        <w:t xml:space="preserve">the </w:t>
      </w:r>
      <w:r w:rsidR="005148FC" w:rsidRPr="00F02EA6">
        <w:rPr>
          <w:rFonts w:ascii="Times New Roman" w:hAnsi="Times New Roman" w:cs="Times New Roman"/>
          <w:sz w:val="24"/>
          <w:szCs w:val="24"/>
        </w:rPr>
        <w:t xml:space="preserve">liberal capitalist </w:t>
      </w:r>
      <w:r w:rsidR="00CD163A" w:rsidRPr="00F02EA6">
        <w:rPr>
          <w:rFonts w:ascii="Times New Roman" w:hAnsi="Times New Roman" w:cs="Times New Roman"/>
          <w:sz w:val="24"/>
          <w:szCs w:val="24"/>
        </w:rPr>
        <w:t xml:space="preserve">economist </w:t>
      </w:r>
      <w:r w:rsidR="008C6D8B" w:rsidRPr="00F02EA6">
        <w:rPr>
          <w:rFonts w:ascii="Times New Roman" w:hAnsi="Times New Roman" w:cs="Times New Roman"/>
          <w:sz w:val="24"/>
          <w:szCs w:val="24"/>
        </w:rPr>
        <w:t>L</w:t>
      </w:r>
      <w:r w:rsidR="00EA3F62" w:rsidRPr="00F02EA6">
        <w:rPr>
          <w:rFonts w:ascii="Times New Roman" w:hAnsi="Times New Roman" w:cs="Times New Roman"/>
          <w:sz w:val="24"/>
          <w:szCs w:val="24"/>
        </w:rPr>
        <w:t>uigi Zingales</w:t>
      </w:r>
      <w:r w:rsidR="008C6D8B" w:rsidRPr="00F02EA6">
        <w:rPr>
          <w:rFonts w:ascii="Times New Roman" w:hAnsi="Times New Roman" w:cs="Times New Roman"/>
          <w:sz w:val="24"/>
          <w:szCs w:val="24"/>
        </w:rPr>
        <w:t xml:space="preserve"> has pro</w:t>
      </w:r>
      <w:r w:rsidR="00EA3F62" w:rsidRPr="00F02EA6">
        <w:rPr>
          <w:rFonts w:ascii="Times New Roman" w:hAnsi="Times New Roman" w:cs="Times New Roman"/>
          <w:sz w:val="24"/>
          <w:szCs w:val="24"/>
        </w:rPr>
        <w:t>posed a tax on the use of short-</w:t>
      </w:r>
      <w:r w:rsidR="008C6D8B" w:rsidRPr="00F02EA6">
        <w:rPr>
          <w:rFonts w:ascii="Times New Roman" w:hAnsi="Times New Roman" w:cs="Times New Roman"/>
          <w:sz w:val="24"/>
          <w:szCs w:val="24"/>
        </w:rPr>
        <w:t xml:space="preserve">term debt (debt with a maturity of less than a year) to help discourage </w:t>
      </w:r>
      <w:r w:rsidR="007D1860" w:rsidRPr="00F02EA6">
        <w:rPr>
          <w:rFonts w:ascii="Times New Roman" w:hAnsi="Times New Roman" w:cs="Times New Roman"/>
          <w:sz w:val="24"/>
          <w:szCs w:val="24"/>
        </w:rPr>
        <w:t>short-term leverage</w:t>
      </w:r>
      <w:r w:rsidR="008C6D8B" w:rsidRPr="00F02EA6">
        <w:rPr>
          <w:rFonts w:ascii="Times New Roman" w:hAnsi="Times New Roman" w:cs="Times New Roman"/>
          <w:sz w:val="24"/>
          <w:szCs w:val="24"/>
        </w:rPr>
        <w:t>.  He has estimated that a tax of 1% on short-term debt would raise $21.5 billion annually from the nine largest institutions as they exist at present all by themselves.</w:t>
      </w:r>
      <w:r w:rsidR="00584E9C" w:rsidRPr="00F02EA6">
        <w:rPr>
          <w:rStyle w:val="EndnoteReference"/>
          <w:rFonts w:ascii="Times New Roman" w:hAnsi="Times New Roman" w:cs="Times New Roman"/>
          <w:sz w:val="24"/>
          <w:szCs w:val="24"/>
        </w:rPr>
        <w:endnoteReference w:id="13"/>
      </w:r>
      <w:r w:rsidR="008C6D8B" w:rsidRPr="00F02EA6">
        <w:rPr>
          <w:rFonts w:ascii="Times New Roman" w:hAnsi="Times New Roman" w:cs="Times New Roman"/>
          <w:sz w:val="24"/>
          <w:szCs w:val="24"/>
        </w:rPr>
        <w:t xml:space="preserve">  I would suggest that this tax be imposed—and maintained even after the “too big to fail” are broken up—and that the monies raised be devoted to help build a national Montessori-style pre-K for All. </w:t>
      </w:r>
    </w:p>
    <w:p w14:paraId="7EE475DA" w14:textId="78A380C2" w:rsidR="001E4F8B" w:rsidRPr="00F02EA6" w:rsidRDefault="00F02EA6" w:rsidP="00F02EA6">
      <w:pPr>
        <w:pStyle w:val="ListParagraph"/>
        <w:tabs>
          <w:tab w:val="left" w:pos="360"/>
        </w:tabs>
        <w:spacing w:after="0" w:line="480" w:lineRule="auto"/>
        <w:ind w:left="0" w:right="-180"/>
        <w:rPr>
          <w:rFonts w:ascii="Times New Roman" w:eastAsia="Times New Roman" w:hAnsi="Times New Roman" w:cs="Times New Roman"/>
          <w:sz w:val="24"/>
          <w:szCs w:val="24"/>
        </w:rPr>
      </w:pPr>
      <w:r>
        <w:rPr>
          <w:rFonts w:ascii="Times New Roman" w:hAnsi="Times New Roman" w:cs="Times New Roman"/>
          <w:sz w:val="24"/>
          <w:szCs w:val="24"/>
        </w:rPr>
        <w:tab/>
      </w:r>
      <w:r w:rsidR="003E6BBD" w:rsidRPr="00F02EA6">
        <w:rPr>
          <w:rFonts w:ascii="Times New Roman" w:eastAsia="Times New Roman" w:hAnsi="Times New Roman" w:cs="Times New Roman"/>
          <w:sz w:val="24"/>
          <w:szCs w:val="24"/>
        </w:rPr>
        <w:t>I support many other social democratic programs and policies from</w:t>
      </w:r>
      <w:r w:rsidR="008C28D0" w:rsidRPr="00F02EA6">
        <w:rPr>
          <w:rFonts w:ascii="Times New Roman" w:eastAsia="Times New Roman" w:hAnsi="Times New Roman" w:cs="Times New Roman"/>
          <w:sz w:val="24"/>
          <w:szCs w:val="24"/>
        </w:rPr>
        <w:t xml:space="preserve"> guaranteed paid family and medical leave, to </w:t>
      </w:r>
      <w:r w:rsidR="003E6BBD" w:rsidRPr="00F02EA6">
        <w:rPr>
          <w:rFonts w:ascii="Times New Roman" w:eastAsia="Times New Roman" w:hAnsi="Times New Roman" w:cs="Times New Roman"/>
          <w:sz w:val="24"/>
          <w:szCs w:val="24"/>
        </w:rPr>
        <w:t xml:space="preserve">raising the minimum wage to $15 an hour, to </w:t>
      </w:r>
      <w:r w:rsidR="004A119E" w:rsidRPr="00F02EA6">
        <w:rPr>
          <w:rFonts w:ascii="Times New Roman" w:eastAsia="Times New Roman" w:hAnsi="Times New Roman" w:cs="Times New Roman"/>
          <w:sz w:val="24"/>
          <w:szCs w:val="24"/>
        </w:rPr>
        <w:t>affordable</w:t>
      </w:r>
      <w:r w:rsidR="003E6BBD" w:rsidRPr="00F02EA6">
        <w:rPr>
          <w:rFonts w:ascii="Times New Roman" w:eastAsia="Times New Roman" w:hAnsi="Times New Roman" w:cs="Times New Roman"/>
          <w:sz w:val="24"/>
          <w:szCs w:val="24"/>
        </w:rPr>
        <w:t xml:space="preserve"> tuition at public colleges and universities, to jobs training programs for disadvantaged youth.  From my perspective, all of these are a logical part of a larger endeavor: a Freedom Budget for the twenty-first century.  </w:t>
      </w:r>
    </w:p>
    <w:p w14:paraId="50A36F59" w14:textId="338F7A07" w:rsidR="002C427B" w:rsidRPr="00F02EA6" w:rsidRDefault="00F02EA6" w:rsidP="00F02EA6">
      <w:pPr>
        <w:pStyle w:val="ListParagraph"/>
        <w:tabs>
          <w:tab w:val="left" w:pos="360"/>
        </w:tabs>
        <w:spacing w:after="0" w:line="480" w:lineRule="auto"/>
        <w:ind w:left="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E6BBD" w:rsidRPr="00F02EA6">
        <w:rPr>
          <w:rFonts w:ascii="Times New Roman" w:eastAsia="Times New Roman" w:hAnsi="Times New Roman" w:cs="Times New Roman"/>
          <w:sz w:val="24"/>
          <w:szCs w:val="24"/>
        </w:rPr>
        <w:t xml:space="preserve">When A. Philip Randolph first introduced the idea of a Freedom Budget in the 1960s, he championed its program as being capable of wiping out poverty in ten years.  Designed by Leon Keyserling, who had been the chairman of Harry Truman’s Council of Economic Advisers, this program was intended to benefit all who were poor </w:t>
      </w:r>
      <w:r w:rsidR="00EE7B09" w:rsidRPr="00F02EA6">
        <w:rPr>
          <w:rFonts w:ascii="Times New Roman" w:eastAsia="Times New Roman" w:hAnsi="Times New Roman" w:cs="Times New Roman"/>
          <w:sz w:val="24"/>
          <w:szCs w:val="24"/>
        </w:rPr>
        <w:t xml:space="preserve">regardless of </w:t>
      </w:r>
      <w:r w:rsidR="003E6BBD" w:rsidRPr="00F02EA6">
        <w:rPr>
          <w:rFonts w:ascii="Times New Roman" w:eastAsia="Times New Roman" w:hAnsi="Times New Roman" w:cs="Times New Roman"/>
          <w:sz w:val="24"/>
          <w:szCs w:val="24"/>
        </w:rPr>
        <w:t xml:space="preserve">whether they were poor African-Americans or the poor members of any other ethnicity—including the poor whites who constitute most of </w:t>
      </w:r>
      <w:r w:rsidR="004163FD" w:rsidRPr="00F02EA6">
        <w:rPr>
          <w:rFonts w:ascii="Times New Roman" w:eastAsia="Times New Roman" w:hAnsi="Times New Roman" w:cs="Times New Roman"/>
          <w:sz w:val="24"/>
          <w:szCs w:val="24"/>
        </w:rPr>
        <w:t>our</w:t>
      </w:r>
      <w:r w:rsidR="003E6BBD" w:rsidRPr="00F02EA6">
        <w:rPr>
          <w:rFonts w:ascii="Times New Roman" w:eastAsia="Times New Roman" w:hAnsi="Times New Roman" w:cs="Times New Roman"/>
          <w:sz w:val="24"/>
          <w:szCs w:val="24"/>
        </w:rPr>
        <w:t xml:space="preserve"> country’s poor people.  </w:t>
      </w:r>
    </w:p>
    <w:p w14:paraId="553980A0" w14:textId="22493995" w:rsidR="002C427B" w:rsidRPr="00F02EA6" w:rsidRDefault="00F02EA6" w:rsidP="00F02EA6">
      <w:pPr>
        <w:tabs>
          <w:tab w:val="left" w:pos="360"/>
        </w:tabs>
        <w:spacing w:line="480" w:lineRule="auto"/>
        <w:contextualSpacing/>
        <w:rPr>
          <w:rFonts w:ascii="Times New Roman" w:eastAsia="Times New Roman" w:hAnsi="Times New Roman" w:cs="Times New Roman"/>
        </w:rPr>
      </w:pPr>
      <w:r>
        <w:rPr>
          <w:rFonts w:ascii="Times New Roman" w:eastAsia="Times New Roman" w:hAnsi="Times New Roman" w:cs="Times New Roman"/>
        </w:rPr>
        <w:tab/>
      </w:r>
      <w:r w:rsidR="002C427B" w:rsidRPr="00F02EA6">
        <w:rPr>
          <w:rFonts w:ascii="Times New Roman" w:eastAsia="Times New Roman" w:hAnsi="Times New Roman" w:cs="Times New Roman"/>
          <w:color w:val="111111"/>
          <w:shd w:val="clear" w:color="auto" w:fill="FFFFFF"/>
        </w:rPr>
        <w:t>There has been some decline in the poverty rate among African-Americans from 31.1% in 1976 to 24.1% in 2015.</w:t>
      </w:r>
      <w:r w:rsidR="0038109C" w:rsidRPr="00F02EA6">
        <w:rPr>
          <w:rStyle w:val="EndnoteReference"/>
          <w:rFonts w:ascii="Times New Roman" w:eastAsia="Times New Roman" w:hAnsi="Times New Roman" w:cs="Times New Roman"/>
          <w:color w:val="111111"/>
          <w:shd w:val="clear" w:color="auto" w:fill="FFFFFF"/>
        </w:rPr>
        <w:endnoteReference w:id="14"/>
      </w:r>
      <w:r w:rsidR="002C427B" w:rsidRPr="00F02EA6">
        <w:rPr>
          <w:rFonts w:ascii="Times New Roman" w:eastAsia="Times New Roman" w:hAnsi="Times New Roman" w:cs="Times New Roman"/>
          <w:color w:val="111111"/>
          <w:shd w:val="clear" w:color="auto" w:fill="FFFFFF"/>
        </w:rPr>
        <w:t> But the</w:t>
      </w:r>
      <w:r w:rsidR="00551924" w:rsidRPr="00F02EA6">
        <w:rPr>
          <w:rFonts w:ascii="Times New Roman" w:eastAsia="Times New Roman" w:hAnsi="Times New Roman" w:cs="Times New Roman"/>
          <w:color w:val="111111"/>
          <w:shd w:val="clear" w:color="auto" w:fill="FFFFFF"/>
        </w:rPr>
        <w:t xml:space="preserve"> statistics </w:t>
      </w:r>
      <w:r w:rsidR="002C427B" w:rsidRPr="00F02EA6">
        <w:rPr>
          <w:rFonts w:ascii="Times New Roman" w:eastAsia="Times New Roman" w:hAnsi="Times New Roman" w:cs="Times New Roman"/>
          <w:color w:val="111111"/>
          <w:shd w:val="clear" w:color="auto" w:fill="FFFFFF"/>
        </w:rPr>
        <w:t>on the gap in wealth between white househo</w:t>
      </w:r>
      <w:r w:rsidR="00D0068A" w:rsidRPr="00F02EA6">
        <w:rPr>
          <w:rFonts w:ascii="Times New Roman" w:eastAsia="Times New Roman" w:hAnsi="Times New Roman" w:cs="Times New Roman"/>
          <w:color w:val="111111"/>
          <w:shd w:val="clear" w:color="auto" w:fill="FFFFFF"/>
        </w:rPr>
        <w:t>lds and black households remain</w:t>
      </w:r>
      <w:r w:rsidR="002C427B" w:rsidRPr="00F02EA6">
        <w:rPr>
          <w:rFonts w:ascii="Times New Roman" w:eastAsia="Times New Roman" w:hAnsi="Times New Roman" w:cs="Times New Roman"/>
          <w:color w:val="111111"/>
          <w:shd w:val="clear" w:color="auto" w:fill="FFFFFF"/>
        </w:rPr>
        <w:t xml:space="preserve"> striking evidence of ongoing inequality in America: the median net worth of white households was roughly 13 times that of black households in 2013 ($144,200 for white households, $11,200 for black households).</w:t>
      </w:r>
      <w:r w:rsidR="0038109C" w:rsidRPr="00F02EA6">
        <w:rPr>
          <w:rStyle w:val="EndnoteReference"/>
          <w:rFonts w:ascii="Times New Roman" w:eastAsia="Times New Roman" w:hAnsi="Times New Roman" w:cs="Times New Roman"/>
          <w:color w:val="111111"/>
          <w:shd w:val="clear" w:color="auto" w:fill="FFFFFF"/>
        </w:rPr>
        <w:endnoteReference w:id="15"/>
      </w:r>
      <w:r w:rsidR="002C427B" w:rsidRPr="00F02EA6">
        <w:rPr>
          <w:rFonts w:ascii="Times New Roman" w:eastAsia="Times New Roman" w:hAnsi="Times New Roman" w:cs="Times New Roman"/>
          <w:color w:val="111111"/>
          <w:shd w:val="clear" w:color="auto" w:fill="FFFFFF"/>
        </w:rPr>
        <w:t xml:space="preserve"> Moreover, both white and black Americans largely misperceive the situation </w:t>
      </w:r>
      <w:r w:rsidR="00F5681E" w:rsidRPr="00F02EA6">
        <w:rPr>
          <w:rFonts w:ascii="Times New Roman" w:eastAsia="Times New Roman" w:hAnsi="Times New Roman" w:cs="Times New Roman"/>
          <w:color w:val="111111"/>
          <w:shd w:val="clear" w:color="auto" w:fill="FFFFFF"/>
        </w:rPr>
        <w:t xml:space="preserve">and </w:t>
      </w:r>
      <w:r w:rsidR="00F71B65" w:rsidRPr="00F02EA6">
        <w:rPr>
          <w:rFonts w:ascii="Times New Roman" w:eastAsia="Times New Roman" w:hAnsi="Times New Roman" w:cs="Times New Roman"/>
          <w:color w:val="111111"/>
          <w:shd w:val="clear" w:color="auto" w:fill="FFFFFF"/>
        </w:rPr>
        <w:t>assume much</w:t>
      </w:r>
      <w:r w:rsidR="002C427B" w:rsidRPr="00F02EA6">
        <w:rPr>
          <w:rFonts w:ascii="Times New Roman" w:eastAsia="Times New Roman" w:hAnsi="Times New Roman" w:cs="Times New Roman"/>
          <w:color w:val="111111"/>
          <w:shd w:val="clear" w:color="auto" w:fill="FFFFFF"/>
        </w:rPr>
        <w:t xml:space="preserve"> </w:t>
      </w:r>
      <w:r w:rsidR="00F71B65" w:rsidRPr="00F02EA6">
        <w:rPr>
          <w:rFonts w:ascii="Times New Roman" w:eastAsia="Times New Roman" w:hAnsi="Times New Roman" w:cs="Times New Roman"/>
          <w:color w:val="111111"/>
          <w:shd w:val="clear" w:color="auto" w:fill="FFFFFF"/>
        </w:rPr>
        <w:t>“</w:t>
      </w:r>
      <w:r w:rsidR="002C427B" w:rsidRPr="00F02EA6">
        <w:rPr>
          <w:rFonts w:ascii="Times New Roman" w:eastAsia="Times New Roman" w:hAnsi="Times New Roman" w:cs="Times New Roman"/>
          <w:color w:val="111111"/>
          <w:shd w:val="clear" w:color="auto" w:fill="FFFFFF"/>
        </w:rPr>
        <w:t>greater progress toward racial economic equality than has actually been achieved.”</w:t>
      </w:r>
      <w:r w:rsidR="00A34ECD" w:rsidRPr="00F02EA6">
        <w:rPr>
          <w:rStyle w:val="EndnoteReference"/>
          <w:rFonts w:ascii="Times New Roman" w:eastAsia="Times New Roman" w:hAnsi="Times New Roman" w:cs="Times New Roman"/>
          <w:color w:val="111111"/>
          <w:shd w:val="clear" w:color="auto" w:fill="FFFFFF"/>
        </w:rPr>
        <w:endnoteReference w:id="16"/>
      </w:r>
    </w:p>
    <w:p w14:paraId="70B54F4F" w14:textId="7B32E8D5" w:rsidR="003E6BBD" w:rsidRPr="00F02EA6" w:rsidRDefault="00312F76" w:rsidP="00F02EA6">
      <w:pPr>
        <w:pStyle w:val="ListParagraph"/>
        <w:tabs>
          <w:tab w:val="left" w:pos="360"/>
        </w:tabs>
        <w:spacing w:after="0" w:line="480" w:lineRule="auto"/>
        <w:ind w:left="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E6BBD" w:rsidRPr="00F02EA6">
        <w:rPr>
          <w:rFonts w:ascii="Times New Roman" w:eastAsia="Times New Roman" w:hAnsi="Times New Roman" w:cs="Times New Roman"/>
          <w:sz w:val="24"/>
          <w:szCs w:val="24"/>
        </w:rPr>
        <w:t>The Freedom Budget, as Martin Luther King, Jr. said in his introduction to that historic document, “is a moral commitment to the fundamental principles on which this nation was founded.”</w:t>
      </w:r>
      <w:r w:rsidR="00A34ECD" w:rsidRPr="00F02EA6">
        <w:rPr>
          <w:rStyle w:val="EndnoteReference"/>
          <w:rFonts w:ascii="Times New Roman" w:eastAsia="Times New Roman" w:hAnsi="Times New Roman" w:cs="Times New Roman"/>
          <w:sz w:val="24"/>
          <w:szCs w:val="24"/>
        </w:rPr>
        <w:endnoteReference w:id="17"/>
      </w:r>
      <w:r w:rsidR="003E6BBD" w:rsidRPr="00F02EA6">
        <w:rPr>
          <w:rFonts w:ascii="Times New Roman" w:eastAsia="Times New Roman" w:hAnsi="Times New Roman" w:cs="Times New Roman"/>
          <w:sz w:val="24"/>
          <w:szCs w:val="24"/>
        </w:rPr>
        <w:t xml:space="preserve"> </w:t>
      </w:r>
      <w:r w:rsidR="00EB6772" w:rsidRPr="00F02EA6">
        <w:rPr>
          <w:rFonts w:ascii="Times New Roman" w:eastAsia="Times New Roman" w:hAnsi="Times New Roman" w:cs="Times New Roman"/>
          <w:sz w:val="24"/>
          <w:szCs w:val="24"/>
        </w:rPr>
        <w:t xml:space="preserve"> </w:t>
      </w:r>
      <w:r w:rsidR="00DF52A1" w:rsidRPr="00F02EA6">
        <w:rPr>
          <w:rFonts w:ascii="Times New Roman" w:eastAsia="Times New Roman" w:hAnsi="Times New Roman" w:cs="Times New Roman"/>
          <w:sz w:val="24"/>
          <w:szCs w:val="24"/>
        </w:rPr>
        <w:t xml:space="preserve">We </w:t>
      </w:r>
      <w:r w:rsidR="00E20723" w:rsidRPr="00F02EA6">
        <w:rPr>
          <w:rFonts w:ascii="Times New Roman" w:eastAsia="Times New Roman" w:hAnsi="Times New Roman" w:cs="Times New Roman"/>
          <w:sz w:val="24"/>
          <w:szCs w:val="24"/>
        </w:rPr>
        <w:t>must</w:t>
      </w:r>
      <w:r w:rsidR="00DF52A1" w:rsidRPr="00F02EA6">
        <w:rPr>
          <w:rFonts w:ascii="Times New Roman" w:eastAsia="Times New Roman" w:hAnsi="Times New Roman" w:cs="Times New Roman"/>
          <w:sz w:val="24"/>
          <w:szCs w:val="24"/>
        </w:rPr>
        <w:t xml:space="preserve"> build a consensus around the need for a</w:t>
      </w:r>
      <w:r w:rsidR="003E6BBD" w:rsidRPr="00F02EA6">
        <w:rPr>
          <w:rFonts w:ascii="Times New Roman" w:eastAsia="Times New Roman" w:hAnsi="Times New Roman" w:cs="Times New Roman"/>
          <w:sz w:val="24"/>
          <w:szCs w:val="24"/>
        </w:rPr>
        <w:t xml:space="preserve"> Freedom Budget for the twenty-first century</w:t>
      </w:r>
      <w:r w:rsidR="00C17AE5" w:rsidRPr="00F02EA6">
        <w:rPr>
          <w:rFonts w:ascii="Times New Roman" w:eastAsia="Times New Roman" w:hAnsi="Times New Roman" w:cs="Times New Roman"/>
          <w:sz w:val="24"/>
          <w:szCs w:val="24"/>
        </w:rPr>
        <w:t>, a budget for the poor, the working class, and the middle class.</w:t>
      </w:r>
      <w:r w:rsidR="00DF52A1" w:rsidRPr="00F02EA6">
        <w:rPr>
          <w:rFonts w:ascii="Times New Roman" w:eastAsia="Times New Roman" w:hAnsi="Times New Roman" w:cs="Times New Roman"/>
          <w:sz w:val="24"/>
          <w:szCs w:val="24"/>
        </w:rPr>
        <w:t xml:space="preserve"> </w:t>
      </w:r>
    </w:p>
    <w:p w14:paraId="4AE21FC8" w14:textId="6B1B1A7A" w:rsidR="00773BDD" w:rsidRPr="00F02EA6" w:rsidRDefault="00312F76" w:rsidP="00F02EA6">
      <w:pPr>
        <w:pStyle w:val="ListParagraph"/>
        <w:tabs>
          <w:tab w:val="left" w:pos="360"/>
        </w:tabs>
        <w:spacing w:after="0" w:line="480" w:lineRule="auto"/>
        <w:ind w:left="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B6772" w:rsidRPr="00F02EA6">
        <w:rPr>
          <w:rFonts w:ascii="Times New Roman" w:eastAsia="Times New Roman" w:hAnsi="Times New Roman" w:cs="Times New Roman"/>
          <w:sz w:val="24"/>
          <w:szCs w:val="24"/>
        </w:rPr>
        <w:t xml:space="preserve">I said at the beginning that I would say more about my background.  </w:t>
      </w:r>
      <w:r w:rsidR="00773BDD" w:rsidRPr="00F02EA6">
        <w:rPr>
          <w:rFonts w:ascii="Times New Roman" w:hAnsi="Times New Roman" w:cs="Times New Roman"/>
          <w:sz w:val="24"/>
          <w:szCs w:val="24"/>
        </w:rPr>
        <w:t xml:space="preserve">I became politically active in high school with a national organization, the Social Democrats, USA, whose national chairman was the great civil rights organizer, Bayard Rustin—the principal organizer of the 1963 March on Washington at which King gave his famous “I Have a Dream” speech.  I learned a lot from Bayard about the moral authority of nonviolence and about the importance of strategy.  The most important lesson I learned from him is that a community fighting for justice fights for </w:t>
      </w:r>
      <w:r w:rsidR="00773BDD" w:rsidRPr="00F02EA6">
        <w:rPr>
          <w:rFonts w:ascii="Times New Roman" w:hAnsi="Times New Roman" w:cs="Times New Roman"/>
          <w:i/>
          <w:sz w:val="24"/>
          <w:szCs w:val="24"/>
        </w:rPr>
        <w:t>all</w:t>
      </w:r>
      <w:r w:rsidR="00773BDD" w:rsidRPr="00F02EA6">
        <w:rPr>
          <w:rFonts w:ascii="Times New Roman" w:hAnsi="Times New Roman" w:cs="Times New Roman"/>
          <w:sz w:val="24"/>
          <w:szCs w:val="24"/>
        </w:rPr>
        <w:t xml:space="preserve">, or it is fighting for nobody, least of all itself.  Because we seek to stand in the center of progress toward democracy, Bayard argued, we have what he called: “a terrifying responsibility to the whole society.”  I thought about a career in politics at that time, but in college I became more interested in academics and for decades have published work on both the good and the harm that America has done in the world in hopes of helping us do better.  I have recently completed a manuscript on the fight against Cherokee removal in the 1830s—the fight to </w:t>
      </w:r>
      <w:r w:rsidR="00EB6772" w:rsidRPr="00F02EA6">
        <w:rPr>
          <w:rFonts w:ascii="Times New Roman" w:hAnsi="Times New Roman" w:cs="Times New Roman"/>
          <w:sz w:val="24"/>
          <w:szCs w:val="24"/>
        </w:rPr>
        <w:t xml:space="preserve">try to </w:t>
      </w:r>
      <w:r w:rsidR="00773BDD" w:rsidRPr="00F02EA6">
        <w:rPr>
          <w:rFonts w:ascii="Times New Roman" w:hAnsi="Times New Roman" w:cs="Times New Roman"/>
          <w:sz w:val="24"/>
          <w:szCs w:val="24"/>
        </w:rPr>
        <w:t>prevent what became the Trail of Tears and Death.</w:t>
      </w:r>
    </w:p>
    <w:p w14:paraId="3047D1D4" w14:textId="09D3B821" w:rsidR="00773BDD" w:rsidRPr="00F02EA6" w:rsidRDefault="00312F76" w:rsidP="00F02EA6">
      <w:pPr>
        <w:tabs>
          <w:tab w:val="left" w:pos="360"/>
        </w:tabs>
        <w:spacing w:line="480" w:lineRule="auto"/>
        <w:ind w:right="-180"/>
        <w:contextualSpacing/>
        <w:rPr>
          <w:rFonts w:ascii="Times New Roman" w:hAnsi="Times New Roman" w:cs="Times New Roman"/>
        </w:rPr>
      </w:pPr>
      <w:r>
        <w:rPr>
          <w:rFonts w:ascii="Times New Roman" w:hAnsi="Times New Roman" w:cs="Times New Roman"/>
        </w:rPr>
        <w:tab/>
      </w:r>
      <w:r w:rsidR="00773BDD" w:rsidRPr="00F02EA6">
        <w:rPr>
          <w:rFonts w:ascii="Times New Roman" w:hAnsi="Times New Roman" w:cs="Times New Roman"/>
        </w:rPr>
        <w:t>After getting my PhD in 1996, I taught at UNLV—the University of Nevada, Las Vegas—for a couple of years before returning to Yale in 1998 to teach and to serve as the director of undergraduate studies for international studies.  To my horror, a student in the international studies major was murdered in December of that year and I came to suspect a colleague of the crime.  Instead of keeping my mouth shut I was terribly unfair to this colleague and went public with my suspicions.  Yale, to its credit, renewed my one-year contract for a second year in spite of this.  But it was not renewed for a third year.  Unemployed, I became profoundly depressed and at the low point in my life threw myself in front of a subway train, which is how I lost my hand.</w:t>
      </w:r>
    </w:p>
    <w:p w14:paraId="77281AFC" w14:textId="1A4B7C91" w:rsidR="00773BDD" w:rsidRPr="00F02EA6" w:rsidRDefault="00312F76" w:rsidP="00F02EA6">
      <w:pPr>
        <w:tabs>
          <w:tab w:val="left" w:pos="360"/>
        </w:tabs>
        <w:spacing w:line="480" w:lineRule="auto"/>
        <w:ind w:right="-180"/>
        <w:contextualSpacing/>
        <w:rPr>
          <w:rFonts w:ascii="Times New Roman" w:hAnsi="Times New Roman" w:cs="Times New Roman"/>
          <w:color w:val="000000" w:themeColor="text1"/>
        </w:rPr>
      </w:pPr>
      <w:r>
        <w:rPr>
          <w:rFonts w:ascii="Times New Roman" w:hAnsi="Times New Roman" w:cs="Times New Roman"/>
        </w:rPr>
        <w:tab/>
      </w:r>
      <w:r w:rsidR="00773BDD" w:rsidRPr="00F02EA6">
        <w:rPr>
          <w:rFonts w:ascii="Times New Roman" w:hAnsi="Times New Roman" w:cs="Times New Roman"/>
        </w:rPr>
        <w:t xml:space="preserve">While I wouldn’t recommend that course of action to others, to me it was an extraordinary blessing.  I felt God’s love in the miracle of being alive and haven’t felt depressed since.  With the help of a remarkable community in Stockbridge, Massachusetts—at an open-setting mental hospital where patients are free to come and go as they please—I began to put my life back together.  The experience taught me the value of community at a deeper level than I had previously known it.  It taught me, in the words of the Anglican theologian John Mbiti: that “I am because we are”—that we are all who we are within networks of relationships that are essential for our ability </w:t>
      </w:r>
      <w:r w:rsidR="001E6E7E" w:rsidRPr="00F02EA6">
        <w:rPr>
          <w:rFonts w:ascii="Times New Roman" w:hAnsi="Times New Roman" w:cs="Times New Roman"/>
        </w:rPr>
        <w:t xml:space="preserve">to </w:t>
      </w:r>
      <w:r w:rsidR="00773BDD" w:rsidRPr="00F02EA6">
        <w:rPr>
          <w:rFonts w:ascii="Times New Roman" w:hAnsi="Times New Roman" w:cs="Times New Roman"/>
        </w:rPr>
        <w:t xml:space="preserve">be well and </w:t>
      </w:r>
      <w:r w:rsidR="00F53363" w:rsidRPr="00F02EA6">
        <w:rPr>
          <w:rFonts w:ascii="Times New Roman" w:hAnsi="Times New Roman" w:cs="Times New Roman"/>
        </w:rPr>
        <w:t xml:space="preserve">to </w:t>
      </w:r>
      <w:r w:rsidR="00773BDD" w:rsidRPr="00F02EA6">
        <w:rPr>
          <w:rFonts w:ascii="Times New Roman" w:hAnsi="Times New Roman" w:cs="Times New Roman"/>
        </w:rPr>
        <w:t>do good in the world.</w:t>
      </w:r>
      <w:r w:rsidR="00A34ECD" w:rsidRPr="00F02EA6">
        <w:rPr>
          <w:rStyle w:val="EndnoteReference"/>
          <w:rFonts w:ascii="Times New Roman" w:hAnsi="Times New Roman" w:cs="Times New Roman"/>
        </w:rPr>
        <w:endnoteReference w:id="18"/>
      </w:r>
      <w:r w:rsidR="00363364" w:rsidRPr="00F02EA6">
        <w:rPr>
          <w:rFonts w:ascii="Times New Roman" w:hAnsi="Times New Roman" w:cs="Times New Roman"/>
        </w:rPr>
        <w:t xml:space="preserve">  </w:t>
      </w:r>
    </w:p>
    <w:p w14:paraId="2282E7D0" w14:textId="5CF69174" w:rsidR="00F53363" w:rsidRPr="00F02EA6" w:rsidRDefault="00312F76" w:rsidP="00F02EA6">
      <w:pPr>
        <w:tabs>
          <w:tab w:val="left" w:pos="360"/>
        </w:tabs>
        <w:spacing w:line="480" w:lineRule="auto"/>
        <w:ind w:right="-180"/>
        <w:contextualSpacing/>
        <w:rPr>
          <w:rFonts w:ascii="Times New Roman" w:hAnsi="Times New Roman" w:cs="Times New Roman"/>
          <w:color w:val="000000" w:themeColor="text1"/>
        </w:rPr>
      </w:pPr>
      <w:r>
        <w:rPr>
          <w:rFonts w:ascii="Times New Roman" w:hAnsi="Times New Roman" w:cs="Times New Roman"/>
          <w:color w:val="000000" w:themeColor="text1"/>
        </w:rPr>
        <w:tab/>
      </w:r>
      <w:r w:rsidR="00363364" w:rsidRPr="00F02EA6">
        <w:rPr>
          <w:rFonts w:ascii="Times New Roman" w:hAnsi="Times New Roman" w:cs="Times New Roman"/>
          <w:color w:val="000000" w:themeColor="text1"/>
        </w:rPr>
        <w:t>When</w:t>
      </w:r>
      <w:r w:rsidR="00773BDD" w:rsidRPr="00F02EA6">
        <w:rPr>
          <w:rFonts w:ascii="Times New Roman" w:hAnsi="Times New Roman" w:cs="Times New Roman"/>
          <w:color w:val="000000" w:themeColor="text1"/>
        </w:rPr>
        <w:t xml:space="preserve"> I returned to Chicago in 2008, I became active in a program providing free meals to the homeless at Church of Our Saviour, and in its winter clothing drive, and in its Education for Ministry group.  And in 2010, I became the church’s building and office manager.  </w:t>
      </w:r>
      <w:r w:rsidR="00F53363" w:rsidRPr="00F02EA6">
        <w:rPr>
          <w:rFonts w:ascii="Times New Roman" w:hAnsi="Times New Roman" w:cs="Times New Roman"/>
          <w:color w:val="000000" w:themeColor="text1"/>
        </w:rPr>
        <w:t xml:space="preserve">As my roots and friendships in the community have grown, I have felt the need to increase my religious and political commitments and activities. About </w:t>
      </w:r>
      <w:r w:rsidR="00363364" w:rsidRPr="00F02EA6">
        <w:rPr>
          <w:rFonts w:ascii="Times New Roman" w:hAnsi="Times New Roman" w:cs="Times New Roman"/>
          <w:color w:val="000000" w:themeColor="text1"/>
        </w:rPr>
        <w:t xml:space="preserve">a </w:t>
      </w:r>
      <w:r w:rsidR="00F53363" w:rsidRPr="00F02EA6">
        <w:rPr>
          <w:rFonts w:ascii="Times New Roman" w:hAnsi="Times New Roman" w:cs="Times New Roman"/>
          <w:color w:val="000000" w:themeColor="text1"/>
        </w:rPr>
        <w:t xml:space="preserve">year ago, I became a </w:t>
      </w:r>
      <w:r w:rsidR="00363364" w:rsidRPr="00F02EA6">
        <w:rPr>
          <w:rFonts w:ascii="Times New Roman" w:hAnsi="Times New Roman" w:cs="Times New Roman"/>
          <w:color w:val="000000" w:themeColor="text1"/>
        </w:rPr>
        <w:t xml:space="preserve">parishioner </w:t>
      </w:r>
      <w:r w:rsidR="00472FC5" w:rsidRPr="00F02EA6">
        <w:rPr>
          <w:rFonts w:ascii="Times New Roman" w:hAnsi="Times New Roman" w:cs="Times New Roman"/>
          <w:color w:val="000000" w:themeColor="text1"/>
        </w:rPr>
        <w:t xml:space="preserve">not only </w:t>
      </w:r>
      <w:r w:rsidR="00363364" w:rsidRPr="00F02EA6">
        <w:rPr>
          <w:rFonts w:ascii="Times New Roman" w:hAnsi="Times New Roman" w:cs="Times New Roman"/>
          <w:color w:val="000000" w:themeColor="text1"/>
        </w:rPr>
        <w:t>at Church of Our Saviour</w:t>
      </w:r>
      <w:r w:rsidR="00472FC5" w:rsidRPr="00F02EA6">
        <w:rPr>
          <w:rFonts w:ascii="Times New Roman" w:hAnsi="Times New Roman" w:cs="Times New Roman"/>
          <w:color w:val="000000" w:themeColor="text1"/>
        </w:rPr>
        <w:t xml:space="preserve"> but also at St Pauls</w:t>
      </w:r>
      <w:r w:rsidR="00363364" w:rsidRPr="00F02EA6">
        <w:rPr>
          <w:rFonts w:ascii="Times New Roman" w:hAnsi="Times New Roman" w:cs="Times New Roman"/>
          <w:color w:val="000000" w:themeColor="text1"/>
        </w:rPr>
        <w:t xml:space="preserve">—attending the 9:00 service at the </w:t>
      </w:r>
      <w:r w:rsidR="00472FC5" w:rsidRPr="00F02EA6">
        <w:rPr>
          <w:rFonts w:ascii="Times New Roman" w:hAnsi="Times New Roman" w:cs="Times New Roman"/>
          <w:color w:val="000000" w:themeColor="text1"/>
        </w:rPr>
        <w:t>former</w:t>
      </w:r>
      <w:r w:rsidR="00363364" w:rsidRPr="00F02EA6">
        <w:rPr>
          <w:rFonts w:ascii="Times New Roman" w:hAnsi="Times New Roman" w:cs="Times New Roman"/>
          <w:color w:val="000000" w:themeColor="text1"/>
        </w:rPr>
        <w:t xml:space="preserve"> and the 10:00 service at the </w:t>
      </w:r>
      <w:r w:rsidR="00472FC5" w:rsidRPr="00F02EA6">
        <w:rPr>
          <w:rFonts w:ascii="Times New Roman" w:hAnsi="Times New Roman" w:cs="Times New Roman"/>
          <w:color w:val="000000" w:themeColor="text1"/>
        </w:rPr>
        <w:t>latter</w:t>
      </w:r>
      <w:r w:rsidR="000A73DA" w:rsidRPr="00F02EA6">
        <w:rPr>
          <w:rFonts w:ascii="Times New Roman" w:hAnsi="Times New Roman" w:cs="Times New Roman"/>
          <w:color w:val="000000" w:themeColor="text1"/>
        </w:rPr>
        <w:t xml:space="preserve"> </w:t>
      </w:r>
      <w:r w:rsidR="005C577D" w:rsidRPr="00F02EA6">
        <w:rPr>
          <w:rFonts w:ascii="Times New Roman" w:hAnsi="Times New Roman" w:cs="Times New Roman"/>
          <w:color w:val="000000" w:themeColor="text1"/>
        </w:rPr>
        <w:t>most</w:t>
      </w:r>
      <w:r w:rsidR="000A73DA" w:rsidRPr="00F02EA6">
        <w:rPr>
          <w:rFonts w:ascii="Times New Roman" w:hAnsi="Times New Roman" w:cs="Times New Roman"/>
          <w:color w:val="000000" w:themeColor="text1"/>
        </w:rPr>
        <w:t xml:space="preserve"> Sunday morning</w:t>
      </w:r>
      <w:r w:rsidR="005C577D" w:rsidRPr="00F02EA6">
        <w:rPr>
          <w:rFonts w:ascii="Times New Roman" w:hAnsi="Times New Roman" w:cs="Times New Roman"/>
          <w:color w:val="000000" w:themeColor="text1"/>
        </w:rPr>
        <w:t>s</w:t>
      </w:r>
      <w:r w:rsidR="00F53363" w:rsidRPr="00F02EA6">
        <w:rPr>
          <w:rFonts w:ascii="Times New Roman" w:hAnsi="Times New Roman" w:cs="Times New Roman"/>
          <w:color w:val="000000" w:themeColor="text1"/>
        </w:rPr>
        <w:t xml:space="preserve"> and feeling spiritually </w:t>
      </w:r>
      <w:r w:rsidR="00D30DC6" w:rsidRPr="00F02EA6">
        <w:rPr>
          <w:rFonts w:ascii="Times New Roman" w:hAnsi="Times New Roman" w:cs="Times New Roman"/>
          <w:color w:val="000000" w:themeColor="text1"/>
        </w:rPr>
        <w:t>nourished</w:t>
      </w:r>
      <w:r w:rsidR="00F53363" w:rsidRPr="00F02EA6">
        <w:rPr>
          <w:rFonts w:ascii="Times New Roman" w:hAnsi="Times New Roman" w:cs="Times New Roman"/>
          <w:color w:val="000000" w:themeColor="text1"/>
        </w:rPr>
        <w:t xml:space="preserve"> for the week.</w:t>
      </w:r>
    </w:p>
    <w:p w14:paraId="5B2A8F74" w14:textId="7A36F39E" w:rsidR="00D062B3" w:rsidRPr="00F02EA6" w:rsidRDefault="00312F76" w:rsidP="00F02EA6">
      <w:pPr>
        <w:tabs>
          <w:tab w:val="left" w:pos="360"/>
        </w:tabs>
        <w:spacing w:line="480" w:lineRule="auto"/>
        <w:ind w:right="-180"/>
        <w:contextualSpacing/>
        <w:rPr>
          <w:rFonts w:ascii="Times New Roman" w:hAnsi="Times New Roman" w:cs="Times New Roman"/>
          <w:color w:val="000000" w:themeColor="text1"/>
        </w:rPr>
      </w:pPr>
      <w:r>
        <w:rPr>
          <w:rFonts w:ascii="Times New Roman" w:hAnsi="Times New Roman" w:cs="Times New Roman"/>
          <w:color w:val="000000" w:themeColor="text1"/>
        </w:rPr>
        <w:tab/>
      </w:r>
      <w:r w:rsidR="00F53363" w:rsidRPr="00F02EA6">
        <w:rPr>
          <w:rFonts w:ascii="Times New Roman" w:hAnsi="Times New Roman" w:cs="Times New Roman"/>
          <w:color w:val="000000" w:themeColor="text1"/>
        </w:rPr>
        <w:t xml:space="preserve">After canvassing </w:t>
      </w:r>
      <w:r w:rsidR="00A85ACF" w:rsidRPr="00F02EA6">
        <w:rPr>
          <w:rFonts w:ascii="Times New Roman" w:hAnsi="Times New Roman" w:cs="Times New Roman"/>
          <w:color w:val="000000" w:themeColor="text1"/>
        </w:rPr>
        <w:t xml:space="preserve">door-to-door </w:t>
      </w:r>
      <w:r w:rsidR="00F53363" w:rsidRPr="00F02EA6">
        <w:rPr>
          <w:rFonts w:ascii="Times New Roman" w:hAnsi="Times New Roman" w:cs="Times New Roman"/>
          <w:color w:val="000000" w:themeColor="text1"/>
        </w:rPr>
        <w:t xml:space="preserve">for Bernie in Iowa and Wisconsin last year, and returning to Iowa to canvass for Hillary in the fall, I felt after the November elections—as I imagine we all did—that I had not done enough.  That feeling, and the encouragement that I received from many friends and neighbors, eventually led me to decide to run for office.  </w:t>
      </w:r>
    </w:p>
    <w:p w14:paraId="3FC73070" w14:textId="292CE47E" w:rsidR="00070936" w:rsidRPr="00F02EA6" w:rsidRDefault="00312F76" w:rsidP="00F02EA6">
      <w:pPr>
        <w:tabs>
          <w:tab w:val="left" w:pos="360"/>
        </w:tabs>
        <w:spacing w:line="480" w:lineRule="auto"/>
        <w:ind w:right="-180"/>
        <w:contextualSpacing/>
        <w:rPr>
          <w:rFonts w:ascii="Times New Roman" w:hAnsi="Times New Roman" w:cs="Times New Roman"/>
        </w:rPr>
      </w:pPr>
      <w:r>
        <w:rPr>
          <w:rFonts w:ascii="Times New Roman" w:hAnsi="Times New Roman" w:cs="Times New Roman"/>
          <w:color w:val="000000" w:themeColor="text1"/>
        </w:rPr>
        <w:tab/>
      </w:r>
      <w:r w:rsidR="00070936" w:rsidRPr="00F02EA6">
        <w:rPr>
          <w:rFonts w:ascii="Times New Roman" w:hAnsi="Times New Roman" w:cs="Times New Roman"/>
        </w:rPr>
        <w:t>Here, again, are the five main issues that are central to my campaign</w:t>
      </w:r>
      <w:r w:rsidR="008F5457" w:rsidRPr="00F02EA6">
        <w:rPr>
          <w:rFonts w:ascii="Times New Roman" w:hAnsi="Times New Roman" w:cs="Times New Roman"/>
        </w:rPr>
        <w:t xml:space="preserve">.  They reflect both lifelong commitments and a </w:t>
      </w:r>
      <w:r w:rsidR="00CE7D8D" w:rsidRPr="00F02EA6">
        <w:rPr>
          <w:rFonts w:ascii="Times New Roman" w:hAnsi="Times New Roman" w:cs="Times New Roman"/>
        </w:rPr>
        <w:t>deep</w:t>
      </w:r>
      <w:r w:rsidR="008F5457" w:rsidRPr="00F02EA6">
        <w:rPr>
          <w:rFonts w:ascii="Times New Roman" w:hAnsi="Times New Roman" w:cs="Times New Roman"/>
        </w:rPr>
        <w:t xml:space="preserve"> desire to contribute to the well being of the nation we </w:t>
      </w:r>
      <w:r w:rsidR="00974764" w:rsidRPr="00F02EA6">
        <w:rPr>
          <w:rFonts w:ascii="Times New Roman" w:hAnsi="Times New Roman" w:cs="Times New Roman"/>
        </w:rPr>
        <w:t xml:space="preserve">love and </w:t>
      </w:r>
      <w:r w:rsidR="008F5457" w:rsidRPr="00F02EA6">
        <w:rPr>
          <w:rFonts w:ascii="Times New Roman" w:hAnsi="Times New Roman" w:cs="Times New Roman"/>
        </w:rPr>
        <w:t>share</w:t>
      </w:r>
      <w:r w:rsidR="00070936" w:rsidRPr="00F02EA6">
        <w:rPr>
          <w:rFonts w:ascii="Times New Roman" w:hAnsi="Times New Roman" w:cs="Times New Roman"/>
        </w:rPr>
        <w:t xml:space="preserve">:  </w:t>
      </w:r>
    </w:p>
    <w:p w14:paraId="579A166C" w14:textId="780C1150" w:rsidR="00070936" w:rsidRPr="00F02EA6" w:rsidRDefault="00070936" w:rsidP="00F02EA6">
      <w:pPr>
        <w:tabs>
          <w:tab w:val="left" w:pos="360"/>
        </w:tabs>
        <w:spacing w:line="480" w:lineRule="auto"/>
        <w:ind w:right="-180"/>
        <w:contextualSpacing/>
        <w:rPr>
          <w:rFonts w:ascii="Times New Roman" w:hAnsi="Times New Roman" w:cs="Times New Roman"/>
        </w:rPr>
      </w:pPr>
      <w:r w:rsidRPr="00F02EA6">
        <w:rPr>
          <w:rFonts w:ascii="Times New Roman" w:hAnsi="Times New Roman" w:cs="Times New Roman"/>
        </w:rPr>
        <w:t>1) Medicare for All</w:t>
      </w:r>
    </w:p>
    <w:p w14:paraId="4D5B0FFD" w14:textId="02011D88" w:rsidR="00070936" w:rsidRPr="00F02EA6" w:rsidRDefault="00070936" w:rsidP="00F02EA6">
      <w:pPr>
        <w:tabs>
          <w:tab w:val="left" w:pos="360"/>
        </w:tabs>
        <w:spacing w:line="480" w:lineRule="auto"/>
        <w:ind w:right="-180"/>
        <w:contextualSpacing/>
        <w:rPr>
          <w:rFonts w:ascii="Times New Roman" w:hAnsi="Times New Roman" w:cs="Times New Roman"/>
        </w:rPr>
      </w:pPr>
      <w:r w:rsidRPr="00F02EA6">
        <w:rPr>
          <w:rFonts w:ascii="Times New Roman" w:hAnsi="Times New Roman" w:cs="Times New Roman"/>
        </w:rPr>
        <w:t>2) A Marshall Plan for America</w:t>
      </w:r>
    </w:p>
    <w:p w14:paraId="3981462F" w14:textId="66EF7EB9" w:rsidR="00070936" w:rsidRPr="00F02EA6" w:rsidRDefault="00070936" w:rsidP="00F02EA6">
      <w:pPr>
        <w:tabs>
          <w:tab w:val="left" w:pos="360"/>
        </w:tabs>
        <w:spacing w:line="480" w:lineRule="auto"/>
        <w:ind w:right="-180"/>
        <w:contextualSpacing/>
        <w:rPr>
          <w:rFonts w:ascii="Times New Roman" w:hAnsi="Times New Roman" w:cs="Times New Roman"/>
        </w:rPr>
      </w:pPr>
      <w:r w:rsidRPr="00F02EA6">
        <w:rPr>
          <w:rFonts w:ascii="Times New Roman" w:hAnsi="Times New Roman" w:cs="Times New Roman"/>
        </w:rPr>
        <w:t>3) A Foreign Policy devoted to what I have called Civility</w:t>
      </w:r>
    </w:p>
    <w:p w14:paraId="2F6E5AC8" w14:textId="0D7733B3" w:rsidR="00070936" w:rsidRPr="00F02EA6" w:rsidRDefault="00070936" w:rsidP="00F02EA6">
      <w:pPr>
        <w:tabs>
          <w:tab w:val="left" w:pos="360"/>
        </w:tabs>
        <w:spacing w:line="480" w:lineRule="auto"/>
        <w:ind w:right="-180"/>
        <w:contextualSpacing/>
        <w:rPr>
          <w:rFonts w:ascii="Times New Roman" w:hAnsi="Times New Roman" w:cs="Times New Roman"/>
        </w:rPr>
      </w:pPr>
      <w:r w:rsidRPr="00F02EA6">
        <w:rPr>
          <w:rFonts w:ascii="Times New Roman" w:hAnsi="Times New Roman" w:cs="Times New Roman"/>
        </w:rPr>
        <w:t>4)</w:t>
      </w:r>
      <w:r w:rsidR="00A13C2F" w:rsidRPr="00F02EA6">
        <w:rPr>
          <w:rFonts w:ascii="Times New Roman" w:hAnsi="Times New Roman" w:cs="Times New Roman"/>
        </w:rPr>
        <w:t xml:space="preserve"> Respect for Tribal Sovereignty; And</w:t>
      </w:r>
      <w:r w:rsidRPr="00F02EA6">
        <w:rPr>
          <w:rFonts w:ascii="Times New Roman" w:hAnsi="Times New Roman" w:cs="Times New Roman"/>
        </w:rPr>
        <w:t xml:space="preserve"> </w:t>
      </w:r>
    </w:p>
    <w:p w14:paraId="079771AC" w14:textId="78612B3A" w:rsidR="00070936" w:rsidRPr="00F02EA6" w:rsidRDefault="00A13C2F" w:rsidP="00F02EA6">
      <w:pPr>
        <w:tabs>
          <w:tab w:val="left" w:pos="360"/>
        </w:tabs>
        <w:spacing w:line="480" w:lineRule="auto"/>
        <w:contextualSpacing/>
        <w:rPr>
          <w:rFonts w:ascii="Times New Roman" w:hAnsi="Times New Roman" w:cs="Times New Roman"/>
          <w:color w:val="000000" w:themeColor="text1"/>
        </w:rPr>
      </w:pPr>
      <w:r w:rsidRPr="00F02EA6">
        <w:rPr>
          <w:rFonts w:ascii="Times New Roman" w:hAnsi="Times New Roman" w:cs="Times New Roman"/>
        </w:rPr>
        <w:t>5)</w:t>
      </w:r>
      <w:r w:rsidR="00070936" w:rsidRPr="00F02EA6">
        <w:rPr>
          <w:rFonts w:ascii="Times New Roman" w:hAnsi="Times New Roman" w:cs="Times New Roman"/>
        </w:rPr>
        <w:t xml:space="preserve"> A Freedom Budget for the 21</w:t>
      </w:r>
      <w:r w:rsidR="00070936" w:rsidRPr="00F02EA6">
        <w:rPr>
          <w:rFonts w:ascii="Times New Roman" w:hAnsi="Times New Roman" w:cs="Times New Roman"/>
          <w:vertAlign w:val="superscript"/>
        </w:rPr>
        <w:t>st</w:t>
      </w:r>
      <w:r w:rsidR="00070936" w:rsidRPr="00F02EA6">
        <w:rPr>
          <w:rFonts w:ascii="Times New Roman" w:hAnsi="Times New Roman" w:cs="Times New Roman"/>
        </w:rPr>
        <w:t xml:space="preserve"> century.  </w:t>
      </w:r>
    </w:p>
    <w:p w14:paraId="299A531D" w14:textId="3A46856C" w:rsidR="00244303" w:rsidRDefault="00312F76" w:rsidP="00F02EA6">
      <w:pPr>
        <w:tabs>
          <w:tab w:val="left" w:pos="360"/>
        </w:tabs>
        <w:spacing w:line="480" w:lineRule="auto"/>
        <w:ind w:right="-180"/>
        <w:contextualSpacing/>
        <w:rPr>
          <w:rFonts w:ascii="Times New Roman" w:hAnsi="Times New Roman" w:cs="Times New Roman"/>
          <w:color w:val="000000" w:themeColor="text1"/>
        </w:rPr>
      </w:pPr>
      <w:r>
        <w:rPr>
          <w:rFonts w:ascii="Times New Roman" w:hAnsi="Times New Roman" w:cs="Times New Roman"/>
          <w:color w:val="000000" w:themeColor="text1"/>
        </w:rPr>
        <w:tab/>
      </w:r>
      <w:r w:rsidR="00792EF9" w:rsidRPr="00F02EA6">
        <w:rPr>
          <w:rFonts w:ascii="Times New Roman" w:hAnsi="Times New Roman" w:cs="Times New Roman"/>
          <w:color w:val="000000" w:themeColor="text1"/>
        </w:rPr>
        <w:t>I</w:t>
      </w:r>
      <w:r w:rsidR="0062668D" w:rsidRPr="00F02EA6">
        <w:rPr>
          <w:rFonts w:ascii="Times New Roman" w:hAnsi="Times New Roman" w:cs="Times New Roman"/>
          <w:color w:val="000000" w:themeColor="text1"/>
        </w:rPr>
        <w:t xml:space="preserve"> believe that I have </w:t>
      </w:r>
      <w:r w:rsidR="00792EF9" w:rsidRPr="00F02EA6">
        <w:rPr>
          <w:rFonts w:ascii="Times New Roman" w:hAnsi="Times New Roman" w:cs="Times New Roman"/>
          <w:color w:val="000000" w:themeColor="text1"/>
        </w:rPr>
        <w:t xml:space="preserve">a </w:t>
      </w:r>
      <w:r w:rsidR="00260DD7" w:rsidRPr="00F02EA6">
        <w:rPr>
          <w:rFonts w:ascii="Times New Roman" w:hAnsi="Times New Roman" w:cs="Times New Roman"/>
          <w:color w:val="000000" w:themeColor="text1"/>
        </w:rPr>
        <w:t xml:space="preserve">background and a </w:t>
      </w:r>
      <w:r w:rsidR="00DD0865" w:rsidRPr="00F02EA6">
        <w:rPr>
          <w:rFonts w:ascii="Times New Roman" w:hAnsi="Times New Roman" w:cs="Times New Roman"/>
          <w:color w:val="000000" w:themeColor="text1"/>
        </w:rPr>
        <w:t>perspective—a set of skills and a set of commitments—</w:t>
      </w:r>
      <w:r w:rsidR="00792EF9" w:rsidRPr="00F02EA6">
        <w:rPr>
          <w:rFonts w:ascii="Times New Roman" w:hAnsi="Times New Roman" w:cs="Times New Roman"/>
          <w:color w:val="000000" w:themeColor="text1"/>
        </w:rPr>
        <w:t>that is unique</w:t>
      </w:r>
      <w:r w:rsidR="0062668D" w:rsidRPr="00F02EA6">
        <w:rPr>
          <w:rFonts w:ascii="Times New Roman" w:hAnsi="Times New Roman" w:cs="Times New Roman"/>
          <w:color w:val="000000" w:themeColor="text1"/>
        </w:rPr>
        <w:t>.  If you find what I have to offer valuable, I hope you will consider supporting my candidacy.</w:t>
      </w:r>
    </w:p>
    <w:p w14:paraId="3E795D4C" w14:textId="77777777" w:rsidR="00312F76" w:rsidRPr="00F02EA6" w:rsidRDefault="00312F76" w:rsidP="00F02EA6">
      <w:pPr>
        <w:tabs>
          <w:tab w:val="left" w:pos="360"/>
        </w:tabs>
        <w:spacing w:line="480" w:lineRule="auto"/>
        <w:ind w:right="-180"/>
        <w:contextualSpacing/>
        <w:rPr>
          <w:rFonts w:ascii="Times New Roman" w:hAnsi="Times New Roman" w:cs="Times New Roman"/>
          <w:color w:val="000000" w:themeColor="text1"/>
        </w:rPr>
      </w:pPr>
    </w:p>
    <w:p w14:paraId="20735182" w14:textId="30B22675" w:rsidR="00301431" w:rsidRPr="00F02EA6" w:rsidRDefault="00244303" w:rsidP="00F02EA6">
      <w:pPr>
        <w:tabs>
          <w:tab w:val="left" w:pos="360"/>
        </w:tabs>
        <w:spacing w:line="480" w:lineRule="auto"/>
        <w:ind w:right="-180"/>
        <w:contextualSpacing/>
        <w:rPr>
          <w:rFonts w:ascii="Times New Roman" w:hAnsi="Times New Roman" w:cs="Times New Roman"/>
          <w:color w:val="000000" w:themeColor="text1"/>
        </w:rPr>
      </w:pPr>
      <w:r w:rsidRPr="00F02EA6">
        <w:rPr>
          <w:rFonts w:ascii="Times New Roman" w:hAnsi="Times New Roman" w:cs="Times New Roman"/>
          <w:color w:val="000000" w:themeColor="text1"/>
        </w:rPr>
        <w:t>Thank you.</w:t>
      </w:r>
    </w:p>
    <w:p w14:paraId="088300F8" w14:textId="2342DED0" w:rsidR="00301431" w:rsidRPr="00F02EA6" w:rsidRDefault="00301431" w:rsidP="00F02EA6">
      <w:pPr>
        <w:tabs>
          <w:tab w:val="left" w:pos="360"/>
        </w:tabs>
        <w:rPr>
          <w:rFonts w:ascii="Times New Roman" w:hAnsi="Times New Roman" w:cs="Times New Roman"/>
          <w:color w:val="000000" w:themeColor="text1"/>
        </w:rPr>
        <w:sectPr w:rsidR="00301431" w:rsidRPr="00F02EA6" w:rsidSect="00B863BC">
          <w:footerReference w:type="even" r:id="rId8"/>
          <w:footerReference w:type="default" r:id="rId9"/>
          <w:endnotePr>
            <w:numFmt w:val="decimal"/>
          </w:endnotePr>
          <w:pgSz w:w="12240" w:h="15840"/>
          <w:pgMar w:top="1440" w:right="1800" w:bottom="1440" w:left="1800" w:header="720" w:footer="720" w:gutter="0"/>
          <w:cols w:space="720"/>
          <w:docGrid w:linePitch="360"/>
        </w:sectPr>
      </w:pPr>
    </w:p>
    <w:p w14:paraId="29941338" w14:textId="12E579EC" w:rsidR="00244303" w:rsidRPr="00F02EA6" w:rsidRDefault="00244303" w:rsidP="00F02EA6">
      <w:pPr>
        <w:tabs>
          <w:tab w:val="left" w:pos="360"/>
        </w:tabs>
        <w:spacing w:line="480" w:lineRule="auto"/>
        <w:ind w:right="-180"/>
        <w:contextualSpacing/>
        <w:rPr>
          <w:rFonts w:ascii="Times New Roman" w:hAnsi="Times New Roman" w:cs="Times New Roman"/>
          <w:color w:val="000000" w:themeColor="text1"/>
        </w:rPr>
      </w:pPr>
    </w:p>
    <w:p w14:paraId="4B02F0F1" w14:textId="77777777" w:rsidR="00773BDD" w:rsidRPr="00F02EA6" w:rsidRDefault="00773BDD" w:rsidP="00F02EA6">
      <w:pPr>
        <w:tabs>
          <w:tab w:val="left" w:pos="360"/>
        </w:tabs>
        <w:spacing w:line="480" w:lineRule="auto"/>
        <w:contextualSpacing/>
        <w:rPr>
          <w:rFonts w:ascii="Times New Roman" w:hAnsi="Times New Roman" w:cs="Times New Roman"/>
        </w:rPr>
      </w:pPr>
    </w:p>
    <w:sectPr w:rsidR="00773BDD" w:rsidRPr="00F02EA6" w:rsidSect="00B863BC">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EE188" w14:textId="77777777" w:rsidR="00F02EA6" w:rsidRDefault="00F02EA6" w:rsidP="00593A17">
      <w:r>
        <w:separator/>
      </w:r>
    </w:p>
  </w:endnote>
  <w:endnote w:type="continuationSeparator" w:id="0">
    <w:p w14:paraId="64E64F94" w14:textId="77777777" w:rsidR="00F02EA6" w:rsidRDefault="00F02EA6" w:rsidP="00593A17">
      <w:r>
        <w:continuationSeparator/>
      </w:r>
    </w:p>
  </w:endnote>
  <w:endnote w:id="1">
    <w:p w14:paraId="0E6BD28F" w14:textId="2229A93E" w:rsidR="00F02EA6" w:rsidRPr="003A6C90" w:rsidRDefault="00F02EA6" w:rsidP="00301431">
      <w:pPr>
        <w:contextualSpacing/>
        <w:rPr>
          <w:rFonts w:ascii="Times New Roman" w:eastAsia="Times New Roman" w:hAnsi="Times New Roman" w:cs="Times New Roman"/>
          <w:sz w:val="20"/>
          <w:szCs w:val="20"/>
        </w:rPr>
      </w:pPr>
      <w:r w:rsidRPr="003A6C90">
        <w:rPr>
          <w:rStyle w:val="EndnoteReference"/>
          <w:rFonts w:ascii="Times New Roman" w:hAnsi="Times New Roman" w:cs="Times New Roman"/>
          <w:sz w:val="20"/>
          <w:szCs w:val="20"/>
        </w:rPr>
        <w:endnoteRef/>
      </w:r>
      <w:r w:rsidRPr="003A6C90">
        <w:rPr>
          <w:rFonts w:ascii="Times New Roman" w:hAnsi="Times New Roman" w:cs="Times New Roman"/>
          <w:sz w:val="20"/>
          <w:szCs w:val="20"/>
        </w:rPr>
        <w:t xml:space="preserve">  </w:t>
      </w:r>
      <w:r w:rsidRPr="003A6C90">
        <w:rPr>
          <w:rFonts w:ascii="Times New Roman" w:hAnsi="Times New Roman"/>
          <w:sz w:val="20"/>
          <w:szCs w:val="20"/>
        </w:rPr>
        <w:t>http://www.prrac.org/pdf/FreedomBudget.pdf (accessed 11 October 2017)</w:t>
      </w:r>
      <w:r>
        <w:rPr>
          <w:rFonts w:ascii="Times New Roman" w:hAnsi="Times New Roman"/>
          <w:sz w:val="20"/>
          <w:szCs w:val="20"/>
        </w:rPr>
        <w:t xml:space="preserve">.  </w:t>
      </w:r>
    </w:p>
  </w:endnote>
  <w:endnote w:id="2">
    <w:p w14:paraId="2C623F66" w14:textId="6E6336BF" w:rsidR="00F02EA6" w:rsidRPr="003A6C90" w:rsidRDefault="00F02EA6" w:rsidP="00DE4233">
      <w:pPr>
        <w:contextualSpacing/>
        <w:rPr>
          <w:rFonts w:ascii="Times New Roman" w:eastAsia="Times New Roman" w:hAnsi="Times New Roman" w:cs="Times New Roman"/>
          <w:sz w:val="20"/>
          <w:szCs w:val="20"/>
        </w:rPr>
      </w:pPr>
      <w:r w:rsidRPr="003A6C90">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Pr>
          <w:rFonts w:ascii="Times New Roman" w:hAnsi="Times New Roman"/>
          <w:sz w:val="20"/>
          <w:szCs w:val="20"/>
        </w:rPr>
        <w:t xml:space="preserve">Jeffrey D. Sachs, </w:t>
      </w:r>
      <w:r w:rsidRPr="003A6C90">
        <w:rPr>
          <w:rFonts w:ascii="Times New Roman" w:hAnsi="Times New Roman"/>
          <w:i/>
          <w:sz w:val="20"/>
          <w:szCs w:val="20"/>
        </w:rPr>
        <w:t>Building the New American Economy</w:t>
      </w:r>
      <w:r>
        <w:rPr>
          <w:rFonts w:ascii="Times New Roman" w:hAnsi="Times New Roman"/>
          <w:sz w:val="20"/>
          <w:szCs w:val="20"/>
        </w:rPr>
        <w:t xml:space="preserve"> forward by Bernie Sanders (New York: Columbia University Press, 2017), p. 2.</w:t>
      </w:r>
    </w:p>
  </w:endnote>
  <w:endnote w:id="3">
    <w:p w14:paraId="07ABF536" w14:textId="619BE821" w:rsidR="00F02EA6" w:rsidRPr="003A6C90" w:rsidRDefault="00F02EA6" w:rsidP="00983F72">
      <w:pPr>
        <w:pStyle w:val="EndnoteText"/>
        <w:contextualSpacing/>
        <w:rPr>
          <w:rFonts w:ascii="Times New Roman" w:hAnsi="Times New Roman"/>
        </w:rPr>
      </w:pPr>
      <w:r w:rsidRPr="003A6C90">
        <w:rPr>
          <w:rStyle w:val="EndnoteReference"/>
          <w:rFonts w:ascii="Times New Roman" w:hAnsi="Times New Roman"/>
        </w:rPr>
        <w:endnoteRef/>
      </w:r>
      <w:r w:rsidRPr="003A6C90">
        <w:rPr>
          <w:rFonts w:ascii="Times New Roman" w:hAnsi="Times New Roman"/>
        </w:rPr>
        <w:t xml:space="preserve"> </w:t>
      </w:r>
      <w:r>
        <w:rPr>
          <w:rFonts w:ascii="Times New Roman" w:hAnsi="Times New Roman"/>
        </w:rPr>
        <w:t xml:space="preserve"> </w:t>
      </w:r>
      <w:r w:rsidRPr="003A6C90">
        <w:rPr>
          <w:rFonts w:ascii="Times New Roman" w:hAnsi="Times New Roman"/>
        </w:rPr>
        <w:t>https://www.federalreserve.gov/2015-report-economic-well-being-us-households-201605.pdf</w:t>
      </w:r>
    </w:p>
  </w:endnote>
  <w:endnote w:id="4">
    <w:p w14:paraId="266FA29B" w14:textId="35252F07" w:rsidR="00F02EA6" w:rsidRPr="003A6C90" w:rsidRDefault="00F02EA6" w:rsidP="00DE4233">
      <w:pPr>
        <w:contextualSpacing/>
        <w:rPr>
          <w:rFonts w:ascii="Times New Roman" w:hAnsi="Times New Roman" w:cs="Times New Roman"/>
          <w:sz w:val="20"/>
          <w:szCs w:val="20"/>
        </w:rPr>
      </w:pPr>
      <w:r w:rsidRPr="003A6C90">
        <w:rPr>
          <w:rStyle w:val="EndnoteReference"/>
          <w:rFonts w:ascii="Times New Roman" w:hAnsi="Times New Roman" w:cs="Times New Roman"/>
          <w:sz w:val="20"/>
          <w:szCs w:val="20"/>
        </w:rPr>
        <w:endnoteRef/>
      </w:r>
      <w:r w:rsidRPr="003A6C9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A6C90">
        <w:rPr>
          <w:rFonts w:ascii="Times New Roman" w:hAnsi="Times New Roman" w:cs="Times New Roman"/>
          <w:sz w:val="20"/>
          <w:szCs w:val="20"/>
        </w:rPr>
        <w:t>Raj Chetty, et al., “The fading American Dream: Trends in absolute income mobility since 1940,” Science (28 April 2017), Vol. 356, Issue 6336, pp. 398-406 http://science.sciencemag.org/content/356/6336/398.full (11 October 2017).</w:t>
      </w:r>
    </w:p>
  </w:endnote>
  <w:endnote w:id="5">
    <w:p w14:paraId="1EEE99D7" w14:textId="30873D5B" w:rsidR="00F02EA6" w:rsidRPr="00602DC3" w:rsidRDefault="00F02EA6" w:rsidP="00301431">
      <w:pPr>
        <w:contextualSpacing/>
        <w:rPr>
          <w:rFonts w:ascii="Times New Roman" w:eastAsia="Times New Roman" w:hAnsi="Times New Roman" w:cs="Times New Roman"/>
          <w:sz w:val="20"/>
          <w:szCs w:val="20"/>
        </w:rPr>
      </w:pPr>
      <w:r w:rsidRPr="003A6C90">
        <w:rPr>
          <w:rStyle w:val="EndnoteReference"/>
          <w:rFonts w:ascii="Times New Roman" w:hAnsi="Times New Roman" w:cs="Times New Roman"/>
          <w:sz w:val="20"/>
          <w:szCs w:val="20"/>
        </w:rPr>
        <w:endnoteRef/>
      </w:r>
      <w:r>
        <w:rPr>
          <w:rFonts w:ascii="Times New Roman" w:hAnsi="Times New Roman" w:cs="Times New Roman"/>
          <w:sz w:val="20"/>
          <w:szCs w:val="20"/>
        </w:rPr>
        <w:t xml:space="preserve">  </w:t>
      </w:r>
      <w:r>
        <w:rPr>
          <w:rFonts w:ascii="Times New Roman" w:hAnsi="Times New Roman"/>
          <w:sz w:val="20"/>
          <w:szCs w:val="20"/>
        </w:rPr>
        <w:t xml:space="preserve">Sachs, </w:t>
      </w:r>
      <w:r w:rsidRPr="003A6C90">
        <w:rPr>
          <w:rFonts w:ascii="Times New Roman" w:hAnsi="Times New Roman"/>
          <w:i/>
          <w:sz w:val="20"/>
          <w:szCs w:val="20"/>
        </w:rPr>
        <w:t>Building the New American Econom</w:t>
      </w:r>
      <w:r>
        <w:rPr>
          <w:rFonts w:ascii="Times New Roman" w:hAnsi="Times New Roman"/>
          <w:i/>
          <w:sz w:val="20"/>
          <w:szCs w:val="20"/>
        </w:rPr>
        <w:t>y</w:t>
      </w:r>
      <w:r>
        <w:rPr>
          <w:rFonts w:ascii="Times New Roman" w:hAnsi="Times New Roman"/>
          <w:sz w:val="20"/>
          <w:szCs w:val="20"/>
        </w:rPr>
        <w:t>, p. 2.</w:t>
      </w:r>
    </w:p>
  </w:endnote>
  <w:endnote w:id="6">
    <w:p w14:paraId="77E8B4AF" w14:textId="689CC76F" w:rsidR="00F02EA6" w:rsidRPr="003A6C90" w:rsidRDefault="00F02EA6">
      <w:pPr>
        <w:pStyle w:val="EndnoteText"/>
        <w:contextualSpacing/>
        <w:rPr>
          <w:rFonts w:ascii="Times New Roman" w:hAnsi="Times New Roman"/>
        </w:rPr>
      </w:pPr>
      <w:r w:rsidRPr="003A6C90">
        <w:rPr>
          <w:rStyle w:val="EndnoteReference"/>
          <w:rFonts w:ascii="Times New Roman" w:hAnsi="Times New Roman"/>
        </w:rPr>
        <w:endnoteRef/>
      </w:r>
      <w:r w:rsidRPr="003A6C90">
        <w:rPr>
          <w:rFonts w:ascii="Times New Roman" w:hAnsi="Times New Roman"/>
        </w:rPr>
        <w:t xml:space="preserve"> </w:t>
      </w:r>
      <w:r>
        <w:rPr>
          <w:rFonts w:ascii="Times New Roman" w:hAnsi="Times New Roman"/>
        </w:rPr>
        <w:t xml:space="preserve"> </w:t>
      </w:r>
      <w:r w:rsidRPr="003A6C90">
        <w:rPr>
          <w:rFonts w:ascii="Times New Roman" w:hAnsi="Times New Roman"/>
        </w:rPr>
        <w:t>https://www.newyorker.com/magazine/2017/01/23/the-heroism-of-incremental-care (11 October 2017)</w:t>
      </w:r>
    </w:p>
  </w:endnote>
  <w:endnote w:id="7">
    <w:p w14:paraId="0854255F" w14:textId="51ECD4F6" w:rsidR="00F02EA6" w:rsidRPr="003A6C90" w:rsidRDefault="00F02EA6">
      <w:pPr>
        <w:pStyle w:val="EndnoteText"/>
        <w:contextualSpacing/>
        <w:rPr>
          <w:rFonts w:ascii="Times New Roman" w:hAnsi="Times New Roman"/>
        </w:rPr>
      </w:pPr>
      <w:r w:rsidRPr="003A6C90">
        <w:rPr>
          <w:rStyle w:val="EndnoteReference"/>
          <w:rFonts w:ascii="Times New Roman" w:hAnsi="Times New Roman"/>
        </w:rPr>
        <w:endnoteRef/>
      </w:r>
      <w:r w:rsidRPr="003A6C90">
        <w:rPr>
          <w:rFonts w:ascii="Times New Roman" w:hAnsi="Times New Roman"/>
        </w:rPr>
        <w:t xml:space="preserve">  Shane Shifflett, “Disaster Looms on America’s Waterways,” 27 July 2017, </w:t>
      </w:r>
    </w:p>
    <w:p w14:paraId="1FF5F493" w14:textId="01F552C2" w:rsidR="00F02EA6" w:rsidRPr="003A6C90" w:rsidRDefault="00F02EA6">
      <w:pPr>
        <w:pStyle w:val="EndnoteText"/>
        <w:contextualSpacing/>
        <w:rPr>
          <w:rFonts w:ascii="Times New Roman" w:hAnsi="Times New Roman"/>
        </w:rPr>
      </w:pPr>
      <w:r w:rsidRPr="003A6C90">
        <w:rPr>
          <w:rFonts w:ascii="Times New Roman" w:hAnsi="Times New Roman"/>
        </w:rPr>
        <w:t xml:space="preserve"> http://www.wsj.com/graphics/americas-waterways-a-vicious-cycle-of-inefficiency/ (accessed 11 October 2017).</w:t>
      </w:r>
    </w:p>
  </w:endnote>
  <w:endnote w:id="8">
    <w:p w14:paraId="27F3346F" w14:textId="4BCB6EEA" w:rsidR="00F02EA6" w:rsidRPr="00602DC3" w:rsidRDefault="00F02EA6">
      <w:pPr>
        <w:pStyle w:val="EndnoteText"/>
        <w:contextualSpacing/>
        <w:rPr>
          <w:rFonts w:ascii="Times New Roman" w:hAnsi="Times New Roman"/>
        </w:rPr>
      </w:pPr>
      <w:r w:rsidRPr="003A6C90">
        <w:rPr>
          <w:rStyle w:val="EndnoteReference"/>
          <w:rFonts w:ascii="Times New Roman" w:hAnsi="Times New Roman"/>
        </w:rPr>
        <w:endnoteRef/>
      </w:r>
      <w:r>
        <w:rPr>
          <w:rFonts w:ascii="Times New Roman" w:hAnsi="Times New Roman"/>
        </w:rPr>
        <w:t xml:space="preserve">  Sachs, </w:t>
      </w:r>
      <w:r w:rsidRPr="003A6C90">
        <w:rPr>
          <w:rFonts w:ascii="Times New Roman" w:hAnsi="Times New Roman"/>
          <w:i/>
        </w:rPr>
        <w:t>Building the New American Economy</w:t>
      </w:r>
      <w:r>
        <w:rPr>
          <w:rFonts w:ascii="Times New Roman" w:hAnsi="Times New Roman"/>
          <w:i/>
        </w:rPr>
        <w:t>,</w:t>
      </w:r>
      <w:r>
        <w:rPr>
          <w:rFonts w:ascii="Times New Roman" w:hAnsi="Times New Roman"/>
        </w:rPr>
        <w:t xml:space="preserve"> p. 33.</w:t>
      </w:r>
    </w:p>
  </w:endnote>
  <w:endnote w:id="9">
    <w:p w14:paraId="3E3493C3" w14:textId="292D1516" w:rsidR="00F02EA6" w:rsidRDefault="00F02EA6">
      <w:pPr>
        <w:pStyle w:val="EndnoteText"/>
      </w:pPr>
      <w:r>
        <w:rPr>
          <w:rStyle w:val="EndnoteReference"/>
        </w:rPr>
        <w:endnoteRef/>
      </w:r>
      <w:r>
        <w:t xml:space="preserve">  </w:t>
      </w:r>
      <w:r w:rsidRPr="00551924">
        <w:t>https://www.researchgate.net/publication/273601891</w:t>
      </w:r>
    </w:p>
  </w:endnote>
  <w:endnote w:id="10">
    <w:p w14:paraId="76B996A9" w14:textId="1D44B5E9" w:rsidR="00F02EA6" w:rsidRDefault="00F02EA6">
      <w:pPr>
        <w:pStyle w:val="EndnoteText"/>
      </w:pPr>
      <w:r>
        <w:rPr>
          <w:rStyle w:val="EndnoteReference"/>
        </w:rPr>
        <w:endnoteRef/>
      </w:r>
      <w:r>
        <w:t xml:space="preserve">   </w:t>
      </w:r>
      <w:r w:rsidRPr="006A0705">
        <w:t>http://www.newamericaneconomy.org/wp-content/uploads/2017/06/NAE_Refugees_V5.pdf</w:t>
      </w:r>
      <w:r>
        <w:t xml:space="preserve"> (accessed 12 October 2017).  </w:t>
      </w:r>
      <w:r w:rsidRPr="006A0705">
        <w:t>http://money.cnn.com/2017/08/10/news/economy/trump-immigration-jobs/index.html</w:t>
      </w:r>
      <w:r>
        <w:t xml:space="preserve"> (accessed 12 October 2017)</w:t>
      </w:r>
    </w:p>
  </w:endnote>
  <w:endnote w:id="11">
    <w:p w14:paraId="6763C3FB" w14:textId="7208BA19" w:rsidR="00F02EA6" w:rsidRPr="003A6C90" w:rsidRDefault="00F02EA6">
      <w:pPr>
        <w:pStyle w:val="EndnoteText"/>
        <w:contextualSpacing/>
        <w:rPr>
          <w:rFonts w:ascii="Times New Roman" w:hAnsi="Times New Roman"/>
        </w:rPr>
      </w:pPr>
      <w:r w:rsidRPr="003A6C90">
        <w:rPr>
          <w:rStyle w:val="EndnoteReference"/>
          <w:rFonts w:ascii="Times New Roman" w:hAnsi="Times New Roman"/>
        </w:rPr>
        <w:endnoteRef/>
      </w:r>
      <w:r w:rsidRPr="003A6C90">
        <w:rPr>
          <w:rFonts w:ascii="Times New Roman" w:hAnsi="Times New Roman"/>
        </w:rPr>
        <w:t xml:space="preserve">  Michael Zuckerman, “Criminal Injustice: Alec Karakastanis puts ‘human caging’ and ‘wealth-based detention’ in America on trial,” </w:t>
      </w:r>
      <w:r w:rsidRPr="003F5002">
        <w:rPr>
          <w:rFonts w:ascii="Times New Roman" w:hAnsi="Times New Roman"/>
          <w:i/>
        </w:rPr>
        <w:t>Harvard Magazine</w:t>
      </w:r>
      <w:r w:rsidRPr="003A6C90">
        <w:rPr>
          <w:rFonts w:ascii="Times New Roman" w:hAnsi="Times New Roman"/>
        </w:rPr>
        <w:t>, September-October 2017, http://harvardmagazine.com/2017/09/karakatsanis-criminal-justice-reform (accessed 11 October 2017).</w:t>
      </w:r>
    </w:p>
  </w:endnote>
  <w:endnote w:id="12">
    <w:p w14:paraId="61B7436A" w14:textId="1957133A" w:rsidR="00F02EA6" w:rsidRPr="003A6C90" w:rsidRDefault="00F02EA6">
      <w:pPr>
        <w:pStyle w:val="EndnoteText"/>
        <w:contextualSpacing/>
        <w:rPr>
          <w:rFonts w:ascii="Times New Roman" w:hAnsi="Times New Roman"/>
        </w:rPr>
      </w:pPr>
      <w:r w:rsidRPr="003A6C90">
        <w:rPr>
          <w:rStyle w:val="EndnoteReference"/>
          <w:rFonts w:ascii="Times New Roman" w:hAnsi="Times New Roman"/>
        </w:rPr>
        <w:endnoteRef/>
      </w:r>
      <w:r w:rsidRPr="003A6C90">
        <w:rPr>
          <w:rFonts w:ascii="Times New Roman" w:hAnsi="Times New Roman"/>
        </w:rPr>
        <w:t xml:space="preserve">  Luigi Zingales, </w:t>
      </w:r>
      <w:r w:rsidRPr="003A6C90">
        <w:rPr>
          <w:rFonts w:ascii="Times New Roman" w:hAnsi="Times New Roman"/>
          <w:i/>
        </w:rPr>
        <w:t>A Capitalism for the People</w:t>
      </w:r>
      <w:r w:rsidRPr="003A6C90">
        <w:rPr>
          <w:rFonts w:ascii="Times New Roman" w:hAnsi="Times New Roman"/>
        </w:rPr>
        <w:t xml:space="preserve"> (New York, Basic Books, 2012), p. 46.</w:t>
      </w:r>
    </w:p>
  </w:endnote>
  <w:endnote w:id="13">
    <w:p w14:paraId="615A680A" w14:textId="34C0E58F" w:rsidR="00F02EA6" w:rsidRPr="003A6C90" w:rsidRDefault="00F02EA6">
      <w:pPr>
        <w:pStyle w:val="EndnoteText"/>
        <w:contextualSpacing/>
        <w:rPr>
          <w:rFonts w:ascii="Times New Roman" w:hAnsi="Times New Roman"/>
        </w:rPr>
      </w:pPr>
      <w:r w:rsidRPr="003A6C90">
        <w:rPr>
          <w:rStyle w:val="EndnoteReference"/>
          <w:rFonts w:ascii="Times New Roman" w:hAnsi="Times New Roman"/>
        </w:rPr>
        <w:endnoteRef/>
      </w:r>
      <w:r w:rsidRPr="003A6C90">
        <w:rPr>
          <w:rFonts w:ascii="Times New Roman" w:hAnsi="Times New Roman"/>
        </w:rPr>
        <w:t xml:space="preserve">  Zingales, </w:t>
      </w:r>
      <w:r w:rsidRPr="003A6C90">
        <w:rPr>
          <w:rFonts w:ascii="Times New Roman" w:hAnsi="Times New Roman"/>
          <w:i/>
        </w:rPr>
        <w:t xml:space="preserve">A Capitalism for the People, </w:t>
      </w:r>
      <w:r w:rsidRPr="003A6C90">
        <w:rPr>
          <w:rFonts w:ascii="Times New Roman" w:hAnsi="Times New Roman"/>
        </w:rPr>
        <w:t>p. 223.</w:t>
      </w:r>
    </w:p>
  </w:endnote>
  <w:endnote w:id="14">
    <w:p w14:paraId="72AF5254" w14:textId="7E644AF6" w:rsidR="00F02EA6" w:rsidRPr="003A6C90" w:rsidRDefault="00F02EA6">
      <w:pPr>
        <w:pStyle w:val="EndnoteText"/>
        <w:contextualSpacing/>
        <w:rPr>
          <w:rFonts w:ascii="Times New Roman" w:hAnsi="Times New Roman"/>
        </w:rPr>
      </w:pPr>
      <w:r w:rsidRPr="003A6C90">
        <w:rPr>
          <w:rStyle w:val="EndnoteReference"/>
          <w:rFonts w:ascii="Times New Roman" w:hAnsi="Times New Roman"/>
        </w:rPr>
        <w:endnoteRef/>
      </w:r>
      <w:r w:rsidRPr="003A6C90">
        <w:rPr>
          <w:rFonts w:ascii="Times New Roman" w:hAnsi="Times New Roman"/>
        </w:rPr>
        <w:t xml:space="preserve">  http://www.pewresearch.org/fact-tank/2017/02/22/6-facts-about-black-americans-for-black-history-month/ (accessed 11 October 2017)</w:t>
      </w:r>
      <w:r>
        <w:rPr>
          <w:rFonts w:ascii="Times New Roman" w:hAnsi="Times New Roman"/>
        </w:rPr>
        <w:t>.</w:t>
      </w:r>
    </w:p>
  </w:endnote>
  <w:endnote w:id="15">
    <w:p w14:paraId="6BD7C96A" w14:textId="3822F1CD" w:rsidR="00F02EA6" w:rsidRPr="003A6C90" w:rsidRDefault="00F02EA6">
      <w:pPr>
        <w:pStyle w:val="EndnoteText"/>
        <w:contextualSpacing/>
        <w:rPr>
          <w:rFonts w:ascii="Times New Roman" w:hAnsi="Times New Roman"/>
        </w:rPr>
      </w:pPr>
      <w:r w:rsidRPr="003A6C90">
        <w:rPr>
          <w:rStyle w:val="EndnoteReference"/>
          <w:rFonts w:ascii="Times New Roman" w:hAnsi="Times New Roman"/>
        </w:rPr>
        <w:endnoteRef/>
      </w:r>
      <w:r w:rsidRPr="003A6C90">
        <w:rPr>
          <w:rFonts w:ascii="Times New Roman" w:hAnsi="Times New Roman"/>
        </w:rPr>
        <w:t xml:space="preserve">  Ibid.  </w:t>
      </w:r>
    </w:p>
  </w:endnote>
  <w:endnote w:id="16">
    <w:p w14:paraId="397AB1FC" w14:textId="22020EF1" w:rsidR="00F02EA6" w:rsidRPr="003A6C90" w:rsidRDefault="00F02EA6">
      <w:pPr>
        <w:pStyle w:val="EndnoteText"/>
        <w:contextualSpacing/>
        <w:rPr>
          <w:rFonts w:ascii="Times New Roman" w:hAnsi="Times New Roman"/>
        </w:rPr>
      </w:pPr>
      <w:r w:rsidRPr="003A6C90">
        <w:rPr>
          <w:rStyle w:val="EndnoteReference"/>
          <w:rFonts w:ascii="Times New Roman" w:hAnsi="Times New Roman"/>
        </w:rPr>
        <w:endnoteRef/>
      </w:r>
      <w:r>
        <w:rPr>
          <w:rFonts w:ascii="Times New Roman" w:hAnsi="Times New Roman"/>
        </w:rPr>
        <w:t xml:space="preserve">  Michael W. </w:t>
      </w:r>
      <w:r w:rsidRPr="003A6C90">
        <w:rPr>
          <w:rFonts w:ascii="Times New Roman" w:hAnsi="Times New Roman"/>
        </w:rPr>
        <w:t>Kraus, et al.,  “Americans Misperceive Racial Economic Equality,” PNAS (September 26, 2017), Vol. 114, No. 39, http://m.pnas.org/content/114/39/10324.full.pdf (accessed 11 October 2017)</w:t>
      </w:r>
    </w:p>
  </w:endnote>
  <w:endnote w:id="17">
    <w:p w14:paraId="580042FE" w14:textId="5FCA72EA" w:rsidR="00F02EA6" w:rsidRPr="003A6C90" w:rsidRDefault="00F02EA6">
      <w:pPr>
        <w:pStyle w:val="EndnoteText"/>
        <w:contextualSpacing/>
        <w:rPr>
          <w:rFonts w:ascii="Times New Roman" w:hAnsi="Times New Roman"/>
        </w:rPr>
      </w:pPr>
      <w:r w:rsidRPr="003A6C90">
        <w:rPr>
          <w:rStyle w:val="EndnoteReference"/>
          <w:rFonts w:ascii="Times New Roman" w:hAnsi="Times New Roman"/>
        </w:rPr>
        <w:endnoteRef/>
      </w:r>
      <w:r w:rsidRPr="003A6C90">
        <w:rPr>
          <w:rFonts w:ascii="Times New Roman" w:hAnsi="Times New Roman"/>
        </w:rPr>
        <w:t xml:space="preserve">  http://www.prrac.org/pdf/FreedomBudget.pdf (accessed 11 October 2017).</w:t>
      </w:r>
    </w:p>
  </w:endnote>
  <w:endnote w:id="18">
    <w:p w14:paraId="4FBEA6A9" w14:textId="75C963FF" w:rsidR="00F02EA6" w:rsidRPr="003A6C90" w:rsidRDefault="00F02EA6">
      <w:pPr>
        <w:pStyle w:val="EndnoteText"/>
        <w:contextualSpacing/>
        <w:rPr>
          <w:rFonts w:ascii="Times New Roman" w:hAnsi="Times New Roman"/>
        </w:rPr>
      </w:pPr>
      <w:r w:rsidRPr="003A6C90">
        <w:rPr>
          <w:rStyle w:val="EndnoteReference"/>
          <w:rFonts w:ascii="Times New Roman" w:hAnsi="Times New Roman"/>
        </w:rPr>
        <w:endnoteRef/>
      </w:r>
      <w:r w:rsidRPr="003A6C90">
        <w:rPr>
          <w:rFonts w:ascii="Times New Roman" w:hAnsi="Times New Roman"/>
        </w:rPr>
        <w:t xml:space="preserve"> John S. Mbiti, </w:t>
      </w:r>
      <w:r w:rsidRPr="003A6C90">
        <w:rPr>
          <w:rFonts w:ascii="Times New Roman" w:hAnsi="Times New Roman"/>
          <w:i/>
        </w:rPr>
        <w:t>African Religions and Philosophy</w:t>
      </w:r>
      <w:r w:rsidRPr="003A6C90">
        <w:rPr>
          <w:rFonts w:ascii="Times New Roman" w:hAnsi="Times New Roman"/>
        </w:rPr>
        <w:t xml:space="preserve"> second edition (Oxford: Heinemann, 1989), p. 141.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1CAC4" w14:textId="77777777" w:rsidR="00F02EA6" w:rsidRDefault="00F02EA6" w:rsidP="00EF1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4B672D" w14:textId="77777777" w:rsidR="00F02EA6" w:rsidRDefault="00F02EA6" w:rsidP="00593A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CE2DA" w14:textId="77777777" w:rsidR="00F02EA6" w:rsidRDefault="00F02EA6" w:rsidP="00EF1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B36">
      <w:rPr>
        <w:rStyle w:val="PageNumber"/>
        <w:noProof/>
      </w:rPr>
      <w:t>1</w:t>
    </w:r>
    <w:r>
      <w:rPr>
        <w:rStyle w:val="PageNumber"/>
      </w:rPr>
      <w:fldChar w:fldCharType="end"/>
    </w:r>
  </w:p>
  <w:p w14:paraId="113605E5" w14:textId="77777777" w:rsidR="00F02EA6" w:rsidRDefault="00F02EA6" w:rsidP="00593A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7FCAE" w14:textId="77777777" w:rsidR="00F02EA6" w:rsidRDefault="00F02EA6" w:rsidP="00593A17">
      <w:r>
        <w:separator/>
      </w:r>
    </w:p>
  </w:footnote>
  <w:footnote w:type="continuationSeparator" w:id="0">
    <w:p w14:paraId="1DEA6D9B" w14:textId="77777777" w:rsidR="00F02EA6" w:rsidRDefault="00F02EA6" w:rsidP="00593A17">
      <w:r>
        <w:continuationSeparator/>
      </w:r>
    </w:p>
  </w:footnote>
  <w:footnote w:id="1">
    <w:p w14:paraId="67BECBBC" w14:textId="40DBCF77" w:rsidR="00F02EA6" w:rsidRDefault="00F02EA6">
      <w:pPr>
        <w:pStyle w:val="FootnoteText"/>
      </w:pPr>
      <w:r>
        <w:rPr>
          <w:rStyle w:val="FootnoteReference"/>
        </w:rPr>
        <w:footnoteRef/>
      </w:r>
      <w:r>
        <w:t xml:space="preserve"> </w:t>
      </w:r>
      <w:r>
        <w:rPr>
          <w:rFonts w:ascii="Times New Roman" w:hAnsi="Times New Roman" w:cs="Times New Roman"/>
          <w:sz w:val="28"/>
          <w:szCs w:val="28"/>
        </w:rPr>
        <w:t xml:space="preserve">The speech was delivered at the LPPC, but </w:t>
      </w:r>
      <w:r w:rsidRPr="003B2F83">
        <w:rPr>
          <w:rFonts w:ascii="Times New Roman" w:hAnsi="Times New Roman" w:cs="Times New Roman"/>
          <w:sz w:val="28"/>
          <w:szCs w:val="28"/>
        </w:rPr>
        <w:t xml:space="preserve">the church does not </w:t>
      </w:r>
      <w:r>
        <w:rPr>
          <w:rFonts w:ascii="Times New Roman" w:hAnsi="Times New Roman" w:cs="Times New Roman"/>
          <w:sz w:val="28"/>
          <w:szCs w:val="28"/>
        </w:rPr>
        <w:t xml:space="preserve">in any way </w:t>
      </w:r>
      <w:r w:rsidRPr="003B2F83">
        <w:rPr>
          <w:rFonts w:ascii="Times New Roman" w:hAnsi="Times New Roman" w:cs="Times New Roman"/>
          <w:sz w:val="28"/>
          <w:szCs w:val="28"/>
        </w:rPr>
        <w:t xml:space="preserve">endorse the </w:t>
      </w:r>
      <w:r>
        <w:rPr>
          <w:rFonts w:ascii="Times New Roman" w:hAnsi="Times New Roman" w:cs="Times New Roman"/>
          <w:sz w:val="28"/>
          <w:szCs w:val="28"/>
        </w:rPr>
        <w:t>campaign.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52B9B"/>
    <w:multiLevelType w:val="hybridMultilevel"/>
    <w:tmpl w:val="765AF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1770F"/>
    <w:multiLevelType w:val="hybridMultilevel"/>
    <w:tmpl w:val="765AF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00"/>
    <w:rsid w:val="000015CF"/>
    <w:rsid w:val="00001EA5"/>
    <w:rsid w:val="00011546"/>
    <w:rsid w:val="000142D2"/>
    <w:rsid w:val="0002078F"/>
    <w:rsid w:val="00034204"/>
    <w:rsid w:val="00034B47"/>
    <w:rsid w:val="000420FA"/>
    <w:rsid w:val="00042465"/>
    <w:rsid w:val="0004286B"/>
    <w:rsid w:val="00042EE0"/>
    <w:rsid w:val="00046982"/>
    <w:rsid w:val="000654C2"/>
    <w:rsid w:val="000673DE"/>
    <w:rsid w:val="00067F59"/>
    <w:rsid w:val="00070936"/>
    <w:rsid w:val="000759BF"/>
    <w:rsid w:val="000938C9"/>
    <w:rsid w:val="000A58F3"/>
    <w:rsid w:val="000A73DA"/>
    <w:rsid w:val="000B30C7"/>
    <w:rsid w:val="000B3FB8"/>
    <w:rsid w:val="000B440E"/>
    <w:rsid w:val="000B7E23"/>
    <w:rsid w:val="000D2647"/>
    <w:rsid w:val="000D6D1C"/>
    <w:rsid w:val="000E1E74"/>
    <w:rsid w:val="000E3713"/>
    <w:rsid w:val="000F0874"/>
    <w:rsid w:val="000F7C29"/>
    <w:rsid w:val="00107947"/>
    <w:rsid w:val="00110267"/>
    <w:rsid w:val="00115E73"/>
    <w:rsid w:val="00121EB7"/>
    <w:rsid w:val="00123ADA"/>
    <w:rsid w:val="00127761"/>
    <w:rsid w:val="00136078"/>
    <w:rsid w:val="001430DB"/>
    <w:rsid w:val="00153A6A"/>
    <w:rsid w:val="001571DB"/>
    <w:rsid w:val="00166F6C"/>
    <w:rsid w:val="00167912"/>
    <w:rsid w:val="001707C3"/>
    <w:rsid w:val="00173EE4"/>
    <w:rsid w:val="00174332"/>
    <w:rsid w:val="001805BB"/>
    <w:rsid w:val="00180E8E"/>
    <w:rsid w:val="00181FD8"/>
    <w:rsid w:val="00182B9D"/>
    <w:rsid w:val="00184243"/>
    <w:rsid w:val="001845D1"/>
    <w:rsid w:val="0019416A"/>
    <w:rsid w:val="00195C71"/>
    <w:rsid w:val="001A67B4"/>
    <w:rsid w:val="001B0D60"/>
    <w:rsid w:val="001B1114"/>
    <w:rsid w:val="001B32C2"/>
    <w:rsid w:val="001C22CC"/>
    <w:rsid w:val="001C3BA5"/>
    <w:rsid w:val="001D286E"/>
    <w:rsid w:val="001D5924"/>
    <w:rsid w:val="001D76BF"/>
    <w:rsid w:val="001E0319"/>
    <w:rsid w:val="001E4CE9"/>
    <w:rsid w:val="001E4F8B"/>
    <w:rsid w:val="001E6E7E"/>
    <w:rsid w:val="001F47D0"/>
    <w:rsid w:val="002013F5"/>
    <w:rsid w:val="00211828"/>
    <w:rsid w:val="0021217E"/>
    <w:rsid w:val="00213509"/>
    <w:rsid w:val="00214021"/>
    <w:rsid w:val="00223551"/>
    <w:rsid w:val="002235A1"/>
    <w:rsid w:val="00225784"/>
    <w:rsid w:val="00227658"/>
    <w:rsid w:val="002303E5"/>
    <w:rsid w:val="00234C7D"/>
    <w:rsid w:val="00244303"/>
    <w:rsid w:val="00247895"/>
    <w:rsid w:val="0025375F"/>
    <w:rsid w:val="00260DD7"/>
    <w:rsid w:val="00276A74"/>
    <w:rsid w:val="00276EC0"/>
    <w:rsid w:val="00281F7C"/>
    <w:rsid w:val="00282808"/>
    <w:rsid w:val="002A4DBC"/>
    <w:rsid w:val="002B5563"/>
    <w:rsid w:val="002C0040"/>
    <w:rsid w:val="002C427B"/>
    <w:rsid w:val="002C5B11"/>
    <w:rsid w:val="002D1570"/>
    <w:rsid w:val="002D1CCC"/>
    <w:rsid w:val="002D285E"/>
    <w:rsid w:val="002D4D52"/>
    <w:rsid w:val="002E2B5C"/>
    <w:rsid w:val="00301431"/>
    <w:rsid w:val="00307C63"/>
    <w:rsid w:val="00312F76"/>
    <w:rsid w:val="0032037B"/>
    <w:rsid w:val="00321E67"/>
    <w:rsid w:val="00325418"/>
    <w:rsid w:val="00336EEB"/>
    <w:rsid w:val="003456C0"/>
    <w:rsid w:val="003574A7"/>
    <w:rsid w:val="00363364"/>
    <w:rsid w:val="00365131"/>
    <w:rsid w:val="00372AD7"/>
    <w:rsid w:val="0038109C"/>
    <w:rsid w:val="00382014"/>
    <w:rsid w:val="00382A05"/>
    <w:rsid w:val="0038575F"/>
    <w:rsid w:val="00391D34"/>
    <w:rsid w:val="003A2749"/>
    <w:rsid w:val="003A3E37"/>
    <w:rsid w:val="003A4121"/>
    <w:rsid w:val="003A4D51"/>
    <w:rsid w:val="003A6C90"/>
    <w:rsid w:val="003A752A"/>
    <w:rsid w:val="003B5849"/>
    <w:rsid w:val="003B690E"/>
    <w:rsid w:val="003D0087"/>
    <w:rsid w:val="003D1E4A"/>
    <w:rsid w:val="003D2615"/>
    <w:rsid w:val="003E6BBD"/>
    <w:rsid w:val="003F1EFA"/>
    <w:rsid w:val="003F5002"/>
    <w:rsid w:val="004163FD"/>
    <w:rsid w:val="00425F46"/>
    <w:rsid w:val="004316E2"/>
    <w:rsid w:val="0043477C"/>
    <w:rsid w:val="0043567D"/>
    <w:rsid w:val="00435AFB"/>
    <w:rsid w:val="004428E6"/>
    <w:rsid w:val="0044396A"/>
    <w:rsid w:val="004571D0"/>
    <w:rsid w:val="004601BE"/>
    <w:rsid w:val="00464250"/>
    <w:rsid w:val="00464EFF"/>
    <w:rsid w:val="0047282C"/>
    <w:rsid w:val="00472FC5"/>
    <w:rsid w:val="00476BDF"/>
    <w:rsid w:val="0049463E"/>
    <w:rsid w:val="004948FB"/>
    <w:rsid w:val="004A119E"/>
    <w:rsid w:val="004A7268"/>
    <w:rsid w:val="004B2FB1"/>
    <w:rsid w:val="004B350A"/>
    <w:rsid w:val="004B3A94"/>
    <w:rsid w:val="004C0008"/>
    <w:rsid w:val="004C02DC"/>
    <w:rsid w:val="004C5019"/>
    <w:rsid w:val="004C65B7"/>
    <w:rsid w:val="004C6833"/>
    <w:rsid w:val="004C6A60"/>
    <w:rsid w:val="004E7568"/>
    <w:rsid w:val="005014ED"/>
    <w:rsid w:val="00505D02"/>
    <w:rsid w:val="005148FC"/>
    <w:rsid w:val="00522C5F"/>
    <w:rsid w:val="005328E3"/>
    <w:rsid w:val="0053538B"/>
    <w:rsid w:val="00537297"/>
    <w:rsid w:val="00540792"/>
    <w:rsid w:val="005419EA"/>
    <w:rsid w:val="00551924"/>
    <w:rsid w:val="005528F5"/>
    <w:rsid w:val="00557689"/>
    <w:rsid w:val="0056373F"/>
    <w:rsid w:val="00576C89"/>
    <w:rsid w:val="005772FD"/>
    <w:rsid w:val="00584E9C"/>
    <w:rsid w:val="00593A17"/>
    <w:rsid w:val="00596249"/>
    <w:rsid w:val="005A0846"/>
    <w:rsid w:val="005A3F1F"/>
    <w:rsid w:val="005A65C0"/>
    <w:rsid w:val="005B24CA"/>
    <w:rsid w:val="005C46E7"/>
    <w:rsid w:val="005C4773"/>
    <w:rsid w:val="005C577D"/>
    <w:rsid w:val="005D5417"/>
    <w:rsid w:val="005F23FD"/>
    <w:rsid w:val="005F5EBE"/>
    <w:rsid w:val="005F6D3B"/>
    <w:rsid w:val="005F76B0"/>
    <w:rsid w:val="005F7D58"/>
    <w:rsid w:val="00602DC3"/>
    <w:rsid w:val="006042E8"/>
    <w:rsid w:val="0062668D"/>
    <w:rsid w:val="00631AED"/>
    <w:rsid w:val="00634976"/>
    <w:rsid w:val="006367DC"/>
    <w:rsid w:val="00642A3E"/>
    <w:rsid w:val="0065107D"/>
    <w:rsid w:val="00652588"/>
    <w:rsid w:val="00655F98"/>
    <w:rsid w:val="00675D7A"/>
    <w:rsid w:val="00676FBC"/>
    <w:rsid w:val="006902BE"/>
    <w:rsid w:val="00690AFD"/>
    <w:rsid w:val="00691839"/>
    <w:rsid w:val="006936A9"/>
    <w:rsid w:val="006A0005"/>
    <w:rsid w:val="006A0705"/>
    <w:rsid w:val="006A7638"/>
    <w:rsid w:val="006B00E6"/>
    <w:rsid w:val="006B257F"/>
    <w:rsid w:val="006C353E"/>
    <w:rsid w:val="006C50C7"/>
    <w:rsid w:val="006C5109"/>
    <w:rsid w:val="006C7D8F"/>
    <w:rsid w:val="006C7EF3"/>
    <w:rsid w:val="006D45C3"/>
    <w:rsid w:val="006D7E58"/>
    <w:rsid w:val="006E5D6E"/>
    <w:rsid w:val="006E7F47"/>
    <w:rsid w:val="006F3A23"/>
    <w:rsid w:val="006F3B02"/>
    <w:rsid w:val="006F5BBA"/>
    <w:rsid w:val="007033CA"/>
    <w:rsid w:val="00711213"/>
    <w:rsid w:val="0073541D"/>
    <w:rsid w:val="00743DDA"/>
    <w:rsid w:val="00747717"/>
    <w:rsid w:val="007517C2"/>
    <w:rsid w:val="00751D2F"/>
    <w:rsid w:val="00754F4E"/>
    <w:rsid w:val="00760561"/>
    <w:rsid w:val="007609AD"/>
    <w:rsid w:val="00766541"/>
    <w:rsid w:val="007668A8"/>
    <w:rsid w:val="00770080"/>
    <w:rsid w:val="00773BDD"/>
    <w:rsid w:val="00775574"/>
    <w:rsid w:val="00775CDE"/>
    <w:rsid w:val="0078079C"/>
    <w:rsid w:val="00780E1D"/>
    <w:rsid w:val="00786100"/>
    <w:rsid w:val="00787B76"/>
    <w:rsid w:val="00787E93"/>
    <w:rsid w:val="007911B3"/>
    <w:rsid w:val="00792EF9"/>
    <w:rsid w:val="007979F3"/>
    <w:rsid w:val="007A4D94"/>
    <w:rsid w:val="007B5B42"/>
    <w:rsid w:val="007C1C76"/>
    <w:rsid w:val="007C1CA7"/>
    <w:rsid w:val="007C6C39"/>
    <w:rsid w:val="007C798D"/>
    <w:rsid w:val="007D1860"/>
    <w:rsid w:val="007D1900"/>
    <w:rsid w:val="007E0DB9"/>
    <w:rsid w:val="007E580F"/>
    <w:rsid w:val="007E682E"/>
    <w:rsid w:val="007F0F7F"/>
    <w:rsid w:val="007F5015"/>
    <w:rsid w:val="007F5BB5"/>
    <w:rsid w:val="008034EF"/>
    <w:rsid w:val="0080377F"/>
    <w:rsid w:val="00803990"/>
    <w:rsid w:val="00804F2B"/>
    <w:rsid w:val="00810750"/>
    <w:rsid w:val="00811AC5"/>
    <w:rsid w:val="00813FD8"/>
    <w:rsid w:val="00814EFD"/>
    <w:rsid w:val="00815412"/>
    <w:rsid w:val="008216E8"/>
    <w:rsid w:val="00827E8B"/>
    <w:rsid w:val="00830FC5"/>
    <w:rsid w:val="00840C33"/>
    <w:rsid w:val="00847F9F"/>
    <w:rsid w:val="0085056A"/>
    <w:rsid w:val="0085560B"/>
    <w:rsid w:val="00870100"/>
    <w:rsid w:val="00873CEB"/>
    <w:rsid w:val="008A29A5"/>
    <w:rsid w:val="008A3D34"/>
    <w:rsid w:val="008A67F3"/>
    <w:rsid w:val="008A797A"/>
    <w:rsid w:val="008B0601"/>
    <w:rsid w:val="008B21C8"/>
    <w:rsid w:val="008B2EF0"/>
    <w:rsid w:val="008B34A2"/>
    <w:rsid w:val="008C28D0"/>
    <w:rsid w:val="008C3912"/>
    <w:rsid w:val="008C6D8B"/>
    <w:rsid w:val="008C7AA0"/>
    <w:rsid w:val="008C7F8C"/>
    <w:rsid w:val="008D1ADE"/>
    <w:rsid w:val="008D42E4"/>
    <w:rsid w:val="008E2526"/>
    <w:rsid w:val="008F3101"/>
    <w:rsid w:val="008F4DAF"/>
    <w:rsid w:val="008F5457"/>
    <w:rsid w:val="009061FC"/>
    <w:rsid w:val="0091196C"/>
    <w:rsid w:val="009410EE"/>
    <w:rsid w:val="009465EF"/>
    <w:rsid w:val="00951416"/>
    <w:rsid w:val="009520C6"/>
    <w:rsid w:val="00960B0F"/>
    <w:rsid w:val="00965A5C"/>
    <w:rsid w:val="009728F8"/>
    <w:rsid w:val="00974764"/>
    <w:rsid w:val="00974ACF"/>
    <w:rsid w:val="0098108A"/>
    <w:rsid w:val="0098196D"/>
    <w:rsid w:val="00983B3F"/>
    <w:rsid w:val="00983F72"/>
    <w:rsid w:val="009863EA"/>
    <w:rsid w:val="00992496"/>
    <w:rsid w:val="009A76AE"/>
    <w:rsid w:val="009B39F6"/>
    <w:rsid w:val="009B3D6E"/>
    <w:rsid w:val="009B51F6"/>
    <w:rsid w:val="009D0EED"/>
    <w:rsid w:val="009D7EC2"/>
    <w:rsid w:val="009F4186"/>
    <w:rsid w:val="009F68A2"/>
    <w:rsid w:val="009F70AD"/>
    <w:rsid w:val="00A02680"/>
    <w:rsid w:val="00A12938"/>
    <w:rsid w:val="00A129C7"/>
    <w:rsid w:val="00A13C2F"/>
    <w:rsid w:val="00A13F30"/>
    <w:rsid w:val="00A27CA0"/>
    <w:rsid w:val="00A3215E"/>
    <w:rsid w:val="00A34ECD"/>
    <w:rsid w:val="00A36E87"/>
    <w:rsid w:val="00A51A4A"/>
    <w:rsid w:val="00A537A8"/>
    <w:rsid w:val="00A57D96"/>
    <w:rsid w:val="00A64F53"/>
    <w:rsid w:val="00A7159F"/>
    <w:rsid w:val="00A7178B"/>
    <w:rsid w:val="00A72B4C"/>
    <w:rsid w:val="00A7665B"/>
    <w:rsid w:val="00A84256"/>
    <w:rsid w:val="00A84F7D"/>
    <w:rsid w:val="00A85ACF"/>
    <w:rsid w:val="00A94FEE"/>
    <w:rsid w:val="00A96D90"/>
    <w:rsid w:val="00A96DFE"/>
    <w:rsid w:val="00AA7AB5"/>
    <w:rsid w:val="00AA7D0E"/>
    <w:rsid w:val="00AC3D25"/>
    <w:rsid w:val="00AD0654"/>
    <w:rsid w:val="00AD1F93"/>
    <w:rsid w:val="00AD60A3"/>
    <w:rsid w:val="00AE5C44"/>
    <w:rsid w:val="00AE6232"/>
    <w:rsid w:val="00AF47B2"/>
    <w:rsid w:val="00AF6918"/>
    <w:rsid w:val="00AF7F4E"/>
    <w:rsid w:val="00B158B4"/>
    <w:rsid w:val="00B1704C"/>
    <w:rsid w:val="00B30D01"/>
    <w:rsid w:val="00B329FD"/>
    <w:rsid w:val="00B32FFF"/>
    <w:rsid w:val="00B33994"/>
    <w:rsid w:val="00B42A92"/>
    <w:rsid w:val="00B4522F"/>
    <w:rsid w:val="00B50F8A"/>
    <w:rsid w:val="00B51AAA"/>
    <w:rsid w:val="00B62E44"/>
    <w:rsid w:val="00B648A5"/>
    <w:rsid w:val="00B66F64"/>
    <w:rsid w:val="00B71929"/>
    <w:rsid w:val="00B72C44"/>
    <w:rsid w:val="00B80B27"/>
    <w:rsid w:val="00B81419"/>
    <w:rsid w:val="00B85E04"/>
    <w:rsid w:val="00B863BC"/>
    <w:rsid w:val="00B92ABE"/>
    <w:rsid w:val="00BA4C51"/>
    <w:rsid w:val="00BC0398"/>
    <w:rsid w:val="00BC06E9"/>
    <w:rsid w:val="00BD2A96"/>
    <w:rsid w:val="00BD442F"/>
    <w:rsid w:val="00BD59D1"/>
    <w:rsid w:val="00BD75DD"/>
    <w:rsid w:val="00BF1645"/>
    <w:rsid w:val="00BF192B"/>
    <w:rsid w:val="00BF294D"/>
    <w:rsid w:val="00BF49C4"/>
    <w:rsid w:val="00BF5618"/>
    <w:rsid w:val="00C02245"/>
    <w:rsid w:val="00C06A62"/>
    <w:rsid w:val="00C10A35"/>
    <w:rsid w:val="00C115AC"/>
    <w:rsid w:val="00C132B2"/>
    <w:rsid w:val="00C134EF"/>
    <w:rsid w:val="00C14754"/>
    <w:rsid w:val="00C14DA3"/>
    <w:rsid w:val="00C150A9"/>
    <w:rsid w:val="00C1618E"/>
    <w:rsid w:val="00C176A5"/>
    <w:rsid w:val="00C17AE5"/>
    <w:rsid w:val="00C20BCB"/>
    <w:rsid w:val="00C2157F"/>
    <w:rsid w:val="00C256F1"/>
    <w:rsid w:val="00C2785D"/>
    <w:rsid w:val="00C3165C"/>
    <w:rsid w:val="00C31D96"/>
    <w:rsid w:val="00C32D2D"/>
    <w:rsid w:val="00C342DA"/>
    <w:rsid w:val="00C41DD4"/>
    <w:rsid w:val="00C54BBD"/>
    <w:rsid w:val="00C7318C"/>
    <w:rsid w:val="00C73E0A"/>
    <w:rsid w:val="00C74981"/>
    <w:rsid w:val="00C80025"/>
    <w:rsid w:val="00C80461"/>
    <w:rsid w:val="00C8350E"/>
    <w:rsid w:val="00C836BF"/>
    <w:rsid w:val="00C84CF2"/>
    <w:rsid w:val="00CA19A9"/>
    <w:rsid w:val="00CB0869"/>
    <w:rsid w:val="00CB5A8C"/>
    <w:rsid w:val="00CB6B74"/>
    <w:rsid w:val="00CC0D20"/>
    <w:rsid w:val="00CC2557"/>
    <w:rsid w:val="00CC25DA"/>
    <w:rsid w:val="00CC6249"/>
    <w:rsid w:val="00CD163A"/>
    <w:rsid w:val="00CD1F0C"/>
    <w:rsid w:val="00CD3B3E"/>
    <w:rsid w:val="00CE20BF"/>
    <w:rsid w:val="00CE7AED"/>
    <w:rsid w:val="00CE7D8D"/>
    <w:rsid w:val="00CF5F41"/>
    <w:rsid w:val="00D0068A"/>
    <w:rsid w:val="00D0283B"/>
    <w:rsid w:val="00D062B3"/>
    <w:rsid w:val="00D06517"/>
    <w:rsid w:val="00D06AFB"/>
    <w:rsid w:val="00D06C31"/>
    <w:rsid w:val="00D144A9"/>
    <w:rsid w:val="00D15DDC"/>
    <w:rsid w:val="00D16CF1"/>
    <w:rsid w:val="00D30DC6"/>
    <w:rsid w:val="00D37B61"/>
    <w:rsid w:val="00D41242"/>
    <w:rsid w:val="00D41346"/>
    <w:rsid w:val="00D4515F"/>
    <w:rsid w:val="00D462F0"/>
    <w:rsid w:val="00D6087A"/>
    <w:rsid w:val="00D62B83"/>
    <w:rsid w:val="00D630D7"/>
    <w:rsid w:val="00D65B91"/>
    <w:rsid w:val="00D72CF2"/>
    <w:rsid w:val="00D757EB"/>
    <w:rsid w:val="00D85034"/>
    <w:rsid w:val="00D91193"/>
    <w:rsid w:val="00DA2E2D"/>
    <w:rsid w:val="00DA5212"/>
    <w:rsid w:val="00DA75BC"/>
    <w:rsid w:val="00DA7A9E"/>
    <w:rsid w:val="00DB6690"/>
    <w:rsid w:val="00DC015A"/>
    <w:rsid w:val="00DC501B"/>
    <w:rsid w:val="00DC54FE"/>
    <w:rsid w:val="00DC6236"/>
    <w:rsid w:val="00DC795B"/>
    <w:rsid w:val="00DD0865"/>
    <w:rsid w:val="00DD6379"/>
    <w:rsid w:val="00DE0ABD"/>
    <w:rsid w:val="00DE4233"/>
    <w:rsid w:val="00DE5B13"/>
    <w:rsid w:val="00DE62AD"/>
    <w:rsid w:val="00DF210D"/>
    <w:rsid w:val="00DF2215"/>
    <w:rsid w:val="00DF52A1"/>
    <w:rsid w:val="00E00500"/>
    <w:rsid w:val="00E1433D"/>
    <w:rsid w:val="00E14BCB"/>
    <w:rsid w:val="00E17D26"/>
    <w:rsid w:val="00E20723"/>
    <w:rsid w:val="00E23D4C"/>
    <w:rsid w:val="00E26CB2"/>
    <w:rsid w:val="00E30DAA"/>
    <w:rsid w:val="00E3551A"/>
    <w:rsid w:val="00E36972"/>
    <w:rsid w:val="00E5298B"/>
    <w:rsid w:val="00E55E37"/>
    <w:rsid w:val="00E56BA9"/>
    <w:rsid w:val="00E61ACD"/>
    <w:rsid w:val="00E6744B"/>
    <w:rsid w:val="00E67B17"/>
    <w:rsid w:val="00E842CD"/>
    <w:rsid w:val="00E938AD"/>
    <w:rsid w:val="00EA3F62"/>
    <w:rsid w:val="00EB0952"/>
    <w:rsid w:val="00EB604F"/>
    <w:rsid w:val="00EB6772"/>
    <w:rsid w:val="00EC1CC2"/>
    <w:rsid w:val="00EC4261"/>
    <w:rsid w:val="00EC54BC"/>
    <w:rsid w:val="00EC76FF"/>
    <w:rsid w:val="00ED0E9C"/>
    <w:rsid w:val="00ED3440"/>
    <w:rsid w:val="00ED4589"/>
    <w:rsid w:val="00ED4F21"/>
    <w:rsid w:val="00ED5436"/>
    <w:rsid w:val="00EE0A7F"/>
    <w:rsid w:val="00EE6397"/>
    <w:rsid w:val="00EE7B09"/>
    <w:rsid w:val="00EF1B9F"/>
    <w:rsid w:val="00EF2BFA"/>
    <w:rsid w:val="00EF5392"/>
    <w:rsid w:val="00F02EA6"/>
    <w:rsid w:val="00F03AF3"/>
    <w:rsid w:val="00F17B36"/>
    <w:rsid w:val="00F24828"/>
    <w:rsid w:val="00F2569B"/>
    <w:rsid w:val="00F33B07"/>
    <w:rsid w:val="00F3432F"/>
    <w:rsid w:val="00F35373"/>
    <w:rsid w:val="00F360EB"/>
    <w:rsid w:val="00F37222"/>
    <w:rsid w:val="00F40EE0"/>
    <w:rsid w:val="00F42DAE"/>
    <w:rsid w:val="00F53363"/>
    <w:rsid w:val="00F5552D"/>
    <w:rsid w:val="00F56384"/>
    <w:rsid w:val="00F5681E"/>
    <w:rsid w:val="00F56B12"/>
    <w:rsid w:val="00F71B65"/>
    <w:rsid w:val="00F7375E"/>
    <w:rsid w:val="00F7466D"/>
    <w:rsid w:val="00F74B2C"/>
    <w:rsid w:val="00F76721"/>
    <w:rsid w:val="00F82063"/>
    <w:rsid w:val="00F87819"/>
    <w:rsid w:val="00F90CB0"/>
    <w:rsid w:val="00F92FD3"/>
    <w:rsid w:val="00F95776"/>
    <w:rsid w:val="00F979CD"/>
    <w:rsid w:val="00FA0699"/>
    <w:rsid w:val="00FA472A"/>
    <w:rsid w:val="00FC22B6"/>
    <w:rsid w:val="00FD1618"/>
    <w:rsid w:val="00FE0282"/>
    <w:rsid w:val="00FE3E1C"/>
    <w:rsid w:val="00FE7B1C"/>
    <w:rsid w:val="00FF0748"/>
    <w:rsid w:val="00FF076A"/>
    <w:rsid w:val="00FF2638"/>
    <w:rsid w:val="00FF4CD4"/>
    <w:rsid w:val="00FF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9552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42E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042E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570"/>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38575F"/>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593A17"/>
    <w:pPr>
      <w:tabs>
        <w:tab w:val="center" w:pos="4320"/>
        <w:tab w:val="right" w:pos="8640"/>
      </w:tabs>
    </w:pPr>
  </w:style>
  <w:style w:type="character" w:customStyle="1" w:styleId="FooterChar">
    <w:name w:val="Footer Char"/>
    <w:basedOn w:val="DefaultParagraphFont"/>
    <w:link w:val="Footer"/>
    <w:uiPriority w:val="99"/>
    <w:rsid w:val="00593A17"/>
  </w:style>
  <w:style w:type="character" w:styleId="PageNumber">
    <w:name w:val="page number"/>
    <w:basedOn w:val="DefaultParagraphFont"/>
    <w:uiPriority w:val="99"/>
    <w:semiHidden/>
    <w:unhideWhenUsed/>
    <w:rsid w:val="00593A17"/>
  </w:style>
  <w:style w:type="character" w:styleId="Hyperlink">
    <w:name w:val="Hyperlink"/>
    <w:basedOn w:val="DefaultParagraphFont"/>
    <w:uiPriority w:val="99"/>
    <w:unhideWhenUsed/>
    <w:rsid w:val="00EF1B9F"/>
    <w:rPr>
      <w:color w:val="0000FF"/>
      <w:u w:val="single"/>
    </w:rPr>
  </w:style>
  <w:style w:type="character" w:styleId="Emphasis">
    <w:name w:val="Emphasis"/>
    <w:basedOn w:val="DefaultParagraphFont"/>
    <w:uiPriority w:val="20"/>
    <w:qFormat/>
    <w:rsid w:val="00282808"/>
    <w:rPr>
      <w:i/>
      <w:iCs/>
    </w:rPr>
  </w:style>
  <w:style w:type="paragraph" w:styleId="EndnoteText">
    <w:name w:val="endnote text"/>
    <w:basedOn w:val="Normal"/>
    <w:link w:val="EndnoteTextChar"/>
    <w:rsid w:val="007F5BB5"/>
    <w:rPr>
      <w:rFonts w:ascii="Times" w:eastAsia="Times New Roman" w:hAnsi="Times" w:cs="Times New Roman"/>
      <w:sz w:val="20"/>
      <w:szCs w:val="20"/>
    </w:rPr>
  </w:style>
  <w:style w:type="character" w:customStyle="1" w:styleId="EndnoteTextChar">
    <w:name w:val="Endnote Text Char"/>
    <w:basedOn w:val="DefaultParagraphFont"/>
    <w:link w:val="EndnoteText"/>
    <w:rsid w:val="007F5BB5"/>
    <w:rPr>
      <w:rFonts w:ascii="Times" w:eastAsia="Times New Roman" w:hAnsi="Times" w:cs="Times New Roman"/>
      <w:sz w:val="20"/>
      <w:szCs w:val="20"/>
    </w:rPr>
  </w:style>
  <w:style w:type="character" w:styleId="EndnoteReference">
    <w:name w:val="endnote reference"/>
    <w:basedOn w:val="DefaultParagraphFont"/>
    <w:rsid w:val="007F5BB5"/>
    <w:rPr>
      <w:vertAlign w:val="superscript"/>
    </w:rPr>
  </w:style>
  <w:style w:type="character" w:customStyle="1" w:styleId="Heading1Char">
    <w:name w:val="Heading 1 Char"/>
    <w:basedOn w:val="DefaultParagraphFont"/>
    <w:link w:val="Heading1"/>
    <w:uiPriority w:val="9"/>
    <w:rsid w:val="006042E8"/>
    <w:rPr>
      <w:rFonts w:ascii="Times" w:hAnsi="Times"/>
      <w:b/>
      <w:bCs/>
      <w:kern w:val="36"/>
      <w:sz w:val="48"/>
      <w:szCs w:val="48"/>
    </w:rPr>
  </w:style>
  <w:style w:type="character" w:customStyle="1" w:styleId="Heading2Char">
    <w:name w:val="Heading 2 Char"/>
    <w:basedOn w:val="DefaultParagraphFont"/>
    <w:link w:val="Heading2"/>
    <w:uiPriority w:val="9"/>
    <w:rsid w:val="006042E8"/>
    <w:rPr>
      <w:rFonts w:ascii="Times" w:hAnsi="Times"/>
      <w:b/>
      <w:bCs/>
      <w:sz w:val="36"/>
      <w:szCs w:val="36"/>
    </w:rPr>
  </w:style>
  <w:style w:type="character" w:styleId="FollowedHyperlink">
    <w:name w:val="FollowedHyperlink"/>
    <w:basedOn w:val="DefaultParagraphFont"/>
    <w:uiPriority w:val="99"/>
    <w:semiHidden/>
    <w:unhideWhenUsed/>
    <w:rsid w:val="0038109C"/>
    <w:rPr>
      <w:color w:val="800080" w:themeColor="followedHyperlink"/>
      <w:u w:val="single"/>
    </w:rPr>
  </w:style>
  <w:style w:type="paragraph" w:styleId="FootnoteText">
    <w:name w:val="footnote text"/>
    <w:basedOn w:val="Normal"/>
    <w:link w:val="FootnoteTextChar"/>
    <w:uiPriority w:val="99"/>
    <w:unhideWhenUsed/>
    <w:rsid w:val="00B32FFF"/>
  </w:style>
  <w:style w:type="character" w:customStyle="1" w:styleId="FootnoteTextChar">
    <w:name w:val="Footnote Text Char"/>
    <w:basedOn w:val="DefaultParagraphFont"/>
    <w:link w:val="FootnoteText"/>
    <w:uiPriority w:val="99"/>
    <w:rsid w:val="00B32FFF"/>
  </w:style>
  <w:style w:type="character" w:styleId="FootnoteReference">
    <w:name w:val="footnote reference"/>
    <w:basedOn w:val="DefaultParagraphFont"/>
    <w:uiPriority w:val="99"/>
    <w:unhideWhenUsed/>
    <w:rsid w:val="00B32FF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042E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6042E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570"/>
    <w:pPr>
      <w:spacing w:after="200" w:line="276" w:lineRule="auto"/>
      <w:ind w:left="720"/>
      <w:contextualSpacing/>
    </w:pPr>
    <w:rPr>
      <w:rFonts w:eastAsiaTheme="minorHAnsi"/>
      <w:sz w:val="22"/>
      <w:szCs w:val="22"/>
    </w:rPr>
  </w:style>
  <w:style w:type="paragraph" w:styleId="NormalWeb">
    <w:name w:val="Normal (Web)"/>
    <w:basedOn w:val="Normal"/>
    <w:uiPriority w:val="99"/>
    <w:semiHidden/>
    <w:unhideWhenUsed/>
    <w:rsid w:val="0038575F"/>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593A17"/>
    <w:pPr>
      <w:tabs>
        <w:tab w:val="center" w:pos="4320"/>
        <w:tab w:val="right" w:pos="8640"/>
      </w:tabs>
    </w:pPr>
  </w:style>
  <w:style w:type="character" w:customStyle="1" w:styleId="FooterChar">
    <w:name w:val="Footer Char"/>
    <w:basedOn w:val="DefaultParagraphFont"/>
    <w:link w:val="Footer"/>
    <w:uiPriority w:val="99"/>
    <w:rsid w:val="00593A17"/>
  </w:style>
  <w:style w:type="character" w:styleId="PageNumber">
    <w:name w:val="page number"/>
    <w:basedOn w:val="DefaultParagraphFont"/>
    <w:uiPriority w:val="99"/>
    <w:semiHidden/>
    <w:unhideWhenUsed/>
    <w:rsid w:val="00593A17"/>
  </w:style>
  <w:style w:type="character" w:styleId="Hyperlink">
    <w:name w:val="Hyperlink"/>
    <w:basedOn w:val="DefaultParagraphFont"/>
    <w:uiPriority w:val="99"/>
    <w:unhideWhenUsed/>
    <w:rsid w:val="00EF1B9F"/>
    <w:rPr>
      <w:color w:val="0000FF"/>
      <w:u w:val="single"/>
    </w:rPr>
  </w:style>
  <w:style w:type="character" w:styleId="Emphasis">
    <w:name w:val="Emphasis"/>
    <w:basedOn w:val="DefaultParagraphFont"/>
    <w:uiPriority w:val="20"/>
    <w:qFormat/>
    <w:rsid w:val="00282808"/>
    <w:rPr>
      <w:i/>
      <w:iCs/>
    </w:rPr>
  </w:style>
  <w:style w:type="paragraph" w:styleId="EndnoteText">
    <w:name w:val="endnote text"/>
    <w:basedOn w:val="Normal"/>
    <w:link w:val="EndnoteTextChar"/>
    <w:rsid w:val="007F5BB5"/>
    <w:rPr>
      <w:rFonts w:ascii="Times" w:eastAsia="Times New Roman" w:hAnsi="Times" w:cs="Times New Roman"/>
      <w:sz w:val="20"/>
      <w:szCs w:val="20"/>
    </w:rPr>
  </w:style>
  <w:style w:type="character" w:customStyle="1" w:styleId="EndnoteTextChar">
    <w:name w:val="Endnote Text Char"/>
    <w:basedOn w:val="DefaultParagraphFont"/>
    <w:link w:val="EndnoteText"/>
    <w:rsid w:val="007F5BB5"/>
    <w:rPr>
      <w:rFonts w:ascii="Times" w:eastAsia="Times New Roman" w:hAnsi="Times" w:cs="Times New Roman"/>
      <w:sz w:val="20"/>
      <w:szCs w:val="20"/>
    </w:rPr>
  </w:style>
  <w:style w:type="character" w:styleId="EndnoteReference">
    <w:name w:val="endnote reference"/>
    <w:basedOn w:val="DefaultParagraphFont"/>
    <w:rsid w:val="007F5BB5"/>
    <w:rPr>
      <w:vertAlign w:val="superscript"/>
    </w:rPr>
  </w:style>
  <w:style w:type="character" w:customStyle="1" w:styleId="Heading1Char">
    <w:name w:val="Heading 1 Char"/>
    <w:basedOn w:val="DefaultParagraphFont"/>
    <w:link w:val="Heading1"/>
    <w:uiPriority w:val="9"/>
    <w:rsid w:val="006042E8"/>
    <w:rPr>
      <w:rFonts w:ascii="Times" w:hAnsi="Times"/>
      <w:b/>
      <w:bCs/>
      <w:kern w:val="36"/>
      <w:sz w:val="48"/>
      <w:szCs w:val="48"/>
    </w:rPr>
  </w:style>
  <w:style w:type="character" w:customStyle="1" w:styleId="Heading2Char">
    <w:name w:val="Heading 2 Char"/>
    <w:basedOn w:val="DefaultParagraphFont"/>
    <w:link w:val="Heading2"/>
    <w:uiPriority w:val="9"/>
    <w:rsid w:val="006042E8"/>
    <w:rPr>
      <w:rFonts w:ascii="Times" w:hAnsi="Times"/>
      <w:b/>
      <w:bCs/>
      <w:sz w:val="36"/>
      <w:szCs w:val="36"/>
    </w:rPr>
  </w:style>
  <w:style w:type="character" w:styleId="FollowedHyperlink">
    <w:name w:val="FollowedHyperlink"/>
    <w:basedOn w:val="DefaultParagraphFont"/>
    <w:uiPriority w:val="99"/>
    <w:semiHidden/>
    <w:unhideWhenUsed/>
    <w:rsid w:val="0038109C"/>
    <w:rPr>
      <w:color w:val="800080" w:themeColor="followedHyperlink"/>
      <w:u w:val="single"/>
    </w:rPr>
  </w:style>
  <w:style w:type="paragraph" w:styleId="FootnoteText">
    <w:name w:val="footnote text"/>
    <w:basedOn w:val="Normal"/>
    <w:link w:val="FootnoteTextChar"/>
    <w:uiPriority w:val="99"/>
    <w:unhideWhenUsed/>
    <w:rsid w:val="00B32FFF"/>
  </w:style>
  <w:style w:type="character" w:customStyle="1" w:styleId="FootnoteTextChar">
    <w:name w:val="Footnote Text Char"/>
    <w:basedOn w:val="DefaultParagraphFont"/>
    <w:link w:val="FootnoteText"/>
    <w:uiPriority w:val="99"/>
    <w:rsid w:val="00B32FFF"/>
  </w:style>
  <w:style w:type="character" w:styleId="FootnoteReference">
    <w:name w:val="footnote reference"/>
    <w:basedOn w:val="DefaultParagraphFont"/>
    <w:uiPriority w:val="99"/>
    <w:unhideWhenUsed/>
    <w:rsid w:val="00B32F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1661">
      <w:bodyDiv w:val="1"/>
      <w:marLeft w:val="0"/>
      <w:marRight w:val="0"/>
      <w:marTop w:val="0"/>
      <w:marBottom w:val="0"/>
      <w:divBdr>
        <w:top w:val="none" w:sz="0" w:space="0" w:color="auto"/>
        <w:left w:val="none" w:sz="0" w:space="0" w:color="auto"/>
        <w:bottom w:val="none" w:sz="0" w:space="0" w:color="auto"/>
        <w:right w:val="none" w:sz="0" w:space="0" w:color="auto"/>
      </w:divBdr>
    </w:div>
    <w:div w:id="130292768">
      <w:bodyDiv w:val="1"/>
      <w:marLeft w:val="0"/>
      <w:marRight w:val="0"/>
      <w:marTop w:val="0"/>
      <w:marBottom w:val="0"/>
      <w:divBdr>
        <w:top w:val="none" w:sz="0" w:space="0" w:color="auto"/>
        <w:left w:val="none" w:sz="0" w:space="0" w:color="auto"/>
        <w:bottom w:val="none" w:sz="0" w:space="0" w:color="auto"/>
        <w:right w:val="none" w:sz="0" w:space="0" w:color="auto"/>
      </w:divBdr>
    </w:div>
    <w:div w:id="155390811">
      <w:bodyDiv w:val="1"/>
      <w:marLeft w:val="0"/>
      <w:marRight w:val="0"/>
      <w:marTop w:val="0"/>
      <w:marBottom w:val="0"/>
      <w:divBdr>
        <w:top w:val="none" w:sz="0" w:space="0" w:color="auto"/>
        <w:left w:val="none" w:sz="0" w:space="0" w:color="auto"/>
        <w:bottom w:val="none" w:sz="0" w:space="0" w:color="auto"/>
        <w:right w:val="none" w:sz="0" w:space="0" w:color="auto"/>
      </w:divBdr>
    </w:div>
    <w:div w:id="207493784">
      <w:bodyDiv w:val="1"/>
      <w:marLeft w:val="0"/>
      <w:marRight w:val="0"/>
      <w:marTop w:val="0"/>
      <w:marBottom w:val="0"/>
      <w:divBdr>
        <w:top w:val="none" w:sz="0" w:space="0" w:color="auto"/>
        <w:left w:val="none" w:sz="0" w:space="0" w:color="auto"/>
        <w:bottom w:val="none" w:sz="0" w:space="0" w:color="auto"/>
        <w:right w:val="none" w:sz="0" w:space="0" w:color="auto"/>
      </w:divBdr>
    </w:div>
    <w:div w:id="463817237">
      <w:bodyDiv w:val="1"/>
      <w:marLeft w:val="0"/>
      <w:marRight w:val="0"/>
      <w:marTop w:val="0"/>
      <w:marBottom w:val="0"/>
      <w:divBdr>
        <w:top w:val="none" w:sz="0" w:space="0" w:color="auto"/>
        <w:left w:val="none" w:sz="0" w:space="0" w:color="auto"/>
        <w:bottom w:val="none" w:sz="0" w:space="0" w:color="auto"/>
        <w:right w:val="none" w:sz="0" w:space="0" w:color="auto"/>
      </w:divBdr>
    </w:div>
    <w:div w:id="482812939">
      <w:bodyDiv w:val="1"/>
      <w:marLeft w:val="0"/>
      <w:marRight w:val="0"/>
      <w:marTop w:val="0"/>
      <w:marBottom w:val="0"/>
      <w:divBdr>
        <w:top w:val="none" w:sz="0" w:space="0" w:color="auto"/>
        <w:left w:val="none" w:sz="0" w:space="0" w:color="auto"/>
        <w:bottom w:val="none" w:sz="0" w:space="0" w:color="auto"/>
        <w:right w:val="none" w:sz="0" w:space="0" w:color="auto"/>
      </w:divBdr>
    </w:div>
    <w:div w:id="919673893">
      <w:bodyDiv w:val="1"/>
      <w:marLeft w:val="0"/>
      <w:marRight w:val="0"/>
      <w:marTop w:val="0"/>
      <w:marBottom w:val="0"/>
      <w:divBdr>
        <w:top w:val="none" w:sz="0" w:space="0" w:color="auto"/>
        <w:left w:val="none" w:sz="0" w:space="0" w:color="auto"/>
        <w:bottom w:val="none" w:sz="0" w:space="0" w:color="auto"/>
        <w:right w:val="none" w:sz="0" w:space="0" w:color="auto"/>
      </w:divBdr>
    </w:div>
    <w:div w:id="969242675">
      <w:bodyDiv w:val="1"/>
      <w:marLeft w:val="0"/>
      <w:marRight w:val="0"/>
      <w:marTop w:val="0"/>
      <w:marBottom w:val="0"/>
      <w:divBdr>
        <w:top w:val="none" w:sz="0" w:space="0" w:color="auto"/>
        <w:left w:val="none" w:sz="0" w:space="0" w:color="auto"/>
        <w:bottom w:val="none" w:sz="0" w:space="0" w:color="auto"/>
        <w:right w:val="none" w:sz="0" w:space="0" w:color="auto"/>
      </w:divBdr>
    </w:div>
    <w:div w:id="1003583669">
      <w:bodyDiv w:val="1"/>
      <w:marLeft w:val="0"/>
      <w:marRight w:val="0"/>
      <w:marTop w:val="0"/>
      <w:marBottom w:val="0"/>
      <w:divBdr>
        <w:top w:val="none" w:sz="0" w:space="0" w:color="auto"/>
        <w:left w:val="none" w:sz="0" w:space="0" w:color="auto"/>
        <w:bottom w:val="none" w:sz="0" w:space="0" w:color="auto"/>
        <w:right w:val="none" w:sz="0" w:space="0" w:color="auto"/>
      </w:divBdr>
    </w:div>
    <w:div w:id="1119638994">
      <w:bodyDiv w:val="1"/>
      <w:marLeft w:val="0"/>
      <w:marRight w:val="0"/>
      <w:marTop w:val="0"/>
      <w:marBottom w:val="0"/>
      <w:divBdr>
        <w:top w:val="none" w:sz="0" w:space="0" w:color="auto"/>
        <w:left w:val="none" w:sz="0" w:space="0" w:color="auto"/>
        <w:bottom w:val="none" w:sz="0" w:space="0" w:color="auto"/>
        <w:right w:val="none" w:sz="0" w:space="0" w:color="auto"/>
      </w:divBdr>
    </w:div>
    <w:div w:id="1267228583">
      <w:bodyDiv w:val="1"/>
      <w:marLeft w:val="0"/>
      <w:marRight w:val="0"/>
      <w:marTop w:val="0"/>
      <w:marBottom w:val="0"/>
      <w:divBdr>
        <w:top w:val="none" w:sz="0" w:space="0" w:color="auto"/>
        <w:left w:val="none" w:sz="0" w:space="0" w:color="auto"/>
        <w:bottom w:val="none" w:sz="0" w:space="0" w:color="auto"/>
        <w:right w:val="none" w:sz="0" w:space="0" w:color="auto"/>
      </w:divBdr>
    </w:div>
    <w:div w:id="1300188441">
      <w:bodyDiv w:val="1"/>
      <w:marLeft w:val="0"/>
      <w:marRight w:val="0"/>
      <w:marTop w:val="0"/>
      <w:marBottom w:val="0"/>
      <w:divBdr>
        <w:top w:val="none" w:sz="0" w:space="0" w:color="auto"/>
        <w:left w:val="none" w:sz="0" w:space="0" w:color="auto"/>
        <w:bottom w:val="none" w:sz="0" w:space="0" w:color="auto"/>
        <w:right w:val="none" w:sz="0" w:space="0" w:color="auto"/>
      </w:divBdr>
    </w:div>
    <w:div w:id="1344819014">
      <w:bodyDiv w:val="1"/>
      <w:marLeft w:val="0"/>
      <w:marRight w:val="0"/>
      <w:marTop w:val="0"/>
      <w:marBottom w:val="0"/>
      <w:divBdr>
        <w:top w:val="none" w:sz="0" w:space="0" w:color="auto"/>
        <w:left w:val="none" w:sz="0" w:space="0" w:color="auto"/>
        <w:bottom w:val="none" w:sz="0" w:space="0" w:color="auto"/>
        <w:right w:val="none" w:sz="0" w:space="0" w:color="auto"/>
      </w:divBdr>
    </w:div>
    <w:div w:id="1371028799">
      <w:bodyDiv w:val="1"/>
      <w:marLeft w:val="0"/>
      <w:marRight w:val="0"/>
      <w:marTop w:val="0"/>
      <w:marBottom w:val="0"/>
      <w:divBdr>
        <w:top w:val="none" w:sz="0" w:space="0" w:color="auto"/>
        <w:left w:val="none" w:sz="0" w:space="0" w:color="auto"/>
        <w:bottom w:val="none" w:sz="0" w:space="0" w:color="auto"/>
        <w:right w:val="none" w:sz="0" w:space="0" w:color="auto"/>
      </w:divBdr>
    </w:div>
    <w:div w:id="1593584173">
      <w:bodyDiv w:val="1"/>
      <w:marLeft w:val="0"/>
      <w:marRight w:val="0"/>
      <w:marTop w:val="0"/>
      <w:marBottom w:val="0"/>
      <w:divBdr>
        <w:top w:val="none" w:sz="0" w:space="0" w:color="auto"/>
        <w:left w:val="none" w:sz="0" w:space="0" w:color="auto"/>
        <w:bottom w:val="none" w:sz="0" w:space="0" w:color="auto"/>
        <w:right w:val="none" w:sz="0" w:space="0" w:color="auto"/>
      </w:divBdr>
    </w:div>
    <w:div w:id="1797212740">
      <w:bodyDiv w:val="1"/>
      <w:marLeft w:val="0"/>
      <w:marRight w:val="0"/>
      <w:marTop w:val="0"/>
      <w:marBottom w:val="0"/>
      <w:divBdr>
        <w:top w:val="none" w:sz="0" w:space="0" w:color="auto"/>
        <w:left w:val="none" w:sz="0" w:space="0" w:color="auto"/>
        <w:bottom w:val="none" w:sz="0" w:space="0" w:color="auto"/>
        <w:right w:val="none" w:sz="0" w:space="0" w:color="auto"/>
      </w:divBdr>
    </w:div>
    <w:div w:id="1805461059">
      <w:bodyDiv w:val="1"/>
      <w:marLeft w:val="0"/>
      <w:marRight w:val="0"/>
      <w:marTop w:val="0"/>
      <w:marBottom w:val="0"/>
      <w:divBdr>
        <w:top w:val="none" w:sz="0" w:space="0" w:color="auto"/>
        <w:left w:val="none" w:sz="0" w:space="0" w:color="auto"/>
        <w:bottom w:val="none" w:sz="0" w:space="0" w:color="auto"/>
        <w:right w:val="none" w:sz="0" w:space="0" w:color="auto"/>
      </w:divBdr>
    </w:div>
    <w:div w:id="1844733741">
      <w:bodyDiv w:val="1"/>
      <w:marLeft w:val="0"/>
      <w:marRight w:val="0"/>
      <w:marTop w:val="0"/>
      <w:marBottom w:val="0"/>
      <w:divBdr>
        <w:top w:val="none" w:sz="0" w:space="0" w:color="auto"/>
        <w:left w:val="none" w:sz="0" w:space="0" w:color="auto"/>
        <w:bottom w:val="none" w:sz="0" w:space="0" w:color="auto"/>
        <w:right w:val="none" w:sz="0" w:space="0" w:color="auto"/>
      </w:divBdr>
    </w:div>
    <w:div w:id="1924679745">
      <w:bodyDiv w:val="1"/>
      <w:marLeft w:val="0"/>
      <w:marRight w:val="0"/>
      <w:marTop w:val="0"/>
      <w:marBottom w:val="0"/>
      <w:divBdr>
        <w:top w:val="none" w:sz="0" w:space="0" w:color="auto"/>
        <w:left w:val="none" w:sz="0" w:space="0" w:color="auto"/>
        <w:bottom w:val="none" w:sz="0" w:space="0" w:color="auto"/>
        <w:right w:val="none" w:sz="0" w:space="0" w:color="auto"/>
      </w:divBdr>
    </w:div>
    <w:div w:id="1990016820">
      <w:bodyDiv w:val="1"/>
      <w:marLeft w:val="0"/>
      <w:marRight w:val="0"/>
      <w:marTop w:val="0"/>
      <w:marBottom w:val="0"/>
      <w:divBdr>
        <w:top w:val="none" w:sz="0" w:space="0" w:color="auto"/>
        <w:left w:val="none" w:sz="0" w:space="0" w:color="auto"/>
        <w:bottom w:val="none" w:sz="0" w:space="0" w:color="auto"/>
        <w:right w:val="none" w:sz="0" w:space="0" w:color="auto"/>
      </w:divBdr>
    </w:div>
    <w:div w:id="2087267322">
      <w:bodyDiv w:val="1"/>
      <w:marLeft w:val="0"/>
      <w:marRight w:val="0"/>
      <w:marTop w:val="0"/>
      <w:marBottom w:val="0"/>
      <w:divBdr>
        <w:top w:val="none" w:sz="0" w:space="0" w:color="auto"/>
        <w:left w:val="none" w:sz="0" w:space="0" w:color="auto"/>
        <w:bottom w:val="none" w:sz="0" w:space="0" w:color="auto"/>
        <w:right w:val="none" w:sz="0" w:space="0" w:color="auto"/>
      </w:divBdr>
    </w:div>
    <w:div w:id="21342459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1048</TotalTime>
  <Pages>12</Pages>
  <Words>3204</Words>
  <Characters>15988</Characters>
  <Application>Microsoft Macintosh Word</Application>
  <DocSecurity>0</DocSecurity>
  <Lines>253</Lines>
  <Paragraphs>25</Paragraphs>
  <ScaleCrop>false</ScaleCrop>
  <Company>walking-in-love</Company>
  <LinksUpToDate>false</LinksUpToDate>
  <CharactersWithSpaces>19167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Schwartzberg</dc:creator>
  <cp:keywords/>
  <dc:description/>
  <cp:lastModifiedBy>Steven Schwartzberg</cp:lastModifiedBy>
  <cp:revision>330</cp:revision>
  <cp:lastPrinted>2017-10-14T03:13:00Z</cp:lastPrinted>
  <dcterms:created xsi:type="dcterms:W3CDTF">2017-09-11T13:19:00Z</dcterms:created>
  <dcterms:modified xsi:type="dcterms:W3CDTF">2017-10-15T01:30:00Z</dcterms:modified>
</cp:coreProperties>
</file>