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BC527" w14:textId="7884DB0C" w:rsidR="00F51012" w:rsidRPr="00767502" w:rsidRDefault="00F51012" w:rsidP="009A7246">
      <w:pPr>
        <w:tabs>
          <w:tab w:val="left" w:pos="360"/>
          <w:tab w:val="left" w:pos="900"/>
          <w:tab w:val="left" w:pos="1620"/>
          <w:tab w:val="left" w:pos="8010"/>
        </w:tabs>
        <w:spacing w:after="0" w:line="240" w:lineRule="auto"/>
        <w:contextualSpacing/>
        <w:jc w:val="right"/>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w:t>
      </w:r>
      <w:r w:rsidR="006000D2" w:rsidRPr="00767502">
        <w:rPr>
          <w:rFonts w:ascii="Times New Roman" w:hAnsi="Times New Roman" w:cs="Times New Roman"/>
          <w:color w:val="000000" w:themeColor="text1"/>
          <w:sz w:val="24"/>
          <w:szCs w:val="24"/>
        </w:rPr>
        <w:t>America and</w:t>
      </w:r>
      <w:r w:rsidRPr="00767502">
        <w:rPr>
          <w:rFonts w:ascii="Times New Roman" w:hAnsi="Times New Roman" w:cs="Times New Roman"/>
          <w:color w:val="000000" w:themeColor="text1"/>
          <w:sz w:val="24"/>
          <w:szCs w:val="24"/>
        </w:rPr>
        <w:t xml:space="preserve"> the Kingdom”</w:t>
      </w:r>
    </w:p>
    <w:p w14:paraId="74415253" w14:textId="77777777" w:rsidR="00A40105" w:rsidRPr="00767502" w:rsidRDefault="00A40105" w:rsidP="00E711AB">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 Steven Schwartzberg, 2017</w:t>
      </w:r>
    </w:p>
    <w:p w14:paraId="10E533F8" w14:textId="56FC55BC" w:rsidR="00E711AB" w:rsidRPr="00767502" w:rsidRDefault="00E711AB" w:rsidP="00E711AB">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Present</w:t>
      </w:r>
      <w:r w:rsidR="00375DC7" w:rsidRPr="00767502">
        <w:rPr>
          <w:rFonts w:ascii="Times New Roman" w:hAnsi="Times New Roman" w:cs="Times New Roman"/>
          <w:color w:val="000000" w:themeColor="text1"/>
          <w:sz w:val="24"/>
          <w:szCs w:val="24"/>
        </w:rPr>
        <w:t xml:space="preserve">ed to </w:t>
      </w:r>
      <w:r w:rsidRPr="00767502">
        <w:rPr>
          <w:rFonts w:ascii="Times New Roman" w:hAnsi="Times New Roman" w:cs="Times New Roman"/>
          <w:color w:val="000000" w:themeColor="text1"/>
          <w:sz w:val="24"/>
          <w:szCs w:val="24"/>
        </w:rPr>
        <w:t>the Chicago Literary Club</w:t>
      </w:r>
      <w:r w:rsidR="007543A9" w:rsidRPr="00767502">
        <w:rPr>
          <w:rStyle w:val="FootnoteReference"/>
          <w:rFonts w:ascii="Times New Roman" w:hAnsi="Times New Roman" w:cs="Times New Roman"/>
          <w:color w:val="000000" w:themeColor="text1"/>
          <w:sz w:val="24"/>
          <w:szCs w:val="24"/>
        </w:rPr>
        <w:footnoteReference w:id="1"/>
      </w:r>
    </w:p>
    <w:p w14:paraId="796EE991" w14:textId="2C65D062" w:rsidR="000B5C41" w:rsidRPr="00767502" w:rsidRDefault="000B5C41" w:rsidP="00F8140B">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http://www.chilit.org/</w:t>
      </w:r>
    </w:p>
    <w:p w14:paraId="37D0ADE9" w14:textId="2DC5F0A3" w:rsidR="00D321E5" w:rsidRPr="00767502" w:rsidRDefault="000B5C41" w:rsidP="009935CF">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Embargoed until 2 October 2017</w:t>
      </w:r>
    </w:p>
    <w:p w14:paraId="20601339" w14:textId="77777777" w:rsidR="006F6A86" w:rsidRPr="00767502" w:rsidRDefault="006F6A86" w:rsidP="006F6A86">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p>
    <w:p w14:paraId="396F7D2F" w14:textId="77777777" w:rsidR="00390F30" w:rsidRPr="00767502" w:rsidRDefault="00390F30" w:rsidP="006F6A86">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p>
    <w:p w14:paraId="0522588F" w14:textId="77777777" w:rsidR="00390F30" w:rsidRPr="00767502" w:rsidRDefault="00390F30" w:rsidP="006F6A86">
      <w:pPr>
        <w:tabs>
          <w:tab w:val="left" w:pos="360"/>
          <w:tab w:val="left" w:pos="900"/>
          <w:tab w:val="left" w:pos="1620"/>
        </w:tabs>
        <w:spacing w:after="0" w:line="240" w:lineRule="auto"/>
        <w:contextualSpacing/>
        <w:jc w:val="right"/>
        <w:rPr>
          <w:rFonts w:ascii="Times New Roman" w:hAnsi="Times New Roman" w:cs="Times New Roman"/>
          <w:color w:val="000000" w:themeColor="text1"/>
          <w:sz w:val="24"/>
          <w:szCs w:val="24"/>
        </w:rPr>
      </w:pPr>
    </w:p>
    <w:p w14:paraId="28F5911D" w14:textId="2036B85E" w:rsidR="00967FFE" w:rsidRPr="00767502" w:rsidRDefault="00186B6E"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71CDF" w:rsidRPr="00767502">
        <w:rPr>
          <w:rFonts w:ascii="Times New Roman" w:hAnsi="Times New Roman" w:cs="Times New Roman"/>
          <w:color w:val="000000" w:themeColor="text1"/>
          <w:sz w:val="24"/>
          <w:szCs w:val="24"/>
        </w:rPr>
        <w:t>The promise of the American Revolution runs deep</w:t>
      </w:r>
      <w:r w:rsidR="00967FFE" w:rsidRPr="00767502">
        <w:rPr>
          <w:rFonts w:ascii="Times New Roman" w:hAnsi="Times New Roman" w:cs="Times New Roman"/>
          <w:color w:val="000000" w:themeColor="text1"/>
          <w:sz w:val="24"/>
          <w:szCs w:val="24"/>
        </w:rPr>
        <w:t xml:space="preserve">.  </w:t>
      </w:r>
      <w:r w:rsidR="00523138" w:rsidRPr="00767502">
        <w:rPr>
          <w:rFonts w:ascii="Times New Roman" w:hAnsi="Times New Roman" w:cs="Times New Roman"/>
          <w:color w:val="000000" w:themeColor="text1"/>
          <w:sz w:val="24"/>
          <w:szCs w:val="24"/>
        </w:rPr>
        <w:t>Yet it</w:t>
      </w:r>
      <w:r w:rsidR="00967FFE" w:rsidRPr="00767502">
        <w:rPr>
          <w:rFonts w:ascii="Times New Roman" w:hAnsi="Times New Roman" w:cs="Times New Roman"/>
          <w:color w:val="000000" w:themeColor="text1"/>
          <w:sz w:val="24"/>
          <w:szCs w:val="24"/>
        </w:rPr>
        <w:t xml:space="preserve"> does not run as</w:t>
      </w:r>
      <w:r w:rsidR="006000D2" w:rsidRPr="00767502">
        <w:rPr>
          <w:rFonts w:ascii="Times New Roman" w:hAnsi="Times New Roman" w:cs="Times New Roman"/>
          <w:color w:val="000000" w:themeColor="text1"/>
          <w:sz w:val="24"/>
          <w:szCs w:val="24"/>
        </w:rPr>
        <w:t xml:space="preserve"> deep as the promise of the Kingdom of God.  </w:t>
      </w:r>
      <w:r w:rsidR="00523138" w:rsidRPr="00767502">
        <w:rPr>
          <w:rFonts w:ascii="Times New Roman" w:hAnsi="Times New Roman" w:cs="Times New Roman"/>
          <w:color w:val="000000" w:themeColor="text1"/>
          <w:sz w:val="24"/>
          <w:szCs w:val="24"/>
        </w:rPr>
        <w:t>And it</w:t>
      </w:r>
      <w:r w:rsidR="006000D2" w:rsidRPr="00767502">
        <w:rPr>
          <w:rFonts w:ascii="Times New Roman" w:hAnsi="Times New Roman" w:cs="Times New Roman"/>
          <w:color w:val="000000" w:themeColor="text1"/>
          <w:sz w:val="24"/>
          <w:szCs w:val="24"/>
        </w:rPr>
        <w:t xml:space="preserve"> is the relationship between America and the Kingdom that I want </w:t>
      </w:r>
      <w:r w:rsidR="00D1093D" w:rsidRPr="00767502">
        <w:rPr>
          <w:rFonts w:ascii="Times New Roman" w:hAnsi="Times New Roman" w:cs="Times New Roman"/>
          <w:color w:val="000000" w:themeColor="text1"/>
          <w:sz w:val="24"/>
          <w:szCs w:val="24"/>
        </w:rPr>
        <w:t>us to think about</w:t>
      </w:r>
      <w:r w:rsidR="006000D2" w:rsidRPr="00767502">
        <w:rPr>
          <w:rFonts w:ascii="Times New Roman" w:hAnsi="Times New Roman" w:cs="Times New Roman"/>
          <w:color w:val="000000" w:themeColor="text1"/>
          <w:sz w:val="24"/>
          <w:szCs w:val="24"/>
        </w:rPr>
        <w:t xml:space="preserve"> tonight.  </w:t>
      </w:r>
      <w:r w:rsidR="00967FFE" w:rsidRPr="00767502">
        <w:rPr>
          <w:rFonts w:ascii="Times New Roman" w:hAnsi="Times New Roman" w:cs="Times New Roman"/>
          <w:color w:val="000000" w:themeColor="text1"/>
          <w:sz w:val="24"/>
          <w:szCs w:val="24"/>
        </w:rPr>
        <w:t xml:space="preserve">I intend to argue that if the promise of </w:t>
      </w:r>
      <w:r w:rsidR="00F165EF" w:rsidRPr="00767502">
        <w:rPr>
          <w:rFonts w:ascii="Times New Roman" w:hAnsi="Times New Roman" w:cs="Times New Roman"/>
          <w:color w:val="000000" w:themeColor="text1"/>
          <w:sz w:val="24"/>
          <w:szCs w:val="24"/>
        </w:rPr>
        <w:t>America</w:t>
      </w:r>
      <w:r w:rsidR="00967FFE" w:rsidRPr="00767502">
        <w:rPr>
          <w:rFonts w:ascii="Times New Roman" w:hAnsi="Times New Roman" w:cs="Times New Roman"/>
          <w:color w:val="000000" w:themeColor="text1"/>
          <w:sz w:val="24"/>
          <w:szCs w:val="24"/>
        </w:rPr>
        <w:t xml:space="preserve"> is to be saved from the dangers that </w:t>
      </w:r>
      <w:r w:rsidR="00523138" w:rsidRPr="00767502">
        <w:rPr>
          <w:rFonts w:ascii="Times New Roman" w:hAnsi="Times New Roman" w:cs="Times New Roman"/>
          <w:color w:val="000000" w:themeColor="text1"/>
          <w:sz w:val="24"/>
          <w:szCs w:val="24"/>
        </w:rPr>
        <w:t xml:space="preserve">now </w:t>
      </w:r>
      <w:r w:rsidR="00967FFE" w:rsidRPr="00767502">
        <w:rPr>
          <w:rFonts w:ascii="Times New Roman" w:hAnsi="Times New Roman" w:cs="Times New Roman"/>
          <w:color w:val="000000" w:themeColor="text1"/>
          <w:sz w:val="24"/>
          <w:szCs w:val="24"/>
        </w:rPr>
        <w:t>confront us</w:t>
      </w:r>
      <w:r w:rsidR="00523138" w:rsidRPr="00767502">
        <w:rPr>
          <w:rFonts w:ascii="Times New Roman" w:hAnsi="Times New Roman" w:cs="Times New Roman"/>
          <w:color w:val="000000" w:themeColor="text1"/>
          <w:sz w:val="24"/>
          <w:szCs w:val="24"/>
        </w:rPr>
        <w:t>—as a country and as a world—</w:t>
      </w:r>
      <w:r w:rsidR="00967FFE" w:rsidRPr="00767502">
        <w:rPr>
          <w:rFonts w:ascii="Times New Roman" w:hAnsi="Times New Roman" w:cs="Times New Roman"/>
          <w:color w:val="000000" w:themeColor="text1"/>
          <w:sz w:val="24"/>
          <w:szCs w:val="24"/>
        </w:rPr>
        <w:t xml:space="preserve">the promise of the </w:t>
      </w:r>
      <w:r w:rsidR="00F165EF" w:rsidRPr="00767502">
        <w:rPr>
          <w:rFonts w:ascii="Times New Roman" w:hAnsi="Times New Roman" w:cs="Times New Roman"/>
          <w:color w:val="000000" w:themeColor="text1"/>
          <w:sz w:val="24"/>
          <w:szCs w:val="24"/>
        </w:rPr>
        <w:t>Kingdom</w:t>
      </w:r>
      <w:r w:rsidR="00967FFE" w:rsidRPr="00767502">
        <w:rPr>
          <w:rFonts w:ascii="Times New Roman" w:hAnsi="Times New Roman" w:cs="Times New Roman"/>
          <w:color w:val="000000" w:themeColor="text1"/>
          <w:sz w:val="24"/>
          <w:szCs w:val="24"/>
        </w:rPr>
        <w:t xml:space="preserve"> </w:t>
      </w:r>
      <w:r w:rsidR="00C35C2C" w:rsidRPr="00767502">
        <w:rPr>
          <w:rFonts w:ascii="Times New Roman" w:hAnsi="Times New Roman" w:cs="Times New Roman"/>
          <w:color w:val="000000" w:themeColor="text1"/>
          <w:sz w:val="24"/>
          <w:szCs w:val="24"/>
        </w:rPr>
        <w:t>must</w:t>
      </w:r>
      <w:r w:rsidR="00967FFE" w:rsidRPr="00767502">
        <w:rPr>
          <w:rFonts w:ascii="Times New Roman" w:hAnsi="Times New Roman" w:cs="Times New Roman"/>
          <w:color w:val="000000" w:themeColor="text1"/>
          <w:sz w:val="24"/>
          <w:szCs w:val="24"/>
        </w:rPr>
        <w:t xml:space="preserve"> be </w:t>
      </w:r>
      <w:r w:rsidR="00D1608D" w:rsidRPr="00767502">
        <w:rPr>
          <w:rFonts w:ascii="Times New Roman" w:hAnsi="Times New Roman" w:cs="Times New Roman"/>
          <w:color w:val="000000" w:themeColor="text1"/>
          <w:sz w:val="24"/>
          <w:szCs w:val="24"/>
        </w:rPr>
        <w:t>articulated anew</w:t>
      </w:r>
      <w:r w:rsidR="00461045" w:rsidRPr="00767502">
        <w:rPr>
          <w:rFonts w:ascii="Times New Roman" w:hAnsi="Times New Roman" w:cs="Times New Roman"/>
          <w:color w:val="000000" w:themeColor="text1"/>
          <w:sz w:val="24"/>
          <w:szCs w:val="24"/>
        </w:rPr>
        <w:t xml:space="preserve">, </w:t>
      </w:r>
      <w:r w:rsidR="00D1608D" w:rsidRPr="00767502">
        <w:rPr>
          <w:rFonts w:ascii="Times New Roman" w:hAnsi="Times New Roman" w:cs="Times New Roman"/>
          <w:color w:val="000000" w:themeColor="text1"/>
          <w:sz w:val="24"/>
          <w:szCs w:val="24"/>
        </w:rPr>
        <w:t>perhaps in a language</w:t>
      </w:r>
      <w:r w:rsidR="00AF0726" w:rsidRPr="00767502">
        <w:rPr>
          <w:rFonts w:ascii="Times New Roman" w:hAnsi="Times New Roman" w:cs="Times New Roman"/>
          <w:color w:val="000000" w:themeColor="text1"/>
          <w:sz w:val="24"/>
          <w:szCs w:val="24"/>
        </w:rPr>
        <w:t xml:space="preserve"> </w:t>
      </w:r>
      <w:r w:rsidR="00461045" w:rsidRPr="00767502">
        <w:rPr>
          <w:rFonts w:ascii="Times New Roman" w:hAnsi="Times New Roman" w:cs="Times New Roman"/>
          <w:color w:val="000000" w:themeColor="text1"/>
          <w:sz w:val="24"/>
          <w:szCs w:val="24"/>
        </w:rPr>
        <w:t>more acceptable to secular folk</w:t>
      </w:r>
      <w:r w:rsidR="00142AFD" w:rsidRPr="00767502">
        <w:rPr>
          <w:rFonts w:ascii="Times New Roman" w:hAnsi="Times New Roman" w:cs="Times New Roman"/>
          <w:color w:val="000000" w:themeColor="text1"/>
          <w:sz w:val="24"/>
          <w:szCs w:val="24"/>
        </w:rPr>
        <w:t>,</w:t>
      </w:r>
      <w:r w:rsidR="00E13D3B" w:rsidRPr="00767502">
        <w:rPr>
          <w:rFonts w:ascii="Times New Roman" w:hAnsi="Times New Roman" w:cs="Times New Roman"/>
          <w:color w:val="000000" w:themeColor="text1"/>
          <w:sz w:val="24"/>
          <w:szCs w:val="24"/>
        </w:rPr>
        <w:t xml:space="preserve"> and </w:t>
      </w:r>
      <w:r w:rsidR="00D1608D" w:rsidRPr="00767502">
        <w:rPr>
          <w:rFonts w:ascii="Times New Roman" w:hAnsi="Times New Roman" w:cs="Times New Roman"/>
          <w:color w:val="000000" w:themeColor="text1"/>
          <w:sz w:val="24"/>
          <w:szCs w:val="24"/>
        </w:rPr>
        <w:t>maybe</w:t>
      </w:r>
      <w:r w:rsidR="00EE5783" w:rsidRPr="00767502">
        <w:rPr>
          <w:rFonts w:ascii="Times New Roman" w:hAnsi="Times New Roman" w:cs="Times New Roman"/>
          <w:color w:val="000000" w:themeColor="text1"/>
          <w:sz w:val="24"/>
          <w:szCs w:val="24"/>
        </w:rPr>
        <w:t xml:space="preserve"> </w:t>
      </w:r>
      <w:r w:rsidR="00E13D3B" w:rsidRPr="00767502">
        <w:rPr>
          <w:rFonts w:ascii="Times New Roman" w:hAnsi="Times New Roman" w:cs="Times New Roman"/>
          <w:color w:val="000000" w:themeColor="text1"/>
          <w:sz w:val="24"/>
          <w:szCs w:val="24"/>
        </w:rPr>
        <w:t xml:space="preserve">even </w:t>
      </w:r>
      <w:r w:rsidR="00D1608D" w:rsidRPr="00767502">
        <w:rPr>
          <w:rFonts w:ascii="Times New Roman" w:hAnsi="Times New Roman" w:cs="Times New Roman"/>
          <w:color w:val="000000" w:themeColor="text1"/>
          <w:sz w:val="24"/>
          <w:szCs w:val="24"/>
        </w:rPr>
        <w:t xml:space="preserve">to some </w:t>
      </w:r>
      <w:r w:rsidR="00E13D3B" w:rsidRPr="00767502">
        <w:rPr>
          <w:rFonts w:ascii="Times New Roman" w:hAnsi="Times New Roman" w:cs="Times New Roman"/>
          <w:color w:val="000000" w:themeColor="text1"/>
          <w:sz w:val="24"/>
          <w:szCs w:val="24"/>
        </w:rPr>
        <w:t>atheists</w:t>
      </w:r>
      <w:r w:rsidR="00461045" w:rsidRPr="00767502">
        <w:rPr>
          <w:rFonts w:ascii="Times New Roman" w:hAnsi="Times New Roman" w:cs="Times New Roman"/>
          <w:color w:val="000000" w:themeColor="text1"/>
          <w:sz w:val="24"/>
          <w:szCs w:val="24"/>
        </w:rPr>
        <w:t>,</w:t>
      </w:r>
      <w:r w:rsidR="00523138" w:rsidRPr="00767502">
        <w:rPr>
          <w:rFonts w:ascii="Times New Roman" w:hAnsi="Times New Roman" w:cs="Times New Roman"/>
          <w:color w:val="000000" w:themeColor="text1"/>
          <w:sz w:val="24"/>
          <w:szCs w:val="24"/>
        </w:rPr>
        <w:t xml:space="preserve"> so that </w:t>
      </w:r>
      <w:r w:rsidR="00B91B23" w:rsidRPr="00767502">
        <w:rPr>
          <w:rFonts w:ascii="Times New Roman" w:hAnsi="Times New Roman" w:cs="Times New Roman"/>
          <w:color w:val="000000" w:themeColor="text1"/>
          <w:sz w:val="24"/>
          <w:szCs w:val="24"/>
        </w:rPr>
        <w:t xml:space="preserve">the </w:t>
      </w:r>
      <w:r w:rsidR="00543D20" w:rsidRPr="00767502">
        <w:rPr>
          <w:rFonts w:ascii="Times New Roman" w:hAnsi="Times New Roman" w:cs="Times New Roman"/>
          <w:color w:val="000000" w:themeColor="text1"/>
          <w:sz w:val="24"/>
          <w:szCs w:val="24"/>
        </w:rPr>
        <w:t xml:space="preserve">dynamic </w:t>
      </w:r>
      <w:r w:rsidR="00E16486" w:rsidRPr="00767502">
        <w:rPr>
          <w:rFonts w:ascii="Times New Roman" w:hAnsi="Times New Roman" w:cs="Times New Roman"/>
          <w:color w:val="000000" w:themeColor="text1"/>
          <w:sz w:val="24"/>
          <w:szCs w:val="24"/>
        </w:rPr>
        <w:t>tension</w:t>
      </w:r>
      <w:r w:rsidR="00523138" w:rsidRPr="00767502">
        <w:rPr>
          <w:rFonts w:ascii="Times New Roman" w:hAnsi="Times New Roman" w:cs="Times New Roman"/>
          <w:color w:val="000000" w:themeColor="text1"/>
          <w:sz w:val="24"/>
          <w:szCs w:val="24"/>
        </w:rPr>
        <w:t xml:space="preserve"> </w:t>
      </w:r>
      <w:r w:rsidR="00E16486" w:rsidRPr="00767502">
        <w:rPr>
          <w:rFonts w:ascii="Times New Roman" w:hAnsi="Times New Roman" w:cs="Times New Roman"/>
          <w:color w:val="000000" w:themeColor="text1"/>
          <w:sz w:val="24"/>
          <w:szCs w:val="24"/>
        </w:rPr>
        <w:t xml:space="preserve">between America and the Kingdom </w:t>
      </w:r>
      <w:r w:rsidR="00523138" w:rsidRPr="00767502">
        <w:rPr>
          <w:rFonts w:ascii="Times New Roman" w:hAnsi="Times New Roman" w:cs="Times New Roman"/>
          <w:color w:val="000000" w:themeColor="text1"/>
          <w:sz w:val="24"/>
          <w:szCs w:val="24"/>
        </w:rPr>
        <w:t>that strengthened the American experiment at the founding, and</w:t>
      </w:r>
      <w:r w:rsidR="00543D20" w:rsidRPr="00767502">
        <w:rPr>
          <w:rFonts w:ascii="Times New Roman" w:hAnsi="Times New Roman" w:cs="Times New Roman"/>
          <w:color w:val="000000" w:themeColor="text1"/>
          <w:sz w:val="24"/>
          <w:szCs w:val="24"/>
        </w:rPr>
        <w:t xml:space="preserve"> that</w:t>
      </w:r>
      <w:r w:rsidR="00523138" w:rsidRPr="00767502">
        <w:rPr>
          <w:rFonts w:ascii="Times New Roman" w:hAnsi="Times New Roman" w:cs="Times New Roman"/>
          <w:color w:val="000000" w:themeColor="text1"/>
          <w:sz w:val="24"/>
          <w:szCs w:val="24"/>
        </w:rPr>
        <w:t xml:space="preserve"> helped renew it at numerous critical junctures in our past,</w:t>
      </w:r>
      <w:r w:rsidR="008C5E73" w:rsidRPr="00767502">
        <w:rPr>
          <w:rFonts w:ascii="Times New Roman" w:hAnsi="Times New Roman" w:cs="Times New Roman"/>
          <w:color w:val="000000" w:themeColor="text1"/>
          <w:sz w:val="24"/>
          <w:szCs w:val="24"/>
        </w:rPr>
        <w:t xml:space="preserve"> can be restored and redeemed.  The alternative of collapsing </w:t>
      </w:r>
      <w:r w:rsidR="00991FD6" w:rsidRPr="00767502">
        <w:rPr>
          <w:rFonts w:ascii="Times New Roman" w:hAnsi="Times New Roman" w:cs="Times New Roman"/>
          <w:color w:val="000000" w:themeColor="text1"/>
          <w:sz w:val="24"/>
          <w:szCs w:val="24"/>
        </w:rPr>
        <w:t>the Kingdom</w:t>
      </w:r>
      <w:r w:rsidR="008C5E73" w:rsidRPr="00767502">
        <w:rPr>
          <w:rFonts w:ascii="Times New Roman" w:hAnsi="Times New Roman" w:cs="Times New Roman"/>
          <w:color w:val="000000" w:themeColor="text1"/>
          <w:sz w:val="24"/>
          <w:szCs w:val="24"/>
        </w:rPr>
        <w:t xml:space="preserve"> into </w:t>
      </w:r>
      <w:r w:rsidR="00991FD6" w:rsidRPr="00767502">
        <w:rPr>
          <w:rFonts w:ascii="Times New Roman" w:hAnsi="Times New Roman" w:cs="Times New Roman"/>
          <w:color w:val="000000" w:themeColor="text1"/>
          <w:sz w:val="24"/>
          <w:szCs w:val="24"/>
        </w:rPr>
        <w:t>America</w:t>
      </w:r>
      <w:r w:rsidR="008C5E73" w:rsidRPr="00767502">
        <w:rPr>
          <w:rFonts w:ascii="Times New Roman" w:hAnsi="Times New Roman" w:cs="Times New Roman"/>
          <w:color w:val="000000" w:themeColor="text1"/>
          <w:sz w:val="24"/>
          <w:szCs w:val="24"/>
        </w:rPr>
        <w:t xml:space="preserve"> by claiming that the End of History has arrived</w:t>
      </w:r>
      <w:r w:rsidR="00F165EF" w:rsidRPr="00767502">
        <w:rPr>
          <w:rFonts w:ascii="Times New Roman" w:hAnsi="Times New Roman" w:cs="Times New Roman"/>
          <w:color w:val="000000" w:themeColor="text1"/>
          <w:sz w:val="24"/>
          <w:szCs w:val="24"/>
        </w:rPr>
        <w:t>—</w:t>
      </w:r>
      <w:r w:rsidR="008C5E73" w:rsidRPr="00767502">
        <w:rPr>
          <w:rFonts w:ascii="Times New Roman" w:hAnsi="Times New Roman" w:cs="Times New Roman"/>
          <w:color w:val="000000" w:themeColor="text1"/>
          <w:sz w:val="24"/>
          <w:szCs w:val="24"/>
        </w:rPr>
        <w:t>and that it is liberal capitalism</w:t>
      </w:r>
      <w:r w:rsidR="00F165EF" w:rsidRPr="00767502">
        <w:rPr>
          <w:rFonts w:ascii="Times New Roman" w:hAnsi="Times New Roman" w:cs="Times New Roman"/>
          <w:color w:val="000000" w:themeColor="text1"/>
          <w:sz w:val="24"/>
          <w:szCs w:val="24"/>
        </w:rPr>
        <w:t>—</w:t>
      </w:r>
      <w:r w:rsidR="008C5E73" w:rsidRPr="00767502">
        <w:rPr>
          <w:rFonts w:ascii="Times New Roman" w:hAnsi="Times New Roman" w:cs="Times New Roman"/>
          <w:color w:val="000000" w:themeColor="text1"/>
          <w:sz w:val="24"/>
          <w:szCs w:val="24"/>
        </w:rPr>
        <w:t>has been tried and found wanting</w:t>
      </w:r>
      <w:r w:rsidR="00BF4EFF" w:rsidRPr="00767502">
        <w:rPr>
          <w:rFonts w:ascii="Times New Roman" w:hAnsi="Times New Roman" w:cs="Times New Roman"/>
          <w:color w:val="000000" w:themeColor="text1"/>
          <w:sz w:val="24"/>
          <w:szCs w:val="24"/>
        </w:rPr>
        <w:t xml:space="preserve"> since the end of the Soviet Union</w:t>
      </w:r>
      <w:r w:rsidR="008C5E73" w:rsidRPr="00767502">
        <w:rPr>
          <w:rFonts w:ascii="Times New Roman" w:hAnsi="Times New Roman" w:cs="Times New Roman"/>
          <w:color w:val="000000" w:themeColor="text1"/>
          <w:sz w:val="24"/>
          <w:szCs w:val="24"/>
        </w:rPr>
        <w:t xml:space="preserve">.  The alternative of collapsing </w:t>
      </w:r>
      <w:r w:rsidR="00991FD6" w:rsidRPr="00767502">
        <w:rPr>
          <w:rFonts w:ascii="Times New Roman" w:hAnsi="Times New Roman" w:cs="Times New Roman"/>
          <w:color w:val="000000" w:themeColor="text1"/>
          <w:sz w:val="24"/>
          <w:szCs w:val="24"/>
        </w:rPr>
        <w:t xml:space="preserve">America </w:t>
      </w:r>
      <w:r w:rsidR="008C5E73" w:rsidRPr="00767502">
        <w:rPr>
          <w:rFonts w:ascii="Times New Roman" w:hAnsi="Times New Roman" w:cs="Times New Roman"/>
          <w:color w:val="000000" w:themeColor="text1"/>
          <w:sz w:val="24"/>
          <w:szCs w:val="24"/>
        </w:rPr>
        <w:t xml:space="preserve">into </w:t>
      </w:r>
      <w:r w:rsidR="00991FD6" w:rsidRPr="00767502">
        <w:rPr>
          <w:rFonts w:ascii="Times New Roman" w:hAnsi="Times New Roman" w:cs="Times New Roman"/>
          <w:color w:val="000000" w:themeColor="text1"/>
          <w:sz w:val="24"/>
          <w:szCs w:val="24"/>
        </w:rPr>
        <w:t xml:space="preserve">the Kingdom </w:t>
      </w:r>
      <w:r w:rsidR="008C5E73" w:rsidRPr="00767502">
        <w:rPr>
          <w:rFonts w:ascii="Times New Roman" w:hAnsi="Times New Roman" w:cs="Times New Roman"/>
          <w:color w:val="000000" w:themeColor="text1"/>
          <w:sz w:val="24"/>
          <w:szCs w:val="24"/>
        </w:rPr>
        <w:t>and claiming that all our sins from slavery and genocide to bigotry and misogyny</w:t>
      </w:r>
      <w:r w:rsidR="00FA5E27" w:rsidRPr="00767502">
        <w:rPr>
          <w:rFonts w:ascii="Times New Roman" w:hAnsi="Times New Roman" w:cs="Times New Roman"/>
          <w:color w:val="000000" w:themeColor="text1"/>
          <w:sz w:val="24"/>
          <w:szCs w:val="24"/>
        </w:rPr>
        <w:t xml:space="preserve">—from </w:t>
      </w:r>
      <w:r w:rsidR="00724E23" w:rsidRPr="00767502">
        <w:rPr>
          <w:rFonts w:ascii="Times New Roman" w:hAnsi="Times New Roman" w:cs="Times New Roman"/>
          <w:color w:val="000000" w:themeColor="text1"/>
          <w:sz w:val="24"/>
          <w:szCs w:val="24"/>
        </w:rPr>
        <w:t>Indian</w:t>
      </w:r>
      <w:r w:rsidR="00FA5E27" w:rsidRPr="00767502">
        <w:rPr>
          <w:rFonts w:ascii="Times New Roman" w:hAnsi="Times New Roman" w:cs="Times New Roman"/>
          <w:color w:val="000000" w:themeColor="text1"/>
          <w:sz w:val="24"/>
          <w:szCs w:val="24"/>
        </w:rPr>
        <w:t xml:space="preserve"> removal </w:t>
      </w:r>
      <w:r w:rsidR="00214D54" w:rsidRPr="00767502">
        <w:rPr>
          <w:rFonts w:ascii="Times New Roman" w:hAnsi="Times New Roman" w:cs="Times New Roman"/>
          <w:color w:val="000000" w:themeColor="text1"/>
          <w:sz w:val="24"/>
          <w:szCs w:val="24"/>
        </w:rPr>
        <w:t xml:space="preserve">in </w:t>
      </w:r>
      <w:r w:rsidR="007C1D87" w:rsidRPr="00767502">
        <w:rPr>
          <w:rFonts w:ascii="Times New Roman" w:hAnsi="Times New Roman" w:cs="Times New Roman"/>
          <w:color w:val="000000" w:themeColor="text1"/>
          <w:sz w:val="24"/>
          <w:szCs w:val="24"/>
        </w:rPr>
        <w:t xml:space="preserve">the nineteenth century </w:t>
      </w:r>
      <w:r w:rsidR="00FA5E27" w:rsidRPr="00767502">
        <w:rPr>
          <w:rFonts w:ascii="Times New Roman" w:hAnsi="Times New Roman" w:cs="Times New Roman"/>
          <w:color w:val="000000" w:themeColor="text1"/>
          <w:sz w:val="24"/>
          <w:szCs w:val="24"/>
        </w:rPr>
        <w:t>to the invasion of Iraq</w:t>
      </w:r>
      <w:r w:rsidR="007C1D87" w:rsidRPr="00767502">
        <w:rPr>
          <w:rFonts w:ascii="Times New Roman" w:hAnsi="Times New Roman" w:cs="Times New Roman"/>
          <w:color w:val="000000" w:themeColor="text1"/>
          <w:sz w:val="24"/>
          <w:szCs w:val="24"/>
        </w:rPr>
        <w:t xml:space="preserve"> in the twenty-first century</w:t>
      </w:r>
      <w:r w:rsidR="00FA5E27" w:rsidRPr="00767502">
        <w:rPr>
          <w:rFonts w:ascii="Times New Roman" w:hAnsi="Times New Roman" w:cs="Times New Roman"/>
          <w:color w:val="000000" w:themeColor="text1"/>
          <w:sz w:val="24"/>
          <w:szCs w:val="24"/>
        </w:rPr>
        <w:t>—</w:t>
      </w:r>
      <w:r w:rsidR="008C5E73" w:rsidRPr="00767502">
        <w:rPr>
          <w:rFonts w:ascii="Times New Roman" w:hAnsi="Times New Roman" w:cs="Times New Roman"/>
          <w:color w:val="000000" w:themeColor="text1"/>
          <w:sz w:val="24"/>
          <w:szCs w:val="24"/>
        </w:rPr>
        <w:t xml:space="preserve">are somehow to </w:t>
      </w:r>
      <w:r w:rsidR="00BF4EFF" w:rsidRPr="00767502">
        <w:rPr>
          <w:rFonts w:ascii="Times New Roman" w:hAnsi="Times New Roman" w:cs="Times New Roman"/>
          <w:color w:val="000000" w:themeColor="text1"/>
          <w:sz w:val="24"/>
          <w:szCs w:val="24"/>
        </w:rPr>
        <w:t>be ignored because America is “great</w:t>
      </w:r>
      <w:r w:rsidR="000321FD" w:rsidRPr="00767502">
        <w:rPr>
          <w:rFonts w:ascii="Times New Roman" w:hAnsi="Times New Roman" w:cs="Times New Roman"/>
          <w:color w:val="000000" w:themeColor="text1"/>
          <w:sz w:val="24"/>
          <w:szCs w:val="24"/>
        </w:rPr>
        <w:t>” relative to other nations,</w:t>
      </w:r>
      <w:r w:rsidR="00BF4EFF" w:rsidRPr="00767502">
        <w:rPr>
          <w:rFonts w:ascii="Times New Roman" w:hAnsi="Times New Roman" w:cs="Times New Roman"/>
          <w:color w:val="000000" w:themeColor="text1"/>
          <w:sz w:val="24"/>
          <w:szCs w:val="24"/>
        </w:rPr>
        <w:t xml:space="preserve"> or allegedly on its way back to </w:t>
      </w:r>
      <w:r w:rsidR="009213B2" w:rsidRPr="00767502">
        <w:rPr>
          <w:rFonts w:ascii="Times New Roman" w:hAnsi="Times New Roman" w:cs="Times New Roman"/>
          <w:color w:val="000000" w:themeColor="text1"/>
          <w:sz w:val="24"/>
          <w:szCs w:val="24"/>
        </w:rPr>
        <w:t>“</w:t>
      </w:r>
      <w:r w:rsidR="00BF4EFF" w:rsidRPr="00767502">
        <w:rPr>
          <w:rFonts w:ascii="Times New Roman" w:hAnsi="Times New Roman" w:cs="Times New Roman"/>
          <w:color w:val="000000" w:themeColor="text1"/>
          <w:sz w:val="24"/>
          <w:szCs w:val="24"/>
        </w:rPr>
        <w:t>greatness,</w:t>
      </w:r>
      <w:r w:rsidR="009213B2" w:rsidRPr="00767502">
        <w:rPr>
          <w:rFonts w:ascii="Times New Roman" w:hAnsi="Times New Roman" w:cs="Times New Roman"/>
          <w:color w:val="000000" w:themeColor="text1"/>
          <w:sz w:val="24"/>
          <w:szCs w:val="24"/>
        </w:rPr>
        <w:t>”</w:t>
      </w:r>
      <w:r w:rsidR="00BF4EFF" w:rsidRPr="00767502">
        <w:rPr>
          <w:rFonts w:ascii="Times New Roman" w:hAnsi="Times New Roman" w:cs="Times New Roman"/>
          <w:color w:val="000000" w:themeColor="text1"/>
          <w:sz w:val="24"/>
          <w:szCs w:val="24"/>
        </w:rPr>
        <w:t xml:space="preserve"> is bankrupt</w:t>
      </w:r>
      <w:r w:rsidR="006101FC" w:rsidRPr="00767502">
        <w:rPr>
          <w:rFonts w:ascii="Times New Roman" w:hAnsi="Times New Roman" w:cs="Times New Roman"/>
          <w:color w:val="000000" w:themeColor="text1"/>
          <w:sz w:val="24"/>
          <w:szCs w:val="24"/>
        </w:rPr>
        <w:t xml:space="preserve"> as well</w:t>
      </w:r>
      <w:r w:rsidR="00BF4EFF" w:rsidRPr="00767502">
        <w:rPr>
          <w:rFonts w:ascii="Times New Roman" w:hAnsi="Times New Roman" w:cs="Times New Roman"/>
          <w:color w:val="000000" w:themeColor="text1"/>
          <w:sz w:val="24"/>
          <w:szCs w:val="24"/>
        </w:rPr>
        <w:t>.</w:t>
      </w:r>
      <w:r w:rsidR="00FA5E27" w:rsidRPr="00767502">
        <w:rPr>
          <w:rFonts w:ascii="Times New Roman" w:hAnsi="Times New Roman" w:cs="Times New Roman"/>
          <w:color w:val="000000" w:themeColor="text1"/>
          <w:sz w:val="24"/>
          <w:szCs w:val="24"/>
        </w:rPr>
        <w:t xml:space="preserve">  So, too, would be a failure to acknowledge and build on</w:t>
      </w:r>
      <w:r w:rsidR="005D3FEC" w:rsidRPr="00767502">
        <w:rPr>
          <w:rFonts w:ascii="Times New Roman" w:hAnsi="Times New Roman" w:cs="Times New Roman"/>
          <w:color w:val="000000" w:themeColor="text1"/>
          <w:sz w:val="24"/>
          <w:szCs w:val="24"/>
        </w:rPr>
        <w:t xml:space="preserve"> American goodness: on</w:t>
      </w:r>
      <w:r w:rsidR="00FA5E27" w:rsidRPr="00767502">
        <w:rPr>
          <w:rFonts w:ascii="Times New Roman" w:hAnsi="Times New Roman" w:cs="Times New Roman"/>
          <w:color w:val="000000" w:themeColor="text1"/>
          <w:sz w:val="24"/>
          <w:szCs w:val="24"/>
        </w:rPr>
        <w:t xml:space="preserve"> the good </w:t>
      </w:r>
      <w:r w:rsidR="00E47FB0" w:rsidRPr="00767502">
        <w:rPr>
          <w:rFonts w:ascii="Times New Roman" w:hAnsi="Times New Roman" w:cs="Times New Roman"/>
          <w:color w:val="000000" w:themeColor="text1"/>
          <w:sz w:val="24"/>
          <w:szCs w:val="24"/>
        </w:rPr>
        <w:t xml:space="preserve">that </w:t>
      </w:r>
      <w:r w:rsidR="00FA5E27" w:rsidRPr="00767502">
        <w:rPr>
          <w:rFonts w:ascii="Times New Roman" w:hAnsi="Times New Roman" w:cs="Times New Roman"/>
          <w:color w:val="000000" w:themeColor="text1"/>
          <w:sz w:val="24"/>
          <w:szCs w:val="24"/>
        </w:rPr>
        <w:t xml:space="preserve">we have done </w:t>
      </w:r>
      <w:r w:rsidR="005E64A3" w:rsidRPr="00767502">
        <w:rPr>
          <w:rFonts w:ascii="Times New Roman" w:hAnsi="Times New Roman" w:cs="Times New Roman"/>
          <w:color w:val="000000" w:themeColor="text1"/>
          <w:sz w:val="24"/>
          <w:szCs w:val="24"/>
        </w:rPr>
        <w:t>from</w:t>
      </w:r>
      <w:r w:rsidR="00FA5E27" w:rsidRPr="00767502">
        <w:rPr>
          <w:rFonts w:ascii="Times New Roman" w:hAnsi="Times New Roman" w:cs="Times New Roman"/>
          <w:color w:val="000000" w:themeColor="text1"/>
          <w:sz w:val="24"/>
          <w:szCs w:val="24"/>
        </w:rPr>
        <w:t xml:space="preserve"> establishing </w:t>
      </w:r>
      <w:r w:rsidR="00A65CD0" w:rsidRPr="00767502">
        <w:rPr>
          <w:rFonts w:ascii="Times New Roman" w:hAnsi="Times New Roman" w:cs="Times New Roman"/>
          <w:color w:val="000000" w:themeColor="text1"/>
          <w:sz w:val="24"/>
          <w:szCs w:val="24"/>
        </w:rPr>
        <w:t>a flawed but tangible</w:t>
      </w:r>
      <w:r w:rsidR="009B16EC" w:rsidRPr="00767502">
        <w:rPr>
          <w:rFonts w:ascii="Times New Roman" w:hAnsi="Times New Roman" w:cs="Times New Roman"/>
          <w:color w:val="000000" w:themeColor="text1"/>
          <w:sz w:val="24"/>
          <w:szCs w:val="24"/>
        </w:rPr>
        <w:t xml:space="preserve"> democracy—</w:t>
      </w:r>
      <w:r w:rsidR="00D1080D" w:rsidRPr="00767502">
        <w:rPr>
          <w:rFonts w:ascii="Times New Roman" w:hAnsi="Times New Roman" w:cs="Times New Roman"/>
          <w:color w:val="000000" w:themeColor="text1"/>
          <w:sz w:val="24"/>
          <w:szCs w:val="24"/>
        </w:rPr>
        <w:t>a democracy</w:t>
      </w:r>
      <w:r w:rsidR="009B16EC" w:rsidRPr="00767502">
        <w:rPr>
          <w:rFonts w:ascii="Times New Roman" w:hAnsi="Times New Roman" w:cs="Times New Roman"/>
          <w:color w:val="000000" w:themeColor="text1"/>
          <w:sz w:val="24"/>
          <w:szCs w:val="24"/>
        </w:rPr>
        <w:t xml:space="preserve"> </w:t>
      </w:r>
      <w:r w:rsidR="00FA5E27" w:rsidRPr="00767502">
        <w:rPr>
          <w:rFonts w:ascii="Times New Roman" w:hAnsi="Times New Roman" w:cs="Times New Roman"/>
          <w:color w:val="000000" w:themeColor="text1"/>
          <w:sz w:val="24"/>
          <w:szCs w:val="24"/>
        </w:rPr>
        <w:t xml:space="preserve">with </w:t>
      </w:r>
      <w:r w:rsidR="001F3BB2" w:rsidRPr="00767502">
        <w:rPr>
          <w:rFonts w:ascii="Times New Roman" w:hAnsi="Times New Roman" w:cs="Times New Roman"/>
          <w:color w:val="000000" w:themeColor="text1"/>
          <w:sz w:val="24"/>
          <w:szCs w:val="24"/>
        </w:rPr>
        <w:t xml:space="preserve">a </w:t>
      </w:r>
      <w:r w:rsidR="00046A54" w:rsidRPr="00767502">
        <w:rPr>
          <w:rFonts w:ascii="Times New Roman" w:hAnsi="Times New Roman" w:cs="Times New Roman"/>
          <w:color w:val="000000" w:themeColor="text1"/>
          <w:sz w:val="24"/>
          <w:szCs w:val="24"/>
        </w:rPr>
        <w:t>proven</w:t>
      </w:r>
      <w:r w:rsidR="00FA5E27" w:rsidRPr="00767502">
        <w:rPr>
          <w:rFonts w:ascii="Times New Roman" w:hAnsi="Times New Roman" w:cs="Times New Roman"/>
          <w:color w:val="000000" w:themeColor="text1"/>
          <w:sz w:val="24"/>
          <w:szCs w:val="24"/>
        </w:rPr>
        <w:t xml:space="preserve"> capacity to </w:t>
      </w:r>
      <w:r w:rsidR="00FE0EA6" w:rsidRPr="00767502">
        <w:rPr>
          <w:rFonts w:ascii="Times New Roman" w:hAnsi="Times New Roman" w:cs="Times New Roman"/>
          <w:color w:val="000000" w:themeColor="text1"/>
          <w:sz w:val="24"/>
          <w:szCs w:val="24"/>
        </w:rPr>
        <w:t xml:space="preserve">correct mistakes and </w:t>
      </w:r>
      <w:r w:rsidR="00FA5E27" w:rsidRPr="00767502">
        <w:rPr>
          <w:rFonts w:ascii="Times New Roman" w:hAnsi="Times New Roman" w:cs="Times New Roman"/>
          <w:color w:val="000000" w:themeColor="text1"/>
          <w:sz w:val="24"/>
          <w:szCs w:val="24"/>
        </w:rPr>
        <w:t>expand the frontiers of self-governm</w:t>
      </w:r>
      <w:r w:rsidR="005E64A3" w:rsidRPr="00767502">
        <w:rPr>
          <w:rFonts w:ascii="Times New Roman" w:hAnsi="Times New Roman" w:cs="Times New Roman"/>
          <w:color w:val="000000" w:themeColor="text1"/>
          <w:sz w:val="24"/>
          <w:szCs w:val="24"/>
        </w:rPr>
        <w:t xml:space="preserve">ent </w:t>
      </w:r>
      <w:r w:rsidR="00D55851" w:rsidRPr="00767502">
        <w:rPr>
          <w:rFonts w:ascii="Times New Roman" w:hAnsi="Times New Roman" w:cs="Times New Roman"/>
          <w:color w:val="000000" w:themeColor="text1"/>
          <w:sz w:val="24"/>
          <w:szCs w:val="24"/>
        </w:rPr>
        <w:t>in the direction of</w:t>
      </w:r>
      <w:r w:rsidR="005E64A3" w:rsidRPr="00767502">
        <w:rPr>
          <w:rFonts w:ascii="Times New Roman" w:hAnsi="Times New Roman" w:cs="Times New Roman"/>
          <w:color w:val="000000" w:themeColor="text1"/>
          <w:sz w:val="24"/>
          <w:szCs w:val="24"/>
        </w:rPr>
        <w:t xml:space="preserve"> includ</w:t>
      </w:r>
      <w:r w:rsidR="00E05E49" w:rsidRPr="00767502">
        <w:rPr>
          <w:rFonts w:ascii="Times New Roman" w:hAnsi="Times New Roman" w:cs="Times New Roman"/>
          <w:color w:val="000000" w:themeColor="text1"/>
          <w:sz w:val="24"/>
          <w:szCs w:val="24"/>
        </w:rPr>
        <w:t>ing</w:t>
      </w:r>
      <w:r w:rsidR="005E64A3" w:rsidRPr="00767502">
        <w:rPr>
          <w:rFonts w:ascii="Times New Roman" w:hAnsi="Times New Roman" w:cs="Times New Roman"/>
          <w:color w:val="000000" w:themeColor="text1"/>
          <w:sz w:val="24"/>
          <w:szCs w:val="24"/>
        </w:rPr>
        <w:t xml:space="preserve"> all</w:t>
      </w:r>
      <w:r w:rsidR="00695F6B" w:rsidRPr="00767502">
        <w:rPr>
          <w:rFonts w:ascii="Times New Roman" w:hAnsi="Times New Roman" w:cs="Times New Roman"/>
          <w:color w:val="000000" w:themeColor="text1"/>
          <w:sz w:val="24"/>
          <w:szCs w:val="24"/>
        </w:rPr>
        <w:t xml:space="preserve"> of</w:t>
      </w:r>
      <w:r w:rsidR="005E64A3" w:rsidRPr="00767502">
        <w:rPr>
          <w:rFonts w:ascii="Times New Roman" w:hAnsi="Times New Roman" w:cs="Times New Roman"/>
          <w:color w:val="000000" w:themeColor="text1"/>
          <w:sz w:val="24"/>
          <w:szCs w:val="24"/>
        </w:rPr>
        <w:t xml:space="preserve"> </w:t>
      </w:r>
      <w:r w:rsidR="00E05E49" w:rsidRPr="00767502">
        <w:rPr>
          <w:rFonts w:ascii="Times New Roman" w:hAnsi="Times New Roman" w:cs="Times New Roman"/>
          <w:color w:val="000000" w:themeColor="text1"/>
          <w:sz w:val="24"/>
          <w:szCs w:val="24"/>
        </w:rPr>
        <w:t>the inhabitants of our land as equal citizens</w:t>
      </w:r>
      <w:r w:rsidR="00FE0EA6" w:rsidRPr="00767502">
        <w:rPr>
          <w:rFonts w:ascii="Times New Roman" w:hAnsi="Times New Roman" w:cs="Times New Roman"/>
          <w:color w:val="000000" w:themeColor="text1"/>
          <w:sz w:val="24"/>
          <w:szCs w:val="24"/>
        </w:rPr>
        <w:t xml:space="preserve"> who are </w:t>
      </w:r>
      <w:r w:rsidR="00972D69" w:rsidRPr="00767502">
        <w:rPr>
          <w:rFonts w:ascii="Times New Roman" w:hAnsi="Times New Roman" w:cs="Times New Roman"/>
          <w:color w:val="000000" w:themeColor="text1"/>
          <w:sz w:val="24"/>
          <w:szCs w:val="24"/>
        </w:rPr>
        <w:t>part of a common nation</w:t>
      </w:r>
      <w:r w:rsidR="00B402F5" w:rsidRPr="00767502">
        <w:rPr>
          <w:rFonts w:ascii="Times New Roman" w:hAnsi="Times New Roman" w:cs="Times New Roman"/>
          <w:color w:val="000000" w:themeColor="text1"/>
          <w:sz w:val="24"/>
          <w:szCs w:val="24"/>
        </w:rPr>
        <w:t>,</w:t>
      </w:r>
      <w:r w:rsidR="00D1080D" w:rsidRPr="00767502">
        <w:rPr>
          <w:rFonts w:ascii="Times New Roman" w:hAnsi="Times New Roman" w:cs="Times New Roman"/>
          <w:color w:val="000000" w:themeColor="text1"/>
          <w:sz w:val="24"/>
          <w:szCs w:val="24"/>
        </w:rPr>
        <w:t xml:space="preserve"> dedicated</w:t>
      </w:r>
      <w:r w:rsidR="00695F6B" w:rsidRPr="00767502">
        <w:rPr>
          <w:rFonts w:ascii="Times New Roman" w:hAnsi="Times New Roman" w:cs="Times New Roman"/>
          <w:color w:val="000000" w:themeColor="text1"/>
          <w:sz w:val="24"/>
          <w:szCs w:val="24"/>
        </w:rPr>
        <w:t xml:space="preserve">, at least </w:t>
      </w:r>
      <w:r w:rsidR="00695F6B" w:rsidRPr="00767502">
        <w:rPr>
          <w:rFonts w:ascii="Times New Roman" w:hAnsi="Times New Roman" w:cs="Times New Roman"/>
          <w:color w:val="000000" w:themeColor="text1"/>
          <w:sz w:val="24"/>
          <w:szCs w:val="24"/>
        </w:rPr>
        <w:lastRenderedPageBreak/>
        <w:t>rhetorically,</w:t>
      </w:r>
      <w:r w:rsidR="00D1080D" w:rsidRPr="00767502">
        <w:rPr>
          <w:rFonts w:ascii="Times New Roman" w:hAnsi="Times New Roman" w:cs="Times New Roman"/>
          <w:color w:val="000000" w:themeColor="text1"/>
          <w:sz w:val="24"/>
          <w:szCs w:val="24"/>
        </w:rPr>
        <w:t xml:space="preserve"> to </w:t>
      </w:r>
      <w:r w:rsidR="00EC7BC0" w:rsidRPr="00767502">
        <w:rPr>
          <w:rFonts w:ascii="Times New Roman" w:hAnsi="Times New Roman" w:cs="Times New Roman"/>
          <w:color w:val="000000" w:themeColor="text1"/>
          <w:sz w:val="24"/>
          <w:szCs w:val="24"/>
        </w:rPr>
        <w:t xml:space="preserve">the ideal of </w:t>
      </w:r>
      <w:r w:rsidR="00D1080D" w:rsidRPr="00767502">
        <w:rPr>
          <w:rFonts w:ascii="Times New Roman" w:hAnsi="Times New Roman" w:cs="Times New Roman"/>
          <w:color w:val="000000" w:themeColor="text1"/>
          <w:sz w:val="24"/>
          <w:szCs w:val="24"/>
        </w:rPr>
        <w:t>liberty and justice for all</w:t>
      </w:r>
      <w:r w:rsidR="009B16EC" w:rsidRPr="00767502">
        <w:rPr>
          <w:rFonts w:ascii="Times New Roman" w:hAnsi="Times New Roman" w:cs="Times New Roman"/>
          <w:color w:val="000000" w:themeColor="text1"/>
          <w:sz w:val="24"/>
          <w:szCs w:val="24"/>
        </w:rPr>
        <w:t>—</w:t>
      </w:r>
      <w:r w:rsidR="00FA5E27" w:rsidRPr="00767502">
        <w:rPr>
          <w:rFonts w:ascii="Times New Roman" w:hAnsi="Times New Roman" w:cs="Times New Roman"/>
          <w:color w:val="000000" w:themeColor="text1"/>
          <w:sz w:val="24"/>
          <w:szCs w:val="24"/>
        </w:rPr>
        <w:t>to help</w:t>
      </w:r>
      <w:r w:rsidR="005E64A3" w:rsidRPr="00767502">
        <w:rPr>
          <w:rFonts w:ascii="Times New Roman" w:hAnsi="Times New Roman" w:cs="Times New Roman"/>
          <w:color w:val="000000" w:themeColor="text1"/>
          <w:sz w:val="24"/>
          <w:szCs w:val="24"/>
        </w:rPr>
        <w:t>ing</w:t>
      </w:r>
      <w:r w:rsidR="00FA5E27" w:rsidRPr="00767502">
        <w:rPr>
          <w:rFonts w:ascii="Times New Roman" w:hAnsi="Times New Roman" w:cs="Times New Roman"/>
          <w:color w:val="000000" w:themeColor="text1"/>
          <w:sz w:val="24"/>
          <w:szCs w:val="24"/>
        </w:rPr>
        <w:t xml:space="preserve"> </w:t>
      </w:r>
      <w:r w:rsidR="00557CFD" w:rsidRPr="00767502">
        <w:rPr>
          <w:rFonts w:ascii="Times New Roman" w:hAnsi="Times New Roman" w:cs="Times New Roman"/>
          <w:color w:val="000000" w:themeColor="text1"/>
          <w:sz w:val="24"/>
          <w:szCs w:val="24"/>
        </w:rPr>
        <w:t xml:space="preserve">to </w:t>
      </w:r>
      <w:r w:rsidR="00FA5E27" w:rsidRPr="00767502">
        <w:rPr>
          <w:rFonts w:ascii="Times New Roman" w:hAnsi="Times New Roman" w:cs="Times New Roman"/>
          <w:color w:val="000000" w:themeColor="text1"/>
          <w:sz w:val="24"/>
          <w:szCs w:val="24"/>
        </w:rPr>
        <w:t>turn former enemies into friends in both Germany and J</w:t>
      </w:r>
      <w:r w:rsidR="005E64A3" w:rsidRPr="00767502">
        <w:rPr>
          <w:rFonts w:ascii="Times New Roman" w:hAnsi="Times New Roman" w:cs="Times New Roman"/>
          <w:color w:val="000000" w:themeColor="text1"/>
          <w:sz w:val="24"/>
          <w:szCs w:val="24"/>
        </w:rPr>
        <w:t>apan after the Second World War</w:t>
      </w:r>
      <w:r w:rsidR="002E70B7" w:rsidRPr="00767502">
        <w:rPr>
          <w:rFonts w:ascii="Times New Roman" w:hAnsi="Times New Roman" w:cs="Times New Roman"/>
          <w:color w:val="000000" w:themeColor="text1"/>
          <w:sz w:val="24"/>
          <w:szCs w:val="24"/>
        </w:rPr>
        <w:t>—</w:t>
      </w:r>
      <w:r w:rsidR="005E64A3" w:rsidRPr="00767502">
        <w:rPr>
          <w:rFonts w:ascii="Times New Roman" w:hAnsi="Times New Roman" w:cs="Times New Roman"/>
          <w:color w:val="000000" w:themeColor="text1"/>
          <w:sz w:val="24"/>
          <w:szCs w:val="24"/>
        </w:rPr>
        <w:t>to numerous other less well known good dee</w:t>
      </w:r>
      <w:r w:rsidR="00E47FB0" w:rsidRPr="00767502">
        <w:rPr>
          <w:rFonts w:ascii="Times New Roman" w:hAnsi="Times New Roman" w:cs="Times New Roman"/>
          <w:color w:val="000000" w:themeColor="text1"/>
          <w:sz w:val="24"/>
          <w:szCs w:val="24"/>
        </w:rPr>
        <w:t xml:space="preserve">ds in which America has </w:t>
      </w:r>
      <w:r w:rsidR="009B16EC" w:rsidRPr="00767502">
        <w:rPr>
          <w:rFonts w:ascii="Times New Roman" w:hAnsi="Times New Roman" w:cs="Times New Roman"/>
          <w:color w:val="000000" w:themeColor="text1"/>
          <w:sz w:val="24"/>
          <w:szCs w:val="24"/>
        </w:rPr>
        <w:t>sought to help</w:t>
      </w:r>
      <w:r w:rsidR="00E47FB0" w:rsidRPr="00767502">
        <w:rPr>
          <w:rFonts w:ascii="Times New Roman" w:hAnsi="Times New Roman" w:cs="Times New Roman"/>
          <w:color w:val="000000" w:themeColor="text1"/>
          <w:sz w:val="24"/>
          <w:szCs w:val="24"/>
        </w:rPr>
        <w:t xml:space="preserve"> others pursue political liberty</w:t>
      </w:r>
      <w:r w:rsidR="00D760CF" w:rsidRPr="00767502">
        <w:rPr>
          <w:rFonts w:ascii="Times New Roman" w:hAnsi="Times New Roman" w:cs="Times New Roman"/>
          <w:color w:val="000000" w:themeColor="text1"/>
          <w:sz w:val="24"/>
          <w:szCs w:val="24"/>
        </w:rPr>
        <w:t xml:space="preserve"> and sometimes even social justice</w:t>
      </w:r>
      <w:r w:rsidR="00111AB0" w:rsidRPr="00767502">
        <w:rPr>
          <w:rFonts w:ascii="Times New Roman" w:hAnsi="Times New Roman" w:cs="Times New Roman"/>
          <w:color w:val="000000" w:themeColor="text1"/>
          <w:sz w:val="24"/>
          <w:szCs w:val="24"/>
        </w:rPr>
        <w:t xml:space="preserve"> as well as liberal capitalism.</w:t>
      </w:r>
      <w:r w:rsidR="00540B1B" w:rsidRPr="00767502">
        <w:rPr>
          <w:rStyle w:val="EndnoteReference"/>
          <w:rFonts w:ascii="Times New Roman" w:hAnsi="Times New Roman" w:cs="Times New Roman"/>
          <w:color w:val="000000" w:themeColor="text1"/>
          <w:sz w:val="24"/>
          <w:szCs w:val="24"/>
        </w:rPr>
        <w:endnoteReference w:id="1"/>
      </w:r>
    </w:p>
    <w:p w14:paraId="3BEE8230" w14:textId="508A30A8" w:rsidR="00427DCC" w:rsidRPr="00767502" w:rsidRDefault="00394273"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78565F" w:rsidRPr="00767502">
        <w:rPr>
          <w:rFonts w:ascii="Times New Roman" w:hAnsi="Times New Roman" w:cs="Times New Roman"/>
          <w:color w:val="000000" w:themeColor="text1"/>
          <w:sz w:val="24"/>
          <w:szCs w:val="24"/>
        </w:rPr>
        <w:t xml:space="preserve">Any atheist willing and able to defend </w:t>
      </w:r>
      <w:r w:rsidR="00AF0726" w:rsidRPr="00767502">
        <w:rPr>
          <w:rFonts w:ascii="Times New Roman" w:hAnsi="Times New Roman" w:cs="Times New Roman"/>
          <w:color w:val="000000" w:themeColor="text1"/>
          <w:sz w:val="24"/>
          <w:szCs w:val="24"/>
        </w:rPr>
        <w:t xml:space="preserve">what </w:t>
      </w:r>
      <w:r w:rsidR="005D3FEC" w:rsidRPr="00767502">
        <w:rPr>
          <w:rFonts w:ascii="Times New Roman" w:hAnsi="Times New Roman" w:cs="Times New Roman"/>
          <w:color w:val="000000" w:themeColor="text1"/>
          <w:sz w:val="24"/>
          <w:szCs w:val="24"/>
        </w:rPr>
        <w:t xml:space="preserve">is good in what </w:t>
      </w:r>
      <w:r w:rsidR="00AF0726" w:rsidRPr="00767502">
        <w:rPr>
          <w:rFonts w:ascii="Times New Roman" w:hAnsi="Times New Roman" w:cs="Times New Roman"/>
          <w:color w:val="000000" w:themeColor="text1"/>
          <w:sz w:val="24"/>
          <w:szCs w:val="24"/>
        </w:rPr>
        <w:t xml:space="preserve">the contemporary philosopher Charles Taylor has called the modern moral order </w:t>
      </w:r>
      <w:r w:rsidR="0078565F" w:rsidRPr="00767502">
        <w:rPr>
          <w:rFonts w:ascii="Times New Roman" w:hAnsi="Times New Roman" w:cs="Times New Roman"/>
          <w:color w:val="000000" w:themeColor="text1"/>
          <w:sz w:val="24"/>
          <w:szCs w:val="24"/>
        </w:rPr>
        <w:t xml:space="preserve">is a </w:t>
      </w:r>
      <w:r w:rsidR="006C1EA5" w:rsidRPr="00767502">
        <w:rPr>
          <w:rFonts w:ascii="Times New Roman" w:hAnsi="Times New Roman" w:cs="Times New Roman"/>
          <w:color w:val="000000" w:themeColor="text1"/>
          <w:sz w:val="24"/>
          <w:szCs w:val="24"/>
        </w:rPr>
        <w:t xml:space="preserve">potential </w:t>
      </w:r>
      <w:r w:rsidR="0078565F" w:rsidRPr="00767502">
        <w:rPr>
          <w:rFonts w:ascii="Times New Roman" w:hAnsi="Times New Roman" w:cs="Times New Roman"/>
          <w:color w:val="000000" w:themeColor="text1"/>
          <w:sz w:val="24"/>
          <w:szCs w:val="24"/>
        </w:rPr>
        <w:t xml:space="preserve">political ally, as far as I am concerned, and indeed </w:t>
      </w:r>
      <w:r w:rsidR="006C1EA5" w:rsidRPr="00767502">
        <w:rPr>
          <w:rFonts w:ascii="Times New Roman" w:hAnsi="Times New Roman" w:cs="Times New Roman"/>
          <w:color w:val="000000" w:themeColor="text1"/>
          <w:sz w:val="24"/>
          <w:szCs w:val="24"/>
        </w:rPr>
        <w:t xml:space="preserve">probably </w:t>
      </w:r>
      <w:r w:rsidR="0078565F" w:rsidRPr="00767502">
        <w:rPr>
          <w:rFonts w:ascii="Times New Roman" w:hAnsi="Times New Roman" w:cs="Times New Roman"/>
          <w:color w:val="000000" w:themeColor="text1"/>
          <w:sz w:val="24"/>
          <w:szCs w:val="24"/>
        </w:rPr>
        <w:t>a superior one to any religious adherent unwilling to do so.</w:t>
      </w:r>
      <w:r w:rsidR="006C1EA5" w:rsidRPr="00767502">
        <w:rPr>
          <w:rStyle w:val="EndnoteReference"/>
          <w:rFonts w:ascii="Times New Roman" w:hAnsi="Times New Roman" w:cs="Times New Roman"/>
          <w:color w:val="000000" w:themeColor="text1"/>
          <w:sz w:val="24"/>
          <w:szCs w:val="24"/>
        </w:rPr>
        <w:endnoteReference w:id="2"/>
      </w:r>
      <w:r w:rsidR="0078565F" w:rsidRPr="00767502">
        <w:rPr>
          <w:rFonts w:ascii="Times New Roman" w:hAnsi="Times New Roman" w:cs="Times New Roman"/>
          <w:color w:val="000000" w:themeColor="text1"/>
          <w:sz w:val="24"/>
          <w:szCs w:val="24"/>
        </w:rPr>
        <w:t xml:space="preserve">  The Kingdom, as I see it, cannot be brought about by human will and human skill.  We participate in it only by grace and it is open to all regardless of faith</w:t>
      </w:r>
      <w:r w:rsidR="00FD706B" w:rsidRPr="00767502">
        <w:rPr>
          <w:rFonts w:ascii="Times New Roman" w:hAnsi="Times New Roman" w:cs="Times New Roman"/>
          <w:color w:val="000000" w:themeColor="text1"/>
          <w:sz w:val="24"/>
          <w:szCs w:val="24"/>
        </w:rPr>
        <w:t>, at least regardless of what we call our faith</w:t>
      </w:r>
      <w:r w:rsidR="0078565F" w:rsidRPr="00767502">
        <w:rPr>
          <w:rFonts w:ascii="Times New Roman" w:hAnsi="Times New Roman" w:cs="Times New Roman"/>
          <w:color w:val="000000" w:themeColor="text1"/>
          <w:sz w:val="24"/>
          <w:szCs w:val="24"/>
        </w:rPr>
        <w:t xml:space="preserve">.  Yet, as I hope to show my atheist friends, the </w:t>
      </w:r>
      <w:r w:rsidR="00E76E59" w:rsidRPr="00767502">
        <w:rPr>
          <w:rFonts w:ascii="Times New Roman" w:hAnsi="Times New Roman" w:cs="Times New Roman"/>
          <w:color w:val="000000" w:themeColor="text1"/>
          <w:sz w:val="24"/>
          <w:szCs w:val="24"/>
        </w:rPr>
        <w:t xml:space="preserve">idea of the </w:t>
      </w:r>
      <w:r w:rsidR="0078565F" w:rsidRPr="00767502">
        <w:rPr>
          <w:rFonts w:ascii="Times New Roman" w:hAnsi="Times New Roman" w:cs="Times New Roman"/>
          <w:color w:val="000000" w:themeColor="text1"/>
          <w:sz w:val="24"/>
          <w:szCs w:val="24"/>
        </w:rPr>
        <w:t xml:space="preserve">Kingdom </w:t>
      </w:r>
      <w:r w:rsidR="009B0286" w:rsidRPr="00767502">
        <w:rPr>
          <w:rFonts w:ascii="Times New Roman" w:hAnsi="Times New Roman" w:cs="Times New Roman"/>
          <w:color w:val="000000" w:themeColor="text1"/>
          <w:sz w:val="24"/>
          <w:szCs w:val="24"/>
        </w:rPr>
        <w:t xml:space="preserve">has </w:t>
      </w:r>
      <w:r w:rsidR="0078565F" w:rsidRPr="00767502">
        <w:rPr>
          <w:rFonts w:ascii="Times New Roman" w:hAnsi="Times New Roman" w:cs="Times New Roman"/>
          <w:color w:val="000000" w:themeColor="text1"/>
          <w:sz w:val="24"/>
          <w:szCs w:val="24"/>
        </w:rPr>
        <w:t>strengthen</w:t>
      </w:r>
      <w:r w:rsidR="009B0286" w:rsidRPr="00767502">
        <w:rPr>
          <w:rFonts w:ascii="Times New Roman" w:hAnsi="Times New Roman" w:cs="Times New Roman"/>
          <w:color w:val="000000" w:themeColor="text1"/>
          <w:sz w:val="24"/>
          <w:szCs w:val="24"/>
        </w:rPr>
        <w:t>ed</w:t>
      </w:r>
      <w:r w:rsidR="0078565F" w:rsidRPr="00767502">
        <w:rPr>
          <w:rFonts w:ascii="Times New Roman" w:hAnsi="Times New Roman" w:cs="Times New Roman"/>
          <w:color w:val="000000" w:themeColor="text1"/>
          <w:sz w:val="24"/>
          <w:szCs w:val="24"/>
        </w:rPr>
        <w:t xml:space="preserve"> the promise of the American Revolution </w:t>
      </w:r>
      <w:r w:rsidR="009B0286" w:rsidRPr="00767502">
        <w:rPr>
          <w:rFonts w:ascii="Times New Roman" w:hAnsi="Times New Roman" w:cs="Times New Roman"/>
          <w:color w:val="000000" w:themeColor="text1"/>
          <w:sz w:val="24"/>
          <w:szCs w:val="24"/>
        </w:rPr>
        <w:t xml:space="preserve">in the past </w:t>
      </w:r>
      <w:r w:rsidR="0078565F" w:rsidRPr="00767502">
        <w:rPr>
          <w:rFonts w:ascii="Times New Roman" w:hAnsi="Times New Roman" w:cs="Times New Roman"/>
          <w:color w:val="000000" w:themeColor="text1"/>
          <w:sz w:val="24"/>
          <w:szCs w:val="24"/>
        </w:rPr>
        <w:t xml:space="preserve">and holds out hope for its redemption.  </w:t>
      </w:r>
      <w:r w:rsidR="00427DCC" w:rsidRPr="00767502">
        <w:rPr>
          <w:rFonts w:ascii="Times New Roman" w:hAnsi="Times New Roman" w:cs="Times New Roman"/>
          <w:color w:val="000000" w:themeColor="text1"/>
          <w:sz w:val="24"/>
          <w:szCs w:val="24"/>
        </w:rPr>
        <w:t xml:space="preserve">Now for secular folk, and especially for atheists, I appreciate that the idea of a relationship with God—to say nothing about </w:t>
      </w:r>
      <w:r w:rsidR="007A3D00" w:rsidRPr="00767502">
        <w:rPr>
          <w:rFonts w:ascii="Times New Roman" w:hAnsi="Times New Roman" w:cs="Times New Roman"/>
          <w:color w:val="000000" w:themeColor="text1"/>
          <w:sz w:val="24"/>
          <w:szCs w:val="24"/>
        </w:rPr>
        <w:t>a relationship with</w:t>
      </w:r>
      <w:r w:rsidR="00EE42AA" w:rsidRPr="00767502">
        <w:rPr>
          <w:rFonts w:ascii="Times New Roman" w:hAnsi="Times New Roman" w:cs="Times New Roman"/>
          <w:color w:val="000000" w:themeColor="text1"/>
          <w:sz w:val="24"/>
          <w:szCs w:val="24"/>
        </w:rPr>
        <w:t xml:space="preserve"> </w:t>
      </w:r>
      <w:r w:rsidR="00427DCC" w:rsidRPr="00767502">
        <w:rPr>
          <w:rFonts w:ascii="Times New Roman" w:hAnsi="Times New Roman" w:cs="Times New Roman"/>
          <w:color w:val="000000" w:themeColor="text1"/>
          <w:sz w:val="24"/>
          <w:szCs w:val="24"/>
        </w:rPr>
        <w:t>a Kingdom of God—is a problematic idea.  They may wish to remember, as the sociologist W. I. Thomas once put it, that if people “define situations as real, they are real in their consequences.”</w:t>
      </w:r>
      <w:r w:rsidR="00427DCC" w:rsidRPr="00767502">
        <w:rPr>
          <w:rStyle w:val="EndnoteReference"/>
          <w:rFonts w:ascii="Times New Roman" w:hAnsi="Times New Roman" w:cs="Times New Roman"/>
          <w:color w:val="000000" w:themeColor="text1"/>
          <w:sz w:val="24"/>
          <w:szCs w:val="24"/>
        </w:rPr>
        <w:endnoteReference w:id="3"/>
      </w:r>
      <w:r w:rsidR="00427DCC" w:rsidRPr="00767502">
        <w:rPr>
          <w:rFonts w:ascii="Times New Roman" w:hAnsi="Times New Roman" w:cs="Times New Roman"/>
          <w:color w:val="000000" w:themeColor="text1"/>
          <w:sz w:val="24"/>
          <w:szCs w:val="24"/>
        </w:rPr>
        <w:t xml:space="preserve">  </w:t>
      </w:r>
      <w:r w:rsidR="00A3273A" w:rsidRPr="00767502">
        <w:rPr>
          <w:rFonts w:ascii="Times New Roman" w:hAnsi="Times New Roman" w:cs="Times New Roman"/>
          <w:color w:val="000000" w:themeColor="text1"/>
          <w:sz w:val="24"/>
          <w:szCs w:val="24"/>
        </w:rPr>
        <w:t xml:space="preserve">Belief </w:t>
      </w:r>
      <w:r w:rsidR="00427DCC" w:rsidRPr="00767502">
        <w:rPr>
          <w:rFonts w:ascii="Times New Roman" w:hAnsi="Times New Roman" w:cs="Times New Roman"/>
          <w:color w:val="000000" w:themeColor="text1"/>
          <w:sz w:val="24"/>
          <w:szCs w:val="24"/>
        </w:rPr>
        <w:t>in God’s ultimate and imm</w:t>
      </w:r>
      <w:r w:rsidR="00A3273A" w:rsidRPr="00767502">
        <w:rPr>
          <w:rFonts w:ascii="Times New Roman" w:hAnsi="Times New Roman" w:cs="Times New Roman"/>
          <w:color w:val="000000" w:themeColor="text1"/>
          <w:sz w:val="24"/>
          <w:szCs w:val="24"/>
        </w:rPr>
        <w:t xml:space="preserve">anent sovereignty over humanity </w:t>
      </w:r>
      <w:r w:rsidR="00427DCC" w:rsidRPr="00767502">
        <w:rPr>
          <w:rFonts w:ascii="Times New Roman" w:hAnsi="Times New Roman" w:cs="Times New Roman"/>
          <w:color w:val="000000" w:themeColor="text1"/>
          <w:sz w:val="24"/>
          <w:szCs w:val="24"/>
        </w:rPr>
        <w:t xml:space="preserve">has had very powerful consequences in this </w:t>
      </w:r>
      <w:r w:rsidR="00C710D3" w:rsidRPr="00767502">
        <w:rPr>
          <w:rFonts w:ascii="Times New Roman" w:hAnsi="Times New Roman" w:cs="Times New Roman"/>
          <w:color w:val="000000" w:themeColor="text1"/>
          <w:sz w:val="24"/>
          <w:szCs w:val="24"/>
        </w:rPr>
        <w:t>world</w:t>
      </w:r>
      <w:r w:rsidR="00427DCC" w:rsidRPr="00767502">
        <w:rPr>
          <w:rFonts w:ascii="Times New Roman" w:hAnsi="Times New Roman" w:cs="Times New Roman"/>
          <w:color w:val="000000" w:themeColor="text1"/>
          <w:sz w:val="24"/>
          <w:szCs w:val="24"/>
        </w:rPr>
        <w:t xml:space="preserve">.  </w:t>
      </w:r>
      <w:r w:rsidR="00E152C2" w:rsidRPr="00767502">
        <w:rPr>
          <w:rFonts w:ascii="Times New Roman" w:hAnsi="Times New Roman" w:cs="Times New Roman"/>
          <w:color w:val="000000" w:themeColor="text1"/>
          <w:sz w:val="24"/>
          <w:szCs w:val="24"/>
        </w:rPr>
        <w:t xml:space="preserve">So, </w:t>
      </w:r>
      <w:r w:rsidR="008E7D7D" w:rsidRPr="00767502">
        <w:rPr>
          <w:rFonts w:ascii="Times New Roman" w:hAnsi="Times New Roman" w:cs="Times New Roman"/>
          <w:color w:val="000000" w:themeColor="text1"/>
          <w:sz w:val="24"/>
          <w:szCs w:val="24"/>
        </w:rPr>
        <w:t>too—for good and for ill—</w:t>
      </w:r>
      <w:r w:rsidR="00E152C2" w:rsidRPr="00767502">
        <w:rPr>
          <w:rFonts w:ascii="Times New Roman" w:hAnsi="Times New Roman" w:cs="Times New Roman"/>
          <w:color w:val="000000" w:themeColor="text1"/>
          <w:sz w:val="24"/>
          <w:szCs w:val="24"/>
        </w:rPr>
        <w:t xml:space="preserve">have conflicting ideas of the </w:t>
      </w:r>
      <w:r w:rsidR="009F536A" w:rsidRPr="00767502">
        <w:rPr>
          <w:rFonts w:ascii="Times New Roman" w:hAnsi="Times New Roman" w:cs="Times New Roman"/>
          <w:color w:val="000000" w:themeColor="text1"/>
          <w:sz w:val="24"/>
          <w:szCs w:val="24"/>
        </w:rPr>
        <w:t>K</w:t>
      </w:r>
      <w:r w:rsidR="00E152C2" w:rsidRPr="00767502">
        <w:rPr>
          <w:rFonts w:ascii="Times New Roman" w:hAnsi="Times New Roman" w:cs="Times New Roman"/>
          <w:color w:val="000000" w:themeColor="text1"/>
          <w:sz w:val="24"/>
          <w:szCs w:val="24"/>
        </w:rPr>
        <w:t>ingdom.</w:t>
      </w:r>
    </w:p>
    <w:p w14:paraId="001E20C4" w14:textId="5A35858F" w:rsidR="000367FD" w:rsidRPr="00767502" w:rsidRDefault="000367FD"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People of strong Christian faith among the white Americans of the new republic—and to an extent among the Cherokee Nation as well—largely led the opposition to Indian removal in the 1830s</w:t>
      </w:r>
      <w:r w:rsidR="00946112" w:rsidRPr="00767502">
        <w:rPr>
          <w:rFonts w:ascii="Times New Roman" w:hAnsi="Times New Roman" w:cs="Times New Roman"/>
          <w:color w:val="000000" w:themeColor="text1"/>
          <w:sz w:val="24"/>
          <w:szCs w:val="24"/>
        </w:rPr>
        <w:t xml:space="preserve">, the opposition to </w:t>
      </w:r>
      <w:r w:rsidR="003024F2" w:rsidRPr="00767502">
        <w:rPr>
          <w:rFonts w:ascii="Times New Roman" w:hAnsi="Times New Roman" w:cs="Times New Roman"/>
          <w:color w:val="000000" w:themeColor="text1"/>
          <w:sz w:val="24"/>
          <w:szCs w:val="24"/>
        </w:rPr>
        <w:t xml:space="preserve">the </w:t>
      </w:r>
      <w:r w:rsidR="00946112" w:rsidRPr="00767502">
        <w:rPr>
          <w:rFonts w:ascii="Times New Roman" w:hAnsi="Times New Roman" w:cs="Times New Roman"/>
          <w:color w:val="000000" w:themeColor="text1"/>
          <w:sz w:val="24"/>
          <w:szCs w:val="24"/>
        </w:rPr>
        <w:t xml:space="preserve">American </w:t>
      </w:r>
      <w:r w:rsidR="003024F2" w:rsidRPr="00767502">
        <w:rPr>
          <w:rFonts w:ascii="Times New Roman" w:hAnsi="Times New Roman" w:cs="Times New Roman"/>
          <w:color w:val="000000" w:themeColor="text1"/>
          <w:sz w:val="24"/>
          <w:szCs w:val="24"/>
        </w:rPr>
        <w:t xml:space="preserve">version of </w:t>
      </w:r>
      <w:r w:rsidR="00946112" w:rsidRPr="00767502">
        <w:rPr>
          <w:rFonts w:ascii="Times New Roman" w:hAnsi="Times New Roman" w:cs="Times New Roman"/>
          <w:color w:val="000000" w:themeColor="text1"/>
          <w:sz w:val="24"/>
          <w:szCs w:val="24"/>
        </w:rPr>
        <w:t>“ethnic cleansing”</w:t>
      </w:r>
      <w:r w:rsidR="003024F2" w:rsidRPr="00767502">
        <w:rPr>
          <w:rFonts w:ascii="Times New Roman" w:hAnsi="Times New Roman" w:cs="Times New Roman"/>
          <w:color w:val="000000" w:themeColor="text1"/>
          <w:sz w:val="24"/>
          <w:szCs w:val="24"/>
        </w:rPr>
        <w:t xml:space="preserve"> </w:t>
      </w:r>
      <w:r w:rsidR="00EB3EF5" w:rsidRPr="00767502">
        <w:rPr>
          <w:rFonts w:ascii="Times New Roman" w:hAnsi="Times New Roman" w:cs="Times New Roman"/>
          <w:color w:val="000000" w:themeColor="text1"/>
          <w:sz w:val="24"/>
          <w:szCs w:val="24"/>
        </w:rPr>
        <w:t xml:space="preserve">that would become </w:t>
      </w:r>
      <w:r w:rsidR="003024F2" w:rsidRPr="00767502">
        <w:rPr>
          <w:rFonts w:ascii="Times New Roman" w:hAnsi="Times New Roman" w:cs="Times New Roman"/>
          <w:color w:val="000000" w:themeColor="text1"/>
          <w:sz w:val="24"/>
          <w:szCs w:val="24"/>
        </w:rPr>
        <w:t>known as the Trail of Tears and Death.</w:t>
      </w:r>
      <w:r w:rsidRPr="00767502">
        <w:rPr>
          <w:rStyle w:val="EndnoteReference"/>
          <w:rFonts w:ascii="Times New Roman" w:hAnsi="Times New Roman" w:cs="Times New Roman"/>
          <w:color w:val="000000" w:themeColor="text1"/>
          <w:sz w:val="24"/>
          <w:szCs w:val="24"/>
        </w:rPr>
        <w:endnoteReference w:id="4"/>
      </w:r>
      <w:r w:rsidRPr="00767502">
        <w:rPr>
          <w:rFonts w:ascii="Times New Roman" w:hAnsi="Times New Roman" w:cs="Times New Roman"/>
          <w:color w:val="000000" w:themeColor="text1"/>
          <w:sz w:val="24"/>
          <w:szCs w:val="24"/>
        </w:rPr>
        <w:t xml:space="preserve">  Like subsequent mobilizations on behalf of the abolition of slavery, and in support of women’s rights, and other progressive causes, opposition to removal helped to shape not only who we are as Americans, but the articulation of aspirations that have </w:t>
      </w:r>
      <w:r w:rsidRPr="00767502">
        <w:rPr>
          <w:rFonts w:ascii="Times New Roman" w:hAnsi="Times New Roman" w:cs="Times New Roman"/>
          <w:color w:val="000000" w:themeColor="text1"/>
          <w:sz w:val="24"/>
          <w:szCs w:val="24"/>
        </w:rPr>
        <w:lastRenderedPageBreak/>
        <w:t xml:space="preserve">become global in scope—part of the modern moral order.  While people of deep Christian faith continued, and continue, to be involved in subsequent endeavors, at some point this common culture of mobilizing on behalf of social justice ceased to be simply or even predominantly Christian-inspired.  In his fine book, </w:t>
      </w:r>
      <w:r w:rsidRPr="00767502">
        <w:rPr>
          <w:rFonts w:ascii="Times New Roman" w:hAnsi="Times New Roman" w:cs="Times New Roman"/>
          <w:i/>
          <w:color w:val="000000" w:themeColor="text1"/>
          <w:sz w:val="24"/>
          <w:szCs w:val="24"/>
        </w:rPr>
        <w:t>A Secular Age</w:t>
      </w:r>
      <w:r w:rsidRPr="00767502">
        <w:rPr>
          <w:rFonts w:ascii="Times New Roman" w:hAnsi="Times New Roman" w:cs="Times New Roman"/>
          <w:color w:val="000000" w:themeColor="text1"/>
          <w:sz w:val="24"/>
          <w:szCs w:val="24"/>
        </w:rPr>
        <w:t>, Charles Taylor suggests that this breach with the culture of Christendom was probably necessary “for the impulse of solidarity to transcend the frontier of Christendom itself.”  “We might even be tempted,” he writes, “to say that modern unbelief is providential.”</w:t>
      </w:r>
      <w:r w:rsidRPr="00767502">
        <w:rPr>
          <w:rStyle w:val="EndnoteReference"/>
          <w:rFonts w:ascii="Times New Roman" w:hAnsi="Times New Roman" w:cs="Times New Roman"/>
          <w:color w:val="000000" w:themeColor="text1"/>
          <w:sz w:val="24"/>
          <w:szCs w:val="24"/>
        </w:rPr>
        <w:endnoteReference w:id="5"/>
      </w:r>
    </w:p>
    <w:p w14:paraId="2FFA4EC6" w14:textId="6193787D" w:rsidR="00365AE5" w:rsidRPr="00767502" w:rsidRDefault="000367FD"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In purely secular language, the </w:t>
      </w:r>
      <w:r w:rsidR="00D8051C" w:rsidRPr="00767502">
        <w:rPr>
          <w:rFonts w:ascii="Times New Roman" w:hAnsi="Times New Roman" w:cs="Times New Roman"/>
          <w:color w:val="000000" w:themeColor="text1"/>
          <w:sz w:val="24"/>
          <w:szCs w:val="24"/>
        </w:rPr>
        <w:t xml:space="preserve">political </w:t>
      </w:r>
      <w:r w:rsidRPr="00767502">
        <w:rPr>
          <w:rFonts w:ascii="Times New Roman" w:hAnsi="Times New Roman" w:cs="Times New Roman"/>
          <w:color w:val="000000" w:themeColor="text1"/>
          <w:sz w:val="24"/>
          <w:szCs w:val="24"/>
        </w:rPr>
        <w:t xml:space="preserve">fight that is now before us turns on the question of whether the United States will uphold the vision of the most progressive framers of the Constitution—that the American people as a whole are sovereign </w:t>
      </w:r>
      <w:r w:rsidRPr="00767502">
        <w:rPr>
          <w:rFonts w:ascii="Times New Roman" w:hAnsi="Times New Roman" w:cs="Times New Roman"/>
          <w:i/>
          <w:color w:val="000000" w:themeColor="text1"/>
          <w:sz w:val="24"/>
          <w:szCs w:val="24"/>
        </w:rPr>
        <w:t>under</w:t>
      </w:r>
      <w:r w:rsidRPr="00767502">
        <w:rPr>
          <w:rFonts w:ascii="Times New Roman" w:hAnsi="Times New Roman" w:cs="Times New Roman"/>
          <w:color w:val="000000" w:themeColor="text1"/>
          <w:sz w:val="24"/>
          <w:szCs w:val="24"/>
        </w:rPr>
        <w:t xml:space="preserve"> an international moral and legal order that also guarantees other peoples, and ultimately every individual, </w:t>
      </w:r>
      <w:r w:rsidRPr="00767502">
        <w:rPr>
          <w:rFonts w:ascii="Times New Roman" w:hAnsi="Times New Roman" w:cs="Times New Roman"/>
          <w:i/>
          <w:color w:val="000000" w:themeColor="text1"/>
          <w:sz w:val="24"/>
          <w:szCs w:val="24"/>
        </w:rPr>
        <w:t>their</w:t>
      </w:r>
      <w:r w:rsidRPr="00767502">
        <w:rPr>
          <w:rFonts w:ascii="Times New Roman" w:hAnsi="Times New Roman" w:cs="Times New Roman"/>
          <w:color w:val="000000" w:themeColor="text1"/>
          <w:sz w:val="24"/>
          <w:szCs w:val="24"/>
        </w:rPr>
        <w:t xml:space="preserve"> rights—or whether we will slip further back into something more like the Articles of Confederation and the vision that the states are sovereign or, worse yet, into a new vision of a sovereign federal government in which that government is answerable not to the American people but to the whims of a demagogue or to what Bernie Sanders refers to as </w:t>
      </w:r>
      <w:r w:rsidR="00365AE5" w:rsidRPr="00767502">
        <w:rPr>
          <w:rFonts w:ascii="Times New Roman" w:hAnsi="Times New Roman" w:cs="Times New Roman"/>
          <w:color w:val="000000" w:themeColor="text1"/>
          <w:sz w:val="24"/>
          <w:szCs w:val="24"/>
        </w:rPr>
        <w:t>“</w:t>
      </w:r>
      <w:r w:rsidRPr="00767502">
        <w:rPr>
          <w:rFonts w:ascii="Times New Roman" w:hAnsi="Times New Roman" w:cs="Times New Roman"/>
          <w:color w:val="000000" w:themeColor="text1"/>
          <w:sz w:val="24"/>
          <w:szCs w:val="24"/>
        </w:rPr>
        <w:t xml:space="preserve">a handful of </w:t>
      </w:r>
      <w:r w:rsidR="00365AE5" w:rsidRPr="00767502">
        <w:rPr>
          <w:rFonts w:ascii="Times New Roman" w:hAnsi="Times New Roman" w:cs="Times New Roman"/>
          <w:color w:val="000000" w:themeColor="text1"/>
          <w:sz w:val="24"/>
          <w:szCs w:val="24"/>
        </w:rPr>
        <w:t>billionaires, their Super-PACs and their lobbyists.”</w:t>
      </w:r>
      <w:r w:rsidR="00365AE5" w:rsidRPr="00767502">
        <w:rPr>
          <w:rStyle w:val="EndnoteReference"/>
          <w:rFonts w:ascii="Times New Roman" w:hAnsi="Times New Roman" w:cs="Times New Roman"/>
          <w:color w:val="000000" w:themeColor="text1"/>
          <w:sz w:val="24"/>
          <w:szCs w:val="24"/>
        </w:rPr>
        <w:endnoteReference w:id="6"/>
      </w:r>
      <w:r w:rsidR="00365AE5" w:rsidRPr="00767502">
        <w:rPr>
          <w:rFonts w:ascii="Times New Roman" w:hAnsi="Times New Roman" w:cs="Times New Roman"/>
          <w:color w:val="000000" w:themeColor="text1"/>
          <w:sz w:val="24"/>
          <w:szCs w:val="24"/>
        </w:rPr>
        <w:t xml:space="preserve">  </w:t>
      </w:r>
    </w:p>
    <w:p w14:paraId="0B97E66E" w14:textId="4099DCB9" w:rsidR="0078247E" w:rsidRPr="00767502" w:rsidRDefault="00427DCC"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2E70B7" w:rsidRPr="00767502">
        <w:rPr>
          <w:rFonts w:ascii="Times New Roman" w:hAnsi="Times New Roman" w:cs="Times New Roman"/>
          <w:color w:val="000000" w:themeColor="text1"/>
          <w:sz w:val="24"/>
          <w:szCs w:val="24"/>
        </w:rPr>
        <w:t>The</w:t>
      </w:r>
      <w:r w:rsidR="00FF30FB" w:rsidRPr="00767502">
        <w:rPr>
          <w:rFonts w:ascii="Times New Roman" w:hAnsi="Times New Roman" w:cs="Times New Roman"/>
          <w:color w:val="000000" w:themeColor="text1"/>
          <w:sz w:val="24"/>
          <w:szCs w:val="24"/>
        </w:rPr>
        <w:t xml:space="preserve"> </w:t>
      </w:r>
      <w:r w:rsidR="00E47FB0" w:rsidRPr="00767502">
        <w:rPr>
          <w:rFonts w:ascii="Times New Roman" w:hAnsi="Times New Roman" w:cs="Times New Roman"/>
          <w:color w:val="000000" w:themeColor="text1"/>
          <w:sz w:val="24"/>
          <w:szCs w:val="24"/>
        </w:rPr>
        <w:t xml:space="preserve">most progressive of the </w:t>
      </w:r>
      <w:r w:rsidR="003B730F" w:rsidRPr="00767502">
        <w:rPr>
          <w:rFonts w:ascii="Times New Roman" w:hAnsi="Times New Roman" w:cs="Times New Roman"/>
          <w:color w:val="000000" w:themeColor="text1"/>
          <w:sz w:val="24"/>
          <w:szCs w:val="24"/>
        </w:rPr>
        <w:t>founding fathers</w:t>
      </w:r>
      <w:r w:rsidR="002E70B7" w:rsidRPr="00767502">
        <w:rPr>
          <w:rFonts w:ascii="Times New Roman" w:hAnsi="Times New Roman" w:cs="Times New Roman"/>
          <w:color w:val="000000" w:themeColor="text1"/>
          <w:sz w:val="24"/>
          <w:szCs w:val="24"/>
        </w:rPr>
        <w:t xml:space="preserve"> saw</w:t>
      </w:r>
      <w:r w:rsidR="003B730F" w:rsidRPr="00767502">
        <w:rPr>
          <w:rFonts w:ascii="Times New Roman" w:hAnsi="Times New Roman" w:cs="Times New Roman"/>
          <w:color w:val="000000" w:themeColor="text1"/>
          <w:sz w:val="24"/>
          <w:szCs w:val="24"/>
        </w:rPr>
        <w:t xml:space="preserve"> </w:t>
      </w:r>
      <w:r w:rsidR="00FF30FB" w:rsidRPr="00767502">
        <w:rPr>
          <w:rFonts w:ascii="Times New Roman" w:hAnsi="Times New Roman" w:cs="Times New Roman"/>
          <w:color w:val="000000" w:themeColor="text1"/>
          <w:sz w:val="24"/>
          <w:szCs w:val="24"/>
        </w:rPr>
        <w:t xml:space="preserve">the American people </w:t>
      </w:r>
      <w:r w:rsidR="00A34E0C" w:rsidRPr="00767502">
        <w:rPr>
          <w:rFonts w:ascii="Times New Roman" w:hAnsi="Times New Roman" w:cs="Times New Roman"/>
          <w:color w:val="000000" w:themeColor="text1"/>
          <w:sz w:val="24"/>
          <w:szCs w:val="24"/>
        </w:rPr>
        <w:t>ourselves</w:t>
      </w:r>
      <w:r w:rsidR="00FA5E27" w:rsidRPr="00767502">
        <w:rPr>
          <w:rFonts w:ascii="Times New Roman" w:hAnsi="Times New Roman" w:cs="Times New Roman"/>
          <w:color w:val="000000" w:themeColor="text1"/>
          <w:sz w:val="24"/>
          <w:szCs w:val="24"/>
        </w:rPr>
        <w:t xml:space="preserve"> </w:t>
      </w:r>
      <w:r w:rsidR="002E70B7" w:rsidRPr="00767502">
        <w:rPr>
          <w:rFonts w:ascii="Times New Roman" w:hAnsi="Times New Roman" w:cs="Times New Roman"/>
          <w:color w:val="000000" w:themeColor="text1"/>
          <w:sz w:val="24"/>
          <w:szCs w:val="24"/>
        </w:rPr>
        <w:t>as</w:t>
      </w:r>
      <w:r w:rsidR="00FF30FB" w:rsidRPr="00767502">
        <w:rPr>
          <w:rFonts w:ascii="Times New Roman" w:hAnsi="Times New Roman" w:cs="Times New Roman"/>
          <w:color w:val="000000" w:themeColor="text1"/>
          <w:sz w:val="24"/>
          <w:szCs w:val="24"/>
        </w:rPr>
        <w:t xml:space="preserve"> ultimately answerable</w:t>
      </w:r>
      <w:r w:rsidR="00001816" w:rsidRPr="00767502">
        <w:rPr>
          <w:rFonts w:ascii="Times New Roman" w:hAnsi="Times New Roman" w:cs="Times New Roman"/>
          <w:color w:val="000000" w:themeColor="text1"/>
          <w:sz w:val="24"/>
          <w:szCs w:val="24"/>
        </w:rPr>
        <w:t xml:space="preserve"> to God for</w:t>
      </w:r>
      <w:r w:rsidR="00FF30FB" w:rsidRPr="00767502">
        <w:rPr>
          <w:rFonts w:ascii="Times New Roman" w:hAnsi="Times New Roman" w:cs="Times New Roman"/>
          <w:color w:val="000000" w:themeColor="text1"/>
          <w:sz w:val="24"/>
          <w:szCs w:val="24"/>
        </w:rPr>
        <w:t xml:space="preserve"> </w:t>
      </w:r>
      <w:r w:rsidR="00A34E0C" w:rsidRPr="00767502">
        <w:rPr>
          <w:rFonts w:ascii="Times New Roman" w:hAnsi="Times New Roman" w:cs="Times New Roman"/>
          <w:color w:val="000000" w:themeColor="text1"/>
          <w:sz w:val="24"/>
          <w:szCs w:val="24"/>
        </w:rPr>
        <w:t>our</w:t>
      </w:r>
      <w:r w:rsidR="00FF30FB" w:rsidRPr="00767502">
        <w:rPr>
          <w:rFonts w:ascii="Times New Roman" w:hAnsi="Times New Roman" w:cs="Times New Roman"/>
          <w:color w:val="000000" w:themeColor="text1"/>
          <w:sz w:val="24"/>
          <w:szCs w:val="24"/>
        </w:rPr>
        <w:t xml:space="preserve"> </w:t>
      </w:r>
      <w:r w:rsidR="00F422FD" w:rsidRPr="00767502">
        <w:rPr>
          <w:rFonts w:ascii="Times New Roman" w:hAnsi="Times New Roman" w:cs="Times New Roman"/>
          <w:color w:val="000000" w:themeColor="text1"/>
          <w:sz w:val="24"/>
          <w:szCs w:val="24"/>
        </w:rPr>
        <w:t>conduct</w:t>
      </w:r>
      <w:r w:rsidR="00FF30FB" w:rsidRPr="00767502">
        <w:rPr>
          <w:rFonts w:ascii="Times New Roman" w:hAnsi="Times New Roman" w:cs="Times New Roman"/>
          <w:color w:val="000000" w:themeColor="text1"/>
          <w:sz w:val="24"/>
          <w:szCs w:val="24"/>
        </w:rPr>
        <w:t>.</w:t>
      </w:r>
      <w:r w:rsidR="00E23BAD" w:rsidRPr="00767502">
        <w:rPr>
          <w:rStyle w:val="EndnoteReference"/>
          <w:rFonts w:ascii="Times New Roman" w:hAnsi="Times New Roman" w:cs="Times New Roman"/>
          <w:sz w:val="24"/>
          <w:szCs w:val="24"/>
        </w:rPr>
        <w:endnoteReference w:id="7"/>
      </w:r>
      <w:r w:rsidR="00FA5E27" w:rsidRPr="00767502">
        <w:rPr>
          <w:rFonts w:ascii="Times New Roman" w:hAnsi="Times New Roman" w:cs="Times New Roman"/>
          <w:color w:val="000000" w:themeColor="text1"/>
          <w:sz w:val="24"/>
          <w:szCs w:val="24"/>
        </w:rPr>
        <w:t xml:space="preserve">  </w:t>
      </w:r>
      <w:r w:rsidR="00557CFD" w:rsidRPr="00767502">
        <w:rPr>
          <w:rFonts w:ascii="Times New Roman" w:hAnsi="Times New Roman" w:cs="Times New Roman"/>
          <w:color w:val="000000" w:themeColor="text1"/>
          <w:sz w:val="24"/>
          <w:szCs w:val="24"/>
        </w:rPr>
        <w:t xml:space="preserve">That </w:t>
      </w:r>
      <w:r w:rsidR="00DA73A1" w:rsidRPr="00767502">
        <w:rPr>
          <w:rFonts w:ascii="Times New Roman" w:hAnsi="Times New Roman" w:cs="Times New Roman"/>
          <w:color w:val="000000" w:themeColor="text1"/>
          <w:sz w:val="24"/>
          <w:szCs w:val="24"/>
        </w:rPr>
        <w:t>is</w:t>
      </w:r>
      <w:r w:rsidR="00557CFD" w:rsidRPr="00767502">
        <w:rPr>
          <w:rFonts w:ascii="Times New Roman" w:hAnsi="Times New Roman" w:cs="Times New Roman"/>
          <w:color w:val="000000" w:themeColor="text1"/>
          <w:sz w:val="24"/>
          <w:szCs w:val="24"/>
        </w:rPr>
        <w:t xml:space="preserve"> what </w:t>
      </w:r>
      <w:r w:rsidR="00A34E0C" w:rsidRPr="00767502">
        <w:rPr>
          <w:rFonts w:ascii="Times New Roman" w:hAnsi="Times New Roman" w:cs="Times New Roman"/>
          <w:color w:val="000000" w:themeColor="text1"/>
          <w:sz w:val="24"/>
          <w:szCs w:val="24"/>
        </w:rPr>
        <w:t>our</w:t>
      </w:r>
      <w:r w:rsidR="00063ADF" w:rsidRPr="00767502">
        <w:rPr>
          <w:rFonts w:ascii="Times New Roman" w:hAnsi="Times New Roman" w:cs="Times New Roman"/>
          <w:color w:val="000000" w:themeColor="text1"/>
          <w:sz w:val="24"/>
          <w:szCs w:val="24"/>
        </w:rPr>
        <w:t xml:space="preserve"> </w:t>
      </w:r>
      <w:r w:rsidR="002E5133" w:rsidRPr="00767502">
        <w:rPr>
          <w:rFonts w:ascii="Times New Roman" w:hAnsi="Times New Roman" w:cs="Times New Roman"/>
          <w:color w:val="000000" w:themeColor="text1"/>
          <w:sz w:val="24"/>
          <w:szCs w:val="24"/>
        </w:rPr>
        <w:t>self-government</w:t>
      </w:r>
      <w:r w:rsidR="00557CFD" w:rsidRPr="00767502">
        <w:rPr>
          <w:rFonts w:ascii="Times New Roman" w:hAnsi="Times New Roman" w:cs="Times New Roman"/>
          <w:color w:val="000000" w:themeColor="text1"/>
          <w:sz w:val="24"/>
          <w:szCs w:val="24"/>
        </w:rPr>
        <w:t xml:space="preserve"> meant.  </w:t>
      </w:r>
      <w:r w:rsidR="00EF0606" w:rsidRPr="00767502">
        <w:rPr>
          <w:rFonts w:ascii="Times New Roman" w:hAnsi="Times New Roman" w:cs="Times New Roman"/>
          <w:color w:val="000000" w:themeColor="text1"/>
          <w:sz w:val="24"/>
          <w:szCs w:val="24"/>
        </w:rPr>
        <w:t xml:space="preserve">This was a view of what it means to be sovereign </w:t>
      </w:r>
      <w:r w:rsidR="00CA0F6B" w:rsidRPr="00767502">
        <w:rPr>
          <w:rFonts w:ascii="Times New Roman" w:hAnsi="Times New Roman" w:cs="Times New Roman"/>
          <w:color w:val="000000" w:themeColor="text1"/>
          <w:sz w:val="24"/>
          <w:szCs w:val="24"/>
        </w:rPr>
        <w:t xml:space="preserve">that is </w:t>
      </w:r>
      <w:r w:rsidR="00EF0606" w:rsidRPr="00767502">
        <w:rPr>
          <w:rFonts w:ascii="Times New Roman" w:hAnsi="Times New Roman" w:cs="Times New Roman"/>
          <w:color w:val="000000" w:themeColor="text1"/>
          <w:sz w:val="24"/>
          <w:szCs w:val="24"/>
        </w:rPr>
        <w:t xml:space="preserve">profoundly at odds with </w:t>
      </w:r>
      <w:r w:rsidR="00904135" w:rsidRPr="00767502">
        <w:rPr>
          <w:rFonts w:ascii="Times New Roman" w:hAnsi="Times New Roman" w:cs="Times New Roman"/>
          <w:color w:val="000000" w:themeColor="text1"/>
          <w:sz w:val="24"/>
          <w:szCs w:val="24"/>
        </w:rPr>
        <w:t>the</w:t>
      </w:r>
      <w:r w:rsidR="00EF0606" w:rsidRPr="00767502">
        <w:rPr>
          <w:rFonts w:ascii="Times New Roman" w:hAnsi="Times New Roman" w:cs="Times New Roman"/>
          <w:color w:val="000000" w:themeColor="text1"/>
          <w:sz w:val="24"/>
          <w:szCs w:val="24"/>
        </w:rPr>
        <w:t xml:space="preserve"> conception of sovereignty as a capacity to lord it over those who are </w:t>
      </w:r>
      <w:r w:rsidR="00F54882" w:rsidRPr="00767502">
        <w:rPr>
          <w:rFonts w:ascii="Times New Roman" w:hAnsi="Times New Roman" w:cs="Times New Roman"/>
          <w:color w:val="000000" w:themeColor="text1"/>
          <w:sz w:val="24"/>
          <w:szCs w:val="24"/>
        </w:rPr>
        <w:t xml:space="preserve">somehow </w:t>
      </w:r>
      <w:r w:rsidR="004F7413" w:rsidRPr="00767502">
        <w:rPr>
          <w:rFonts w:ascii="Times New Roman" w:hAnsi="Times New Roman" w:cs="Times New Roman"/>
          <w:color w:val="000000" w:themeColor="text1"/>
          <w:sz w:val="24"/>
          <w:szCs w:val="24"/>
        </w:rPr>
        <w:t xml:space="preserve">deemed </w:t>
      </w:r>
      <w:r w:rsidR="00EF0606" w:rsidRPr="00767502">
        <w:rPr>
          <w:rFonts w:ascii="Times New Roman" w:hAnsi="Times New Roman" w:cs="Times New Roman"/>
          <w:color w:val="000000" w:themeColor="text1"/>
          <w:sz w:val="24"/>
          <w:szCs w:val="24"/>
        </w:rPr>
        <w:t>not sovereign, wh</w:t>
      </w:r>
      <w:r w:rsidR="007A219D" w:rsidRPr="00767502">
        <w:rPr>
          <w:rFonts w:ascii="Times New Roman" w:hAnsi="Times New Roman" w:cs="Times New Roman"/>
          <w:color w:val="000000" w:themeColor="text1"/>
          <w:sz w:val="24"/>
          <w:szCs w:val="24"/>
        </w:rPr>
        <w:t xml:space="preserve">o are somehow deemed inferior. </w:t>
      </w:r>
      <w:r w:rsidR="00B81595" w:rsidRPr="00767502">
        <w:rPr>
          <w:rFonts w:ascii="Times New Roman" w:hAnsi="Times New Roman" w:cs="Times New Roman"/>
          <w:color w:val="000000" w:themeColor="text1"/>
          <w:sz w:val="24"/>
          <w:szCs w:val="24"/>
        </w:rPr>
        <w:t xml:space="preserve"> </w:t>
      </w:r>
      <w:r w:rsidR="00EF4B04" w:rsidRPr="00767502">
        <w:rPr>
          <w:rFonts w:ascii="Times New Roman" w:hAnsi="Times New Roman" w:cs="Times New Roman"/>
          <w:color w:val="000000" w:themeColor="text1"/>
          <w:sz w:val="24"/>
          <w:szCs w:val="24"/>
        </w:rPr>
        <w:t xml:space="preserve">The struggle between these two views of sovereignty has informed much of American and much of world history.  </w:t>
      </w:r>
      <w:r w:rsidR="00353A96" w:rsidRPr="00767502">
        <w:rPr>
          <w:rFonts w:ascii="Times New Roman" w:hAnsi="Times New Roman" w:cs="Times New Roman"/>
          <w:color w:val="000000" w:themeColor="text1"/>
          <w:sz w:val="24"/>
          <w:szCs w:val="24"/>
        </w:rPr>
        <w:t xml:space="preserve">If we are less likely than previous generations to </w:t>
      </w:r>
      <w:r w:rsidR="00353A96" w:rsidRPr="00767502">
        <w:rPr>
          <w:rFonts w:ascii="Times New Roman" w:hAnsi="Times New Roman" w:cs="Times New Roman"/>
          <w:color w:val="000000" w:themeColor="text1"/>
          <w:sz w:val="24"/>
          <w:szCs w:val="24"/>
        </w:rPr>
        <w:lastRenderedPageBreak/>
        <w:t xml:space="preserve">see </w:t>
      </w:r>
      <w:r w:rsidR="00E605D5" w:rsidRPr="00767502">
        <w:rPr>
          <w:rFonts w:ascii="Times New Roman" w:hAnsi="Times New Roman" w:cs="Times New Roman"/>
          <w:color w:val="000000" w:themeColor="text1"/>
          <w:sz w:val="24"/>
          <w:szCs w:val="24"/>
        </w:rPr>
        <w:t xml:space="preserve">any </w:t>
      </w:r>
      <w:r w:rsidR="00353A96" w:rsidRPr="00767502">
        <w:rPr>
          <w:rFonts w:ascii="Times New Roman" w:hAnsi="Times New Roman" w:cs="Times New Roman"/>
          <w:color w:val="000000" w:themeColor="text1"/>
          <w:sz w:val="24"/>
          <w:szCs w:val="24"/>
        </w:rPr>
        <w:t xml:space="preserve">authority as </w:t>
      </w:r>
      <w:r w:rsidR="006F6BF5" w:rsidRPr="00767502">
        <w:rPr>
          <w:rFonts w:ascii="Times New Roman" w:hAnsi="Times New Roman" w:cs="Times New Roman"/>
          <w:color w:val="000000" w:themeColor="text1"/>
          <w:sz w:val="24"/>
          <w:szCs w:val="24"/>
        </w:rPr>
        <w:t xml:space="preserve">capable of </w:t>
      </w:r>
      <w:r w:rsidR="00353A96" w:rsidRPr="00767502">
        <w:rPr>
          <w:rFonts w:ascii="Times New Roman" w:hAnsi="Times New Roman" w:cs="Times New Roman"/>
          <w:color w:val="000000" w:themeColor="text1"/>
          <w:sz w:val="24"/>
          <w:szCs w:val="24"/>
        </w:rPr>
        <w:t>embodying virtue, the challenge of holding al</w:t>
      </w:r>
      <w:r w:rsidR="00ED7956" w:rsidRPr="00767502">
        <w:rPr>
          <w:rFonts w:ascii="Times New Roman" w:hAnsi="Times New Roman" w:cs="Times New Roman"/>
          <w:color w:val="000000" w:themeColor="text1"/>
          <w:sz w:val="24"/>
          <w:szCs w:val="24"/>
        </w:rPr>
        <w:t>l authority accountable remains, especially when that authority is our own.</w:t>
      </w:r>
      <w:r w:rsidR="00534019" w:rsidRPr="00767502">
        <w:rPr>
          <w:rFonts w:ascii="Times New Roman" w:hAnsi="Times New Roman" w:cs="Times New Roman"/>
          <w:color w:val="000000" w:themeColor="text1"/>
          <w:sz w:val="24"/>
          <w:szCs w:val="24"/>
        </w:rPr>
        <w:t xml:space="preserve">  </w:t>
      </w:r>
    </w:p>
    <w:p w14:paraId="1B479814" w14:textId="0CAD9407" w:rsidR="00FA5E27" w:rsidRPr="00767502" w:rsidRDefault="007A219D" w:rsidP="008D3D9F">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A5E27" w:rsidRPr="00767502">
        <w:rPr>
          <w:rFonts w:ascii="Times New Roman" w:hAnsi="Times New Roman" w:cs="Times New Roman"/>
          <w:color w:val="000000" w:themeColor="text1"/>
          <w:sz w:val="24"/>
          <w:szCs w:val="24"/>
        </w:rPr>
        <w:t xml:space="preserve">Thanks to my father’s many papers before this club on James Wilson, the most brilliant jurist among the </w:t>
      </w:r>
      <w:r w:rsidR="00EE4623" w:rsidRPr="00767502">
        <w:rPr>
          <w:rFonts w:ascii="Times New Roman" w:hAnsi="Times New Roman" w:cs="Times New Roman"/>
          <w:color w:val="000000" w:themeColor="text1"/>
          <w:sz w:val="24"/>
          <w:szCs w:val="24"/>
        </w:rPr>
        <w:t>founding fathers</w:t>
      </w:r>
      <w:r w:rsidR="005E64A3" w:rsidRPr="00767502">
        <w:rPr>
          <w:rFonts w:ascii="Times New Roman" w:hAnsi="Times New Roman" w:cs="Times New Roman"/>
          <w:color w:val="000000" w:themeColor="text1"/>
          <w:sz w:val="24"/>
          <w:szCs w:val="24"/>
        </w:rPr>
        <w:t>,</w:t>
      </w:r>
      <w:r w:rsidR="00FA5E27" w:rsidRPr="00767502">
        <w:rPr>
          <w:rFonts w:ascii="Times New Roman" w:hAnsi="Times New Roman" w:cs="Times New Roman"/>
          <w:color w:val="000000" w:themeColor="text1"/>
          <w:sz w:val="24"/>
          <w:szCs w:val="24"/>
        </w:rPr>
        <w:t xml:space="preserve"> and a member of the committee o</w:t>
      </w:r>
      <w:r w:rsidR="00AA1100" w:rsidRPr="00767502">
        <w:rPr>
          <w:rFonts w:ascii="Times New Roman" w:hAnsi="Times New Roman" w:cs="Times New Roman"/>
          <w:color w:val="000000" w:themeColor="text1"/>
          <w:sz w:val="24"/>
          <w:szCs w:val="24"/>
        </w:rPr>
        <w:t>f</w:t>
      </w:r>
      <w:r w:rsidR="00FA5E27" w:rsidRPr="00767502">
        <w:rPr>
          <w:rFonts w:ascii="Times New Roman" w:hAnsi="Times New Roman" w:cs="Times New Roman"/>
          <w:color w:val="000000" w:themeColor="text1"/>
          <w:sz w:val="24"/>
          <w:szCs w:val="24"/>
        </w:rPr>
        <w:t xml:space="preserve"> detail in the constitutional convention </w:t>
      </w:r>
      <w:r w:rsidR="00557CFD" w:rsidRPr="00767502">
        <w:rPr>
          <w:rFonts w:ascii="Times New Roman" w:hAnsi="Times New Roman" w:cs="Times New Roman"/>
          <w:color w:val="000000" w:themeColor="text1"/>
          <w:sz w:val="24"/>
          <w:szCs w:val="24"/>
        </w:rPr>
        <w:t>who</w:t>
      </w:r>
      <w:r w:rsidR="00FA5E27" w:rsidRPr="00767502">
        <w:rPr>
          <w:rFonts w:ascii="Times New Roman" w:hAnsi="Times New Roman" w:cs="Times New Roman"/>
          <w:color w:val="000000" w:themeColor="text1"/>
          <w:sz w:val="24"/>
          <w:szCs w:val="24"/>
        </w:rPr>
        <w:t xml:space="preserve"> actually crafted much of the Constitution, </w:t>
      </w:r>
      <w:r w:rsidR="00EF0606" w:rsidRPr="00767502">
        <w:rPr>
          <w:rFonts w:ascii="Times New Roman" w:hAnsi="Times New Roman" w:cs="Times New Roman"/>
          <w:color w:val="000000" w:themeColor="text1"/>
          <w:sz w:val="24"/>
          <w:szCs w:val="24"/>
        </w:rPr>
        <w:t xml:space="preserve">there is no need for me to further introduce </w:t>
      </w:r>
      <w:r w:rsidR="005E64A3" w:rsidRPr="00767502">
        <w:rPr>
          <w:rFonts w:ascii="Times New Roman" w:hAnsi="Times New Roman" w:cs="Times New Roman"/>
          <w:color w:val="000000" w:themeColor="text1"/>
          <w:sz w:val="24"/>
          <w:szCs w:val="24"/>
        </w:rPr>
        <w:t xml:space="preserve">James </w:t>
      </w:r>
      <w:r w:rsidR="00EF0606" w:rsidRPr="00767502">
        <w:rPr>
          <w:rFonts w:ascii="Times New Roman" w:hAnsi="Times New Roman" w:cs="Times New Roman"/>
          <w:color w:val="000000" w:themeColor="text1"/>
          <w:sz w:val="24"/>
          <w:szCs w:val="24"/>
        </w:rPr>
        <w:t>Wilson to this audience.</w:t>
      </w:r>
      <w:r w:rsidR="006C1EA5" w:rsidRPr="00767502">
        <w:rPr>
          <w:rStyle w:val="EndnoteReference"/>
          <w:rFonts w:ascii="Times New Roman" w:hAnsi="Times New Roman" w:cs="Times New Roman"/>
          <w:color w:val="000000" w:themeColor="text1"/>
          <w:sz w:val="24"/>
          <w:szCs w:val="24"/>
        </w:rPr>
        <w:endnoteReference w:id="8"/>
      </w:r>
      <w:r w:rsidR="00EF0606" w:rsidRPr="00767502">
        <w:rPr>
          <w:rFonts w:ascii="Times New Roman" w:hAnsi="Times New Roman" w:cs="Times New Roman"/>
          <w:color w:val="000000" w:themeColor="text1"/>
          <w:sz w:val="24"/>
          <w:szCs w:val="24"/>
        </w:rPr>
        <w:t xml:space="preserve">  But I do wish to present </w:t>
      </w:r>
      <w:r w:rsidR="00A34A2B" w:rsidRPr="00767502">
        <w:rPr>
          <w:rFonts w:ascii="Times New Roman" w:hAnsi="Times New Roman" w:cs="Times New Roman"/>
          <w:color w:val="000000" w:themeColor="text1"/>
          <w:sz w:val="24"/>
          <w:szCs w:val="24"/>
        </w:rPr>
        <w:t xml:space="preserve">at length </w:t>
      </w:r>
      <w:r w:rsidR="00EF0606" w:rsidRPr="00767502">
        <w:rPr>
          <w:rFonts w:ascii="Times New Roman" w:hAnsi="Times New Roman" w:cs="Times New Roman"/>
          <w:color w:val="000000" w:themeColor="text1"/>
          <w:sz w:val="24"/>
          <w:szCs w:val="24"/>
        </w:rPr>
        <w:t xml:space="preserve">some </w:t>
      </w:r>
      <w:r w:rsidR="003B2672" w:rsidRPr="00767502">
        <w:rPr>
          <w:rFonts w:ascii="Times New Roman" w:hAnsi="Times New Roman" w:cs="Times New Roman"/>
          <w:color w:val="000000" w:themeColor="text1"/>
          <w:sz w:val="24"/>
          <w:szCs w:val="24"/>
        </w:rPr>
        <w:t>of his arguments,</w:t>
      </w:r>
      <w:r w:rsidR="000971AA" w:rsidRPr="00767502">
        <w:rPr>
          <w:rFonts w:ascii="Times New Roman" w:hAnsi="Times New Roman" w:cs="Times New Roman"/>
          <w:color w:val="000000" w:themeColor="text1"/>
          <w:sz w:val="24"/>
          <w:szCs w:val="24"/>
        </w:rPr>
        <w:t xml:space="preserve"> arguments </w:t>
      </w:r>
      <w:r w:rsidR="00A34A2B" w:rsidRPr="00767502">
        <w:rPr>
          <w:rFonts w:ascii="Times New Roman" w:hAnsi="Times New Roman" w:cs="Times New Roman"/>
          <w:color w:val="000000" w:themeColor="text1"/>
          <w:sz w:val="24"/>
          <w:szCs w:val="24"/>
        </w:rPr>
        <w:t>that should be better known</w:t>
      </w:r>
      <w:r w:rsidR="00394273" w:rsidRPr="00767502">
        <w:rPr>
          <w:rFonts w:ascii="Times New Roman" w:hAnsi="Times New Roman" w:cs="Times New Roman"/>
          <w:color w:val="000000" w:themeColor="text1"/>
          <w:sz w:val="24"/>
          <w:szCs w:val="24"/>
        </w:rPr>
        <w:t>.</w:t>
      </w:r>
      <w:r w:rsidR="008D3D9F" w:rsidRPr="00767502">
        <w:rPr>
          <w:rFonts w:ascii="Times New Roman" w:hAnsi="Times New Roman" w:cs="Times New Roman"/>
          <w:color w:val="000000" w:themeColor="text1"/>
          <w:sz w:val="24"/>
          <w:szCs w:val="24"/>
        </w:rPr>
        <w:t xml:space="preserve">  </w:t>
      </w:r>
      <w:r w:rsidR="00976682" w:rsidRPr="00767502">
        <w:rPr>
          <w:rFonts w:ascii="Times New Roman" w:hAnsi="Times New Roman" w:cs="Times New Roman"/>
          <w:color w:val="000000" w:themeColor="text1"/>
          <w:sz w:val="24"/>
          <w:szCs w:val="24"/>
        </w:rPr>
        <w:t>Wilson argued</w:t>
      </w:r>
      <w:r w:rsidR="00FF30FB" w:rsidRPr="00767502">
        <w:rPr>
          <w:rFonts w:ascii="Times New Roman" w:hAnsi="Times New Roman" w:cs="Times New Roman"/>
          <w:color w:val="000000" w:themeColor="text1"/>
          <w:sz w:val="24"/>
          <w:szCs w:val="24"/>
        </w:rPr>
        <w:t xml:space="preserve"> that </w:t>
      </w:r>
      <w:r w:rsidR="00316D90" w:rsidRPr="00767502">
        <w:rPr>
          <w:rFonts w:ascii="Times New Roman" w:hAnsi="Times New Roman" w:cs="Times New Roman"/>
          <w:color w:val="000000" w:themeColor="text1"/>
          <w:sz w:val="24"/>
          <w:szCs w:val="24"/>
        </w:rPr>
        <w:t xml:space="preserve">in being answerable to God, </w:t>
      </w:r>
      <w:r w:rsidR="008B1DDB" w:rsidRPr="00767502">
        <w:rPr>
          <w:rFonts w:ascii="Times New Roman" w:hAnsi="Times New Roman" w:cs="Times New Roman"/>
          <w:color w:val="000000" w:themeColor="text1"/>
          <w:sz w:val="24"/>
          <w:szCs w:val="24"/>
        </w:rPr>
        <w:t xml:space="preserve">the </w:t>
      </w:r>
      <w:r w:rsidR="00FA5E27" w:rsidRPr="00767502">
        <w:rPr>
          <w:rFonts w:ascii="Times New Roman" w:hAnsi="Times New Roman" w:cs="Times New Roman"/>
          <w:color w:val="000000" w:themeColor="text1"/>
          <w:sz w:val="24"/>
          <w:szCs w:val="24"/>
        </w:rPr>
        <w:t xml:space="preserve">first and most necessary duty of nations, as well as of </w:t>
      </w:r>
      <w:r w:rsidR="005460ED" w:rsidRPr="00767502">
        <w:rPr>
          <w:rFonts w:ascii="Times New Roman" w:hAnsi="Times New Roman" w:cs="Times New Roman"/>
          <w:color w:val="000000" w:themeColor="text1"/>
          <w:sz w:val="24"/>
          <w:szCs w:val="24"/>
        </w:rPr>
        <w:t>individuals</w:t>
      </w:r>
      <w:r w:rsidR="00FA5E27" w:rsidRPr="00767502">
        <w:rPr>
          <w:rFonts w:ascii="Times New Roman" w:hAnsi="Times New Roman" w:cs="Times New Roman"/>
          <w:color w:val="000000" w:themeColor="text1"/>
          <w:sz w:val="24"/>
          <w:szCs w:val="24"/>
        </w:rPr>
        <w:t xml:space="preserve">, was to do no harm.  But they were also commanded to do good to one another.  Sociability was part of the law of nature for nations as well as </w:t>
      </w:r>
      <w:r w:rsidR="00A73BDA" w:rsidRPr="00767502">
        <w:rPr>
          <w:rFonts w:ascii="Times New Roman" w:hAnsi="Times New Roman" w:cs="Times New Roman"/>
          <w:color w:val="000000" w:themeColor="text1"/>
          <w:sz w:val="24"/>
          <w:szCs w:val="24"/>
        </w:rPr>
        <w:t xml:space="preserve">for </w:t>
      </w:r>
      <w:r w:rsidR="00FA5E27" w:rsidRPr="00767502">
        <w:rPr>
          <w:rFonts w:ascii="Times New Roman" w:hAnsi="Times New Roman" w:cs="Times New Roman"/>
          <w:color w:val="000000" w:themeColor="text1"/>
          <w:sz w:val="24"/>
          <w:szCs w:val="24"/>
        </w:rPr>
        <w:t>individuals</w:t>
      </w:r>
      <w:r w:rsidR="00E23BAD" w:rsidRPr="00767502">
        <w:rPr>
          <w:rFonts w:ascii="Times New Roman" w:hAnsi="Times New Roman" w:cs="Times New Roman"/>
          <w:color w:val="000000" w:themeColor="text1"/>
          <w:sz w:val="24"/>
          <w:szCs w:val="24"/>
        </w:rPr>
        <w:t>.</w:t>
      </w:r>
      <w:r w:rsidR="00FA5E27" w:rsidRPr="00767502">
        <w:rPr>
          <w:rStyle w:val="EndnoteReference"/>
          <w:rFonts w:ascii="Times New Roman" w:hAnsi="Times New Roman" w:cs="Times New Roman"/>
          <w:color w:val="000000" w:themeColor="text1"/>
          <w:sz w:val="24"/>
          <w:szCs w:val="24"/>
        </w:rPr>
        <w:endnoteReference w:id="9"/>
      </w:r>
      <w:r w:rsidR="00316D90" w:rsidRPr="00767502">
        <w:rPr>
          <w:rStyle w:val="EndnoteReference"/>
          <w:rFonts w:ascii="Times New Roman" w:hAnsi="Times New Roman" w:cs="Times New Roman"/>
          <w:sz w:val="24"/>
          <w:szCs w:val="24"/>
        </w:rPr>
        <w:t xml:space="preserve"> </w:t>
      </w:r>
    </w:p>
    <w:p w14:paraId="24A1E93F" w14:textId="49D0DAF2" w:rsidR="00FA5E27" w:rsidRDefault="00546AD5" w:rsidP="00546AD5">
      <w:pPr>
        <w:tabs>
          <w:tab w:val="left" w:pos="360"/>
        </w:tabs>
        <w:spacing w:after="0" w:line="240" w:lineRule="auto"/>
        <w:ind w:left="720" w:righ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A5E27" w:rsidRPr="00767502">
        <w:rPr>
          <w:rFonts w:ascii="Times New Roman" w:hAnsi="Times New Roman" w:cs="Times New Roman"/>
          <w:color w:val="000000" w:themeColor="text1"/>
          <w:sz w:val="24"/>
          <w:szCs w:val="24"/>
        </w:rPr>
        <w:t xml:space="preserve">It may, perhaps, be uncommon, but it is certainly just, to say that nations ought to love one another.  The offices of humanity ought to flow from this pure source.  When this happily is the case, then the principles of affection and friendship prevail among states as among individuals: then nations will mutually support and assist each other with zeal and ardour; lasting peace will be the result of unshaken confidence; and kind and generous principles, of a nature far opposite to mean jealously, crooked policy, or cold prudence, will govern and prosper the affairs of men…. The love of mankind is an important duty and an exalted virtue.  Much has been written, much has been said concerning the power of </w:t>
      </w:r>
      <w:r w:rsidR="00FA5E27" w:rsidRPr="00767502">
        <w:rPr>
          <w:rFonts w:ascii="Times New Roman" w:hAnsi="Times New Roman" w:cs="Times New Roman"/>
          <w:i/>
          <w:color w:val="000000" w:themeColor="text1"/>
          <w:sz w:val="24"/>
          <w:szCs w:val="24"/>
        </w:rPr>
        <w:t>intellectual</w:t>
      </w:r>
      <w:r w:rsidR="00FA5E27" w:rsidRPr="00767502">
        <w:rPr>
          <w:rFonts w:ascii="Times New Roman" w:hAnsi="Times New Roman" w:cs="Times New Roman"/>
          <w:color w:val="000000" w:themeColor="text1"/>
          <w:sz w:val="24"/>
          <w:szCs w:val="24"/>
        </w:rPr>
        <w:t xml:space="preserve"> abstraction, which man possesses, and which distinguishes him so eminently from the inferior order of animals.  But little has been said, and little has been written, concerning another power of the human mind, still more dignified, and, beyond all comparison, more amiable—I may call it the power of </w:t>
      </w:r>
      <w:r w:rsidR="00FA5E27" w:rsidRPr="00767502">
        <w:rPr>
          <w:rFonts w:ascii="Times New Roman" w:hAnsi="Times New Roman" w:cs="Times New Roman"/>
          <w:i/>
          <w:color w:val="000000" w:themeColor="text1"/>
          <w:sz w:val="24"/>
          <w:szCs w:val="24"/>
        </w:rPr>
        <w:t>moral</w:t>
      </w:r>
      <w:r w:rsidR="00FA5E27" w:rsidRPr="00767502">
        <w:rPr>
          <w:rFonts w:ascii="Times New Roman" w:hAnsi="Times New Roman" w:cs="Times New Roman"/>
          <w:color w:val="000000" w:themeColor="text1"/>
          <w:sz w:val="24"/>
          <w:szCs w:val="24"/>
        </w:rPr>
        <w:t xml:space="preserve"> abstraction.</w:t>
      </w:r>
      <w:r>
        <w:rPr>
          <w:rFonts w:ascii="Times New Roman" w:hAnsi="Times New Roman" w:cs="Times New Roman"/>
          <w:color w:val="000000" w:themeColor="text1"/>
          <w:sz w:val="24"/>
          <w:szCs w:val="24"/>
        </w:rPr>
        <w:t>”</w:t>
      </w:r>
      <w:r w:rsidR="00FA5E27" w:rsidRPr="00767502">
        <w:rPr>
          <w:rStyle w:val="EndnoteReference"/>
          <w:rFonts w:ascii="Times New Roman" w:hAnsi="Times New Roman" w:cs="Times New Roman"/>
          <w:color w:val="000000" w:themeColor="text1"/>
          <w:sz w:val="24"/>
          <w:szCs w:val="24"/>
        </w:rPr>
        <w:endnoteReference w:id="10"/>
      </w:r>
      <w:r w:rsidR="00FA5E27" w:rsidRPr="00767502">
        <w:rPr>
          <w:rFonts w:ascii="Times New Roman" w:hAnsi="Times New Roman" w:cs="Times New Roman"/>
          <w:color w:val="000000" w:themeColor="text1"/>
          <w:sz w:val="24"/>
          <w:szCs w:val="24"/>
        </w:rPr>
        <w:t xml:space="preserve"> </w:t>
      </w:r>
    </w:p>
    <w:p w14:paraId="6C6C4E41" w14:textId="77777777" w:rsidR="00546AD5" w:rsidRPr="00767502" w:rsidRDefault="00546AD5" w:rsidP="00546AD5">
      <w:pPr>
        <w:tabs>
          <w:tab w:val="left" w:pos="360"/>
        </w:tabs>
        <w:spacing w:after="0" w:line="240" w:lineRule="auto"/>
        <w:ind w:left="720" w:right="720"/>
        <w:contextualSpacing/>
        <w:rPr>
          <w:rFonts w:ascii="Times New Roman" w:hAnsi="Times New Roman" w:cs="Times New Roman"/>
          <w:color w:val="000000" w:themeColor="text1"/>
          <w:sz w:val="24"/>
          <w:szCs w:val="24"/>
        </w:rPr>
      </w:pPr>
    </w:p>
    <w:p w14:paraId="5F85DC3D" w14:textId="3100650C" w:rsidR="00FA5E27" w:rsidRPr="00767502" w:rsidRDefault="00FA5E27"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Wilson’s name for this </w:t>
      </w:r>
      <w:r w:rsidR="00513850" w:rsidRPr="00767502">
        <w:rPr>
          <w:rFonts w:ascii="Times New Roman" w:hAnsi="Times New Roman" w:cs="Times New Roman"/>
          <w:color w:val="000000" w:themeColor="text1"/>
          <w:sz w:val="24"/>
          <w:szCs w:val="24"/>
        </w:rPr>
        <w:t>living</w:t>
      </w:r>
      <w:r w:rsidR="00272846" w:rsidRPr="00767502">
        <w:rPr>
          <w:rFonts w:ascii="Times New Roman" w:hAnsi="Times New Roman" w:cs="Times New Roman"/>
          <w:color w:val="000000" w:themeColor="text1"/>
          <w:sz w:val="24"/>
          <w:szCs w:val="24"/>
        </w:rPr>
        <w:t xml:space="preserve"> </w:t>
      </w:r>
      <w:r w:rsidR="005F4EA9" w:rsidRPr="00767502">
        <w:rPr>
          <w:rFonts w:ascii="Times New Roman" w:hAnsi="Times New Roman" w:cs="Times New Roman"/>
          <w:color w:val="000000" w:themeColor="text1"/>
          <w:sz w:val="24"/>
          <w:szCs w:val="24"/>
        </w:rPr>
        <w:t>capacity for</w:t>
      </w:r>
      <w:r w:rsidR="00060321" w:rsidRPr="00767502">
        <w:rPr>
          <w:rFonts w:ascii="Times New Roman" w:hAnsi="Times New Roman" w:cs="Times New Roman"/>
          <w:color w:val="000000" w:themeColor="text1"/>
          <w:sz w:val="24"/>
          <w:szCs w:val="24"/>
        </w:rPr>
        <w:t xml:space="preserve"> benevolence and sociability—“the power of </w:t>
      </w:r>
      <w:r w:rsidR="00060321" w:rsidRPr="00767502">
        <w:rPr>
          <w:rFonts w:ascii="Times New Roman" w:hAnsi="Times New Roman" w:cs="Times New Roman"/>
          <w:i/>
          <w:color w:val="000000" w:themeColor="text1"/>
          <w:sz w:val="24"/>
          <w:szCs w:val="24"/>
        </w:rPr>
        <w:t>moral</w:t>
      </w:r>
      <w:r w:rsidR="00060321" w:rsidRPr="00767502">
        <w:rPr>
          <w:rFonts w:ascii="Times New Roman" w:hAnsi="Times New Roman" w:cs="Times New Roman"/>
          <w:color w:val="000000" w:themeColor="text1"/>
          <w:sz w:val="24"/>
          <w:szCs w:val="24"/>
        </w:rPr>
        <w:t xml:space="preserve"> abstraction”—</w:t>
      </w:r>
      <w:r w:rsidRPr="00767502">
        <w:rPr>
          <w:rFonts w:ascii="Times New Roman" w:hAnsi="Times New Roman" w:cs="Times New Roman"/>
          <w:color w:val="000000" w:themeColor="text1"/>
          <w:sz w:val="24"/>
          <w:szCs w:val="24"/>
        </w:rPr>
        <w:t xml:space="preserve">did not catch on.  In our own day, the social theorist Edward Shils has proposed the term </w:t>
      </w:r>
      <w:r w:rsidRPr="00767502">
        <w:rPr>
          <w:rFonts w:ascii="Times New Roman" w:hAnsi="Times New Roman" w:cs="Times New Roman"/>
          <w:i/>
          <w:color w:val="000000" w:themeColor="text1"/>
          <w:sz w:val="24"/>
          <w:szCs w:val="24"/>
        </w:rPr>
        <w:t>civility</w:t>
      </w:r>
      <w:r w:rsidRPr="00767502">
        <w:rPr>
          <w:rFonts w:ascii="Times New Roman" w:hAnsi="Times New Roman" w:cs="Times New Roman"/>
          <w:color w:val="000000" w:themeColor="text1"/>
          <w:sz w:val="24"/>
          <w:szCs w:val="24"/>
        </w:rPr>
        <w:t>, by which he means</w:t>
      </w:r>
      <w:r w:rsidR="004E6D5E"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the virtue of the citizen</w:t>
      </w:r>
      <w:r w:rsidR="0010418C" w:rsidRPr="00767502">
        <w:rPr>
          <w:rFonts w:ascii="Times New Roman" w:hAnsi="Times New Roman" w:cs="Times New Roman"/>
          <w:color w:val="000000" w:themeColor="text1"/>
          <w:sz w:val="24"/>
          <w:szCs w:val="24"/>
        </w:rPr>
        <w:t>—t</w:t>
      </w:r>
      <w:r w:rsidR="007433FD" w:rsidRPr="00767502">
        <w:rPr>
          <w:rFonts w:ascii="Times New Roman" w:hAnsi="Times New Roman" w:cs="Times New Roman"/>
          <w:color w:val="000000" w:themeColor="text1"/>
          <w:sz w:val="24"/>
          <w:szCs w:val="24"/>
        </w:rPr>
        <w:t>he virtue of concern for the common good</w:t>
      </w:r>
      <w:r w:rsidR="00AB3692" w:rsidRPr="00767502">
        <w:rPr>
          <w:rFonts w:ascii="Times New Roman" w:hAnsi="Times New Roman" w:cs="Times New Roman"/>
          <w:color w:val="000000" w:themeColor="text1"/>
          <w:sz w:val="24"/>
          <w:szCs w:val="24"/>
        </w:rPr>
        <w:t>—and not merely good manners</w:t>
      </w:r>
      <w:r w:rsidRPr="00767502">
        <w:rPr>
          <w:rFonts w:ascii="Times New Roman" w:hAnsi="Times New Roman" w:cs="Times New Roman"/>
          <w:color w:val="000000" w:themeColor="text1"/>
          <w:sz w:val="24"/>
          <w:szCs w:val="24"/>
        </w:rPr>
        <w:t>.</w:t>
      </w:r>
      <w:r w:rsidRPr="00767502">
        <w:rPr>
          <w:rStyle w:val="EndnoteReference"/>
          <w:rFonts w:ascii="Times New Roman" w:hAnsi="Times New Roman" w:cs="Times New Roman"/>
          <w:color w:val="000000" w:themeColor="text1"/>
          <w:sz w:val="24"/>
          <w:szCs w:val="24"/>
        </w:rPr>
        <w:endnoteReference w:id="11"/>
      </w:r>
      <w:r w:rsidRPr="00767502">
        <w:rPr>
          <w:rFonts w:ascii="Times New Roman" w:hAnsi="Times New Roman" w:cs="Times New Roman"/>
          <w:color w:val="000000" w:themeColor="text1"/>
          <w:sz w:val="24"/>
          <w:szCs w:val="24"/>
        </w:rPr>
        <w:t xml:space="preserve">  For Wilson, this alternative would have been acceptable only if it was understood that the citizen in question was a citizen of the world</w:t>
      </w:r>
      <w:r w:rsidR="00DA3F4D" w:rsidRPr="00767502">
        <w:rPr>
          <w:rFonts w:ascii="Times New Roman" w:hAnsi="Times New Roman" w:cs="Times New Roman"/>
          <w:color w:val="000000" w:themeColor="text1"/>
          <w:sz w:val="24"/>
          <w:szCs w:val="24"/>
        </w:rPr>
        <w:t xml:space="preserve"> as well as of the United States</w:t>
      </w:r>
      <w:r w:rsidRPr="00767502">
        <w:rPr>
          <w:rFonts w:ascii="Times New Roman" w:hAnsi="Times New Roman" w:cs="Times New Roman"/>
          <w:color w:val="000000" w:themeColor="text1"/>
          <w:sz w:val="24"/>
          <w:szCs w:val="24"/>
        </w:rPr>
        <w:t xml:space="preserve">.  The power of moral abstraction was “not confined to one sect or to one </w:t>
      </w:r>
      <w:r w:rsidRPr="00767502">
        <w:rPr>
          <w:rFonts w:ascii="Times New Roman" w:hAnsi="Times New Roman" w:cs="Times New Roman"/>
          <w:color w:val="000000" w:themeColor="text1"/>
          <w:sz w:val="24"/>
          <w:szCs w:val="24"/>
        </w:rPr>
        <w:lastRenderedPageBreak/>
        <w:t>state, but ranges excursive through the whole expanded theater of men and nations.”</w:t>
      </w:r>
      <w:r w:rsidRPr="00767502">
        <w:rPr>
          <w:rStyle w:val="EndnoteReference"/>
          <w:rFonts w:ascii="Times New Roman" w:hAnsi="Times New Roman" w:cs="Times New Roman"/>
          <w:color w:val="000000" w:themeColor="text1"/>
          <w:sz w:val="24"/>
          <w:szCs w:val="24"/>
        </w:rPr>
        <w:endnoteReference w:id="12"/>
      </w:r>
      <w:r w:rsidRPr="00767502">
        <w:rPr>
          <w:rFonts w:ascii="Times New Roman" w:hAnsi="Times New Roman" w:cs="Times New Roman"/>
          <w:color w:val="000000" w:themeColor="text1"/>
          <w:sz w:val="24"/>
          <w:szCs w:val="24"/>
        </w:rPr>
        <w:t xml:space="preserve">  It was as necessary to the progress of exalted virtue, as the power of intellectual abstraction was to the progress of extensive knowledge.  By this power, the commonwealth of a state, the empire of the United States, the civilized and commercial part of the world, and the inhabitants of the whole earth bec</w:t>
      </w:r>
      <w:r w:rsidR="00925B1D" w:rsidRPr="00767502">
        <w:rPr>
          <w:rFonts w:ascii="Times New Roman" w:hAnsi="Times New Roman" w:cs="Times New Roman"/>
          <w:color w:val="000000" w:themeColor="text1"/>
          <w:sz w:val="24"/>
          <w:szCs w:val="24"/>
        </w:rPr>
        <w:t>o</w:t>
      </w:r>
      <w:r w:rsidRPr="00767502">
        <w:rPr>
          <w:rFonts w:ascii="Times New Roman" w:hAnsi="Times New Roman" w:cs="Times New Roman"/>
          <w:color w:val="000000" w:themeColor="text1"/>
          <w:sz w:val="24"/>
          <w:szCs w:val="24"/>
        </w:rPr>
        <w:t xml:space="preserve">me the objects of the warmest spirit of benevolence.  By this power, even a minute, unknown and distant group of individuals may become a complex object that will warm and dilate the soul.  </w:t>
      </w:r>
      <w:r w:rsidR="00316D90" w:rsidRPr="00767502">
        <w:rPr>
          <w:rFonts w:ascii="Times New Roman" w:hAnsi="Times New Roman" w:cs="Times New Roman"/>
          <w:color w:val="000000" w:themeColor="text1"/>
          <w:sz w:val="24"/>
          <w:szCs w:val="24"/>
        </w:rPr>
        <w:t>For James Wilson, l</w:t>
      </w:r>
      <w:r w:rsidR="003E0AC6" w:rsidRPr="00767502">
        <w:rPr>
          <w:rFonts w:ascii="Times New Roman" w:hAnsi="Times New Roman" w:cs="Times New Roman"/>
          <w:color w:val="000000" w:themeColor="text1"/>
          <w:sz w:val="24"/>
          <w:szCs w:val="24"/>
        </w:rPr>
        <w:t xml:space="preserve">ove of neighbor and love of God </w:t>
      </w:r>
      <w:r w:rsidR="00721AB3" w:rsidRPr="00767502">
        <w:rPr>
          <w:rFonts w:ascii="Times New Roman" w:hAnsi="Times New Roman" w:cs="Times New Roman"/>
          <w:color w:val="000000" w:themeColor="text1"/>
          <w:sz w:val="24"/>
          <w:szCs w:val="24"/>
        </w:rPr>
        <w:t>were</w:t>
      </w:r>
      <w:r w:rsidR="003E0AC6" w:rsidRPr="00767502">
        <w:rPr>
          <w:rFonts w:ascii="Times New Roman" w:hAnsi="Times New Roman" w:cs="Times New Roman"/>
          <w:color w:val="000000" w:themeColor="text1"/>
          <w:sz w:val="24"/>
          <w:szCs w:val="24"/>
        </w:rPr>
        <w:t xml:space="preserve"> part of the foundation on which the promise of the American Revolution was raised.</w:t>
      </w:r>
      <w:r w:rsidR="00A34E0C" w:rsidRPr="00767502">
        <w:rPr>
          <w:rStyle w:val="EndnoteReference"/>
          <w:rFonts w:ascii="Times New Roman" w:hAnsi="Times New Roman" w:cs="Times New Roman"/>
          <w:color w:val="000000" w:themeColor="text1"/>
          <w:sz w:val="24"/>
          <w:szCs w:val="24"/>
        </w:rPr>
        <w:endnoteReference w:id="13"/>
      </w:r>
      <w:r w:rsidR="00053418" w:rsidRPr="00767502">
        <w:rPr>
          <w:rFonts w:ascii="Times New Roman" w:hAnsi="Times New Roman" w:cs="Times New Roman"/>
          <w:color w:val="000000" w:themeColor="text1"/>
          <w:sz w:val="24"/>
          <w:szCs w:val="24"/>
        </w:rPr>
        <w:t xml:space="preserve">  </w:t>
      </w:r>
    </w:p>
    <w:p w14:paraId="54607E2E" w14:textId="1D98DCE0" w:rsidR="00F165EF" w:rsidRPr="00767502" w:rsidRDefault="00EF0606"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165EF" w:rsidRPr="00767502">
        <w:rPr>
          <w:rFonts w:ascii="Times New Roman" w:hAnsi="Times New Roman" w:cs="Times New Roman"/>
          <w:color w:val="000000" w:themeColor="text1"/>
          <w:sz w:val="24"/>
          <w:szCs w:val="24"/>
        </w:rPr>
        <w:t xml:space="preserve">The American </w:t>
      </w:r>
      <w:r w:rsidR="00414882" w:rsidRPr="00767502">
        <w:rPr>
          <w:rFonts w:ascii="Times New Roman" w:hAnsi="Times New Roman" w:cs="Times New Roman"/>
          <w:color w:val="000000" w:themeColor="text1"/>
          <w:sz w:val="24"/>
          <w:szCs w:val="24"/>
        </w:rPr>
        <w:t>R</w:t>
      </w:r>
      <w:r w:rsidR="00F165EF" w:rsidRPr="00767502">
        <w:rPr>
          <w:rFonts w:ascii="Times New Roman" w:hAnsi="Times New Roman" w:cs="Times New Roman"/>
          <w:color w:val="000000" w:themeColor="text1"/>
          <w:sz w:val="24"/>
          <w:szCs w:val="24"/>
        </w:rPr>
        <w:t xml:space="preserve">evolution was intended to be liberating and global by the founding fathers.  It proved more so than they had intended.  I do not want to exaggerate the influence of </w:t>
      </w:r>
      <w:r w:rsidR="000650B8" w:rsidRPr="00767502">
        <w:rPr>
          <w:rFonts w:ascii="Times New Roman" w:hAnsi="Times New Roman" w:cs="Times New Roman"/>
          <w:color w:val="000000" w:themeColor="text1"/>
          <w:sz w:val="24"/>
          <w:szCs w:val="24"/>
        </w:rPr>
        <w:t xml:space="preserve">the American Revolution on </w:t>
      </w:r>
      <w:r w:rsidR="00F165EF" w:rsidRPr="00767502">
        <w:rPr>
          <w:rFonts w:ascii="Times New Roman" w:hAnsi="Times New Roman" w:cs="Times New Roman"/>
          <w:color w:val="000000" w:themeColor="text1"/>
          <w:sz w:val="24"/>
          <w:szCs w:val="24"/>
        </w:rPr>
        <w:t>the modern moral order, but nor do I wish to underestimate it.  One window that I can offer is to be found in an essay contest that the Abb</w:t>
      </w:r>
      <w:r w:rsidR="00F165EF" w:rsidRPr="00767502">
        <w:rPr>
          <w:rFonts w:ascii="Times New Roman" w:hAnsi="Times New Roman" w:cs="Times New Roman"/>
          <w:iCs/>
          <w:color w:val="000000" w:themeColor="text1"/>
          <w:sz w:val="24"/>
          <w:szCs w:val="24"/>
        </w:rPr>
        <w:t>é</w:t>
      </w:r>
      <w:r w:rsidR="00F165EF" w:rsidRPr="00767502">
        <w:rPr>
          <w:rFonts w:ascii="Times New Roman" w:hAnsi="Times New Roman" w:cs="Times New Roman"/>
          <w:color w:val="000000" w:themeColor="text1"/>
          <w:sz w:val="24"/>
          <w:szCs w:val="24"/>
        </w:rPr>
        <w:t xml:space="preserve"> Raynal organized in France in 1780 on the following set of questions: “Was the discovery of the Americas injurious or useful to the human species?  If good came of it, what are the ways to conserve and increase it?  If it produced evils, what are the ways to remedy them?”</w:t>
      </w:r>
      <w:r w:rsidR="00655AC7" w:rsidRPr="00767502">
        <w:rPr>
          <w:rStyle w:val="EndnoteReference"/>
          <w:rFonts w:ascii="Times New Roman" w:hAnsi="Times New Roman" w:cs="Times New Roman"/>
          <w:color w:val="000000" w:themeColor="text1"/>
          <w:sz w:val="24"/>
          <w:szCs w:val="24"/>
        </w:rPr>
        <w:endnoteReference w:id="14"/>
      </w:r>
      <w:r w:rsidR="00F165EF" w:rsidRPr="00767502">
        <w:rPr>
          <w:rFonts w:ascii="Times New Roman" w:hAnsi="Times New Roman" w:cs="Times New Roman"/>
          <w:color w:val="000000" w:themeColor="text1"/>
          <w:sz w:val="24"/>
          <w:szCs w:val="24"/>
        </w:rPr>
        <w:t xml:space="preserve">  A powerful answer</w:t>
      </w:r>
      <w:r w:rsidR="00FE1D97" w:rsidRPr="00767502">
        <w:rPr>
          <w:rFonts w:ascii="Times New Roman" w:hAnsi="Times New Roman" w:cs="Times New Roman"/>
          <w:color w:val="000000" w:themeColor="text1"/>
          <w:sz w:val="24"/>
          <w:szCs w:val="24"/>
        </w:rPr>
        <w:t xml:space="preserve"> </w:t>
      </w:r>
      <w:r w:rsidR="00F165EF" w:rsidRPr="00767502">
        <w:rPr>
          <w:rFonts w:ascii="Times New Roman" w:hAnsi="Times New Roman" w:cs="Times New Roman"/>
          <w:color w:val="000000" w:themeColor="text1"/>
          <w:sz w:val="24"/>
          <w:szCs w:val="24"/>
        </w:rPr>
        <w:t>was that the American Revolution was the culmination of the impact of the discovery of the New World on European thought</w:t>
      </w:r>
      <w:r w:rsidR="00F74769" w:rsidRPr="00767502">
        <w:rPr>
          <w:rFonts w:ascii="Times New Roman" w:hAnsi="Times New Roman" w:cs="Times New Roman"/>
          <w:color w:val="000000" w:themeColor="text1"/>
          <w:sz w:val="24"/>
          <w:szCs w:val="24"/>
        </w:rPr>
        <w:t>:</w:t>
      </w:r>
    </w:p>
    <w:p w14:paraId="5DC6ACD8" w14:textId="2E43CB71" w:rsidR="00F165EF" w:rsidRDefault="00546AD5" w:rsidP="00546AD5">
      <w:pPr>
        <w:tabs>
          <w:tab w:val="left" w:pos="360"/>
          <w:tab w:val="left" w:pos="900"/>
          <w:tab w:val="left" w:pos="1620"/>
          <w:tab w:val="left" w:pos="8730"/>
        </w:tabs>
        <w:spacing w:after="0" w:line="240" w:lineRule="auto"/>
        <w:ind w:left="720" w:righ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165EF" w:rsidRPr="00767502">
        <w:rPr>
          <w:rFonts w:ascii="Times New Roman" w:hAnsi="Times New Roman" w:cs="Times New Roman"/>
          <w:color w:val="000000" w:themeColor="text1"/>
          <w:sz w:val="24"/>
          <w:szCs w:val="24"/>
        </w:rPr>
        <w:t>Those who will know how to take advantage of this great example shall never forget what they owe to America, where the standard of liberty was laid out for the entire universe; and when one asks them what the discovery of this continent produced, they will respond that it was very cruel in the beginning and that during several centuries, it compensated great evils with only weak advantages, but having softened, humanized, and enlightened the nations by happy experiences which one could not do elsewhere, [America] showed to all the true path to liberty, that civil liberty, preferable to savage liberty has grown deep roots in North America, and has extended its branches to Europe, and, little by little, wil</w:t>
      </w:r>
      <w:r w:rsidR="00655AC7" w:rsidRPr="00767502">
        <w:rPr>
          <w:rFonts w:ascii="Times New Roman" w:hAnsi="Times New Roman" w:cs="Times New Roman"/>
          <w:color w:val="000000" w:themeColor="text1"/>
          <w:sz w:val="24"/>
          <w:szCs w:val="24"/>
        </w:rPr>
        <w:t>l cover all parts of the world.</w:t>
      </w:r>
      <w:r>
        <w:rPr>
          <w:rFonts w:ascii="Times New Roman" w:hAnsi="Times New Roman" w:cs="Times New Roman"/>
          <w:color w:val="000000" w:themeColor="text1"/>
          <w:sz w:val="24"/>
          <w:szCs w:val="24"/>
        </w:rPr>
        <w:t>”</w:t>
      </w:r>
      <w:r w:rsidR="00655AC7" w:rsidRPr="00767502">
        <w:rPr>
          <w:rStyle w:val="EndnoteReference"/>
          <w:rFonts w:ascii="Times New Roman" w:hAnsi="Times New Roman" w:cs="Times New Roman"/>
          <w:color w:val="000000" w:themeColor="text1"/>
          <w:sz w:val="24"/>
          <w:szCs w:val="24"/>
        </w:rPr>
        <w:endnoteReference w:id="15"/>
      </w:r>
    </w:p>
    <w:p w14:paraId="79E078AD" w14:textId="77777777" w:rsidR="00546AD5" w:rsidRPr="00767502" w:rsidRDefault="00546AD5" w:rsidP="00546AD5">
      <w:pPr>
        <w:tabs>
          <w:tab w:val="left" w:pos="360"/>
          <w:tab w:val="left" w:pos="900"/>
          <w:tab w:val="left" w:pos="1620"/>
          <w:tab w:val="left" w:pos="8730"/>
        </w:tabs>
        <w:spacing w:after="0" w:line="240" w:lineRule="auto"/>
        <w:ind w:left="720" w:right="720"/>
        <w:contextualSpacing/>
        <w:rPr>
          <w:rFonts w:ascii="Times New Roman" w:hAnsi="Times New Roman" w:cs="Times New Roman"/>
          <w:color w:val="000000" w:themeColor="text1"/>
          <w:sz w:val="24"/>
          <w:szCs w:val="24"/>
        </w:rPr>
      </w:pPr>
    </w:p>
    <w:p w14:paraId="5B577156" w14:textId="5B52E114" w:rsidR="002E2DAB" w:rsidRPr="00767502" w:rsidRDefault="00277917"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lastRenderedPageBreak/>
        <w:tab/>
      </w:r>
      <w:r w:rsidR="00650BF1" w:rsidRPr="00767502">
        <w:rPr>
          <w:rFonts w:ascii="Times New Roman" w:hAnsi="Times New Roman" w:cs="Times New Roman"/>
          <w:sz w:val="24"/>
          <w:szCs w:val="24"/>
        </w:rPr>
        <w:t>As far away as China and Japan, there were Confucian scholars</w:t>
      </w:r>
      <w:r w:rsidR="002E2DAB" w:rsidRPr="00767502">
        <w:rPr>
          <w:rFonts w:ascii="Times New Roman" w:hAnsi="Times New Roman" w:cs="Times New Roman"/>
          <w:sz w:val="24"/>
          <w:szCs w:val="24"/>
        </w:rPr>
        <w:t xml:space="preserve"> who were favorably impressed with the moral and political as well as the economic and technological accomplishments of the </w:t>
      </w:r>
      <w:r w:rsidR="00D762D9" w:rsidRPr="00767502">
        <w:rPr>
          <w:rFonts w:ascii="Times New Roman" w:hAnsi="Times New Roman" w:cs="Times New Roman"/>
          <w:sz w:val="24"/>
          <w:szCs w:val="24"/>
        </w:rPr>
        <w:t>United States</w:t>
      </w:r>
      <w:r w:rsidR="002E2DAB" w:rsidRPr="00767502">
        <w:rPr>
          <w:rFonts w:ascii="Times New Roman" w:hAnsi="Times New Roman" w:cs="Times New Roman"/>
          <w:sz w:val="24"/>
          <w:szCs w:val="24"/>
        </w:rPr>
        <w:t>.  In the middle of the nineteenth century, Xu Jiyu, who would later become the first president of Beijing University, stressed the exemplary character of George Washington’s patriotism: “He refused to receive pecuniary recompense.  He labored to rear an elective system of government.  Patriotism like this is to be commended under the whole heaven.  Truly it reminds us of one of our own three great ancient dynasties!”</w:t>
      </w:r>
      <w:r w:rsidR="002E2DAB" w:rsidRPr="00767502">
        <w:rPr>
          <w:rStyle w:val="EndnoteReference"/>
          <w:rFonts w:ascii="Times New Roman" w:hAnsi="Times New Roman" w:cs="Times New Roman"/>
          <w:sz w:val="24"/>
          <w:szCs w:val="24"/>
        </w:rPr>
        <w:endnoteReference w:id="16"/>
      </w:r>
      <w:r w:rsidR="002E2DAB" w:rsidRPr="00767502">
        <w:rPr>
          <w:rFonts w:ascii="Times New Roman" w:hAnsi="Times New Roman" w:cs="Times New Roman"/>
          <w:sz w:val="24"/>
          <w:szCs w:val="24"/>
        </w:rPr>
        <w:t xml:space="preserve">  A “country of peace and concord” is the literal meaning of </w:t>
      </w:r>
      <w:r w:rsidR="002E2DAB" w:rsidRPr="00767502">
        <w:rPr>
          <w:rFonts w:ascii="Times New Roman" w:hAnsi="Times New Roman" w:cs="Times New Roman"/>
          <w:i/>
          <w:sz w:val="24"/>
          <w:szCs w:val="24"/>
        </w:rPr>
        <w:t>ky</w:t>
      </w:r>
      <w:r w:rsidR="002E2DAB" w:rsidRPr="00767502">
        <w:rPr>
          <w:rFonts w:ascii="Times New Roman" w:hAnsi="Times New Roman" w:cs="Times New Roman"/>
          <w:bCs/>
          <w:i/>
          <w:sz w:val="24"/>
          <w:szCs w:val="24"/>
        </w:rPr>
        <w:t>ō</w:t>
      </w:r>
      <w:r w:rsidR="002E2DAB" w:rsidRPr="00767502">
        <w:rPr>
          <w:rFonts w:ascii="Times New Roman" w:hAnsi="Times New Roman" w:cs="Times New Roman"/>
          <w:i/>
          <w:sz w:val="24"/>
          <w:szCs w:val="24"/>
        </w:rPr>
        <w:t>wa koku</w:t>
      </w:r>
      <w:r w:rsidR="002E2DAB" w:rsidRPr="00767502">
        <w:rPr>
          <w:rFonts w:ascii="Times New Roman" w:hAnsi="Times New Roman" w:cs="Times New Roman"/>
          <w:sz w:val="24"/>
          <w:szCs w:val="24"/>
        </w:rPr>
        <w:t>, the characters selected to render “republic” in Japanese.  And in Japan as well as in China, Washington initially appeared as something of a Confucian sage.</w:t>
      </w:r>
      <w:r w:rsidR="002E2DAB" w:rsidRPr="00767502">
        <w:rPr>
          <w:rStyle w:val="EndnoteReference"/>
          <w:rFonts w:ascii="Times New Roman" w:hAnsi="Times New Roman" w:cs="Times New Roman"/>
          <w:sz w:val="24"/>
          <w:szCs w:val="24"/>
        </w:rPr>
        <w:endnoteReference w:id="17"/>
      </w:r>
    </w:p>
    <w:p w14:paraId="29E1B19D" w14:textId="1591B368" w:rsidR="00F165EF" w:rsidRPr="00767502" w:rsidRDefault="00650BF1"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165EF" w:rsidRPr="00767502">
        <w:rPr>
          <w:rFonts w:ascii="Times New Roman" w:hAnsi="Times New Roman" w:cs="Times New Roman"/>
          <w:color w:val="000000" w:themeColor="text1"/>
          <w:sz w:val="24"/>
          <w:szCs w:val="24"/>
        </w:rPr>
        <w:t xml:space="preserve">The American Revolution, I will argue, promised even more than this as it contained within itself possibilities for social justice of which the founding fathers were not fully aware.  Movement toward the realization of these possibilities for social justice—movement toward more genuine self-government—is at the heart of the growth of American civilization.  A striking and illustrative example of one of these possibilities—the possibility of a triumphant feminism—can be seen in an exchange of letters between </w:t>
      </w:r>
      <w:r w:rsidR="00D3722C" w:rsidRPr="00767502">
        <w:rPr>
          <w:rFonts w:ascii="Times New Roman" w:hAnsi="Times New Roman" w:cs="Times New Roman"/>
          <w:color w:val="000000" w:themeColor="text1"/>
          <w:sz w:val="24"/>
          <w:szCs w:val="24"/>
        </w:rPr>
        <w:t xml:space="preserve">Abigail </w:t>
      </w:r>
      <w:r w:rsidR="00F165EF" w:rsidRPr="00767502">
        <w:rPr>
          <w:rFonts w:ascii="Times New Roman" w:hAnsi="Times New Roman" w:cs="Times New Roman"/>
          <w:color w:val="000000" w:themeColor="text1"/>
          <w:sz w:val="24"/>
          <w:szCs w:val="24"/>
        </w:rPr>
        <w:t xml:space="preserve">Adams and </w:t>
      </w:r>
      <w:r w:rsidR="00D3722C" w:rsidRPr="00767502">
        <w:rPr>
          <w:rFonts w:ascii="Times New Roman" w:hAnsi="Times New Roman" w:cs="Times New Roman"/>
          <w:color w:val="000000" w:themeColor="text1"/>
          <w:sz w:val="24"/>
          <w:szCs w:val="24"/>
        </w:rPr>
        <w:t xml:space="preserve">John </w:t>
      </w:r>
      <w:r w:rsidR="00F165EF" w:rsidRPr="00767502">
        <w:rPr>
          <w:rFonts w:ascii="Times New Roman" w:hAnsi="Times New Roman" w:cs="Times New Roman"/>
          <w:color w:val="000000" w:themeColor="text1"/>
          <w:sz w:val="24"/>
          <w:szCs w:val="24"/>
        </w:rPr>
        <w:t>Adams on the eve of the Declaration of Independence.</w:t>
      </w:r>
    </w:p>
    <w:p w14:paraId="6A338DD6" w14:textId="433380CC" w:rsidR="00F165EF" w:rsidRPr="00767502" w:rsidRDefault="00BA0A5D"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165EF" w:rsidRPr="00767502">
        <w:rPr>
          <w:rFonts w:ascii="Times New Roman" w:hAnsi="Times New Roman" w:cs="Times New Roman"/>
          <w:color w:val="000000" w:themeColor="text1"/>
          <w:sz w:val="24"/>
          <w:szCs w:val="24"/>
        </w:rPr>
        <w:t>In a letter of 31 March 1776, Abigail Adams suggested that it would be necessary for the American revolutionary leaders to write a constitution, what she termed a new code of laws.  She asked her husband to “remember the ladies” in writing this new code.</w:t>
      </w:r>
      <w:r w:rsidR="0007128A" w:rsidRPr="00767502">
        <w:rPr>
          <w:rStyle w:val="EndnoteReference"/>
          <w:rFonts w:ascii="Times New Roman" w:hAnsi="Times New Roman" w:cs="Times New Roman"/>
          <w:color w:val="000000" w:themeColor="text1"/>
          <w:sz w:val="24"/>
          <w:szCs w:val="24"/>
        </w:rPr>
        <w:endnoteReference w:id="18"/>
      </w:r>
      <w:r w:rsidR="00F165EF" w:rsidRPr="00767502">
        <w:rPr>
          <w:rFonts w:ascii="Times New Roman" w:hAnsi="Times New Roman" w:cs="Times New Roman"/>
          <w:color w:val="000000" w:themeColor="text1"/>
          <w:sz w:val="24"/>
          <w:szCs w:val="24"/>
        </w:rPr>
        <w:t xml:space="preserve">  Such a code, she argued, should put it out of the power of the vicious and lawless to use women with cruelty and indignity: “</w:t>
      </w:r>
      <w:r w:rsidR="00F165EF" w:rsidRPr="00767502">
        <w:rPr>
          <w:rFonts w:ascii="Times New Roman" w:hAnsi="Times New Roman" w:cs="Times New Roman"/>
          <w:bCs/>
          <w:color w:val="000000" w:themeColor="text1"/>
          <w:sz w:val="24"/>
          <w:szCs w:val="24"/>
        </w:rPr>
        <w:t xml:space="preserve">If particular care and attention is not paid to the ladies, we are determined to foment a </w:t>
      </w:r>
      <w:r w:rsidR="00F165EF" w:rsidRPr="00767502">
        <w:rPr>
          <w:rFonts w:ascii="Times New Roman" w:hAnsi="Times New Roman" w:cs="Times New Roman"/>
          <w:bCs/>
          <w:color w:val="000000" w:themeColor="text1"/>
          <w:sz w:val="24"/>
          <w:szCs w:val="24"/>
        </w:rPr>
        <w:lastRenderedPageBreak/>
        <w:t>rebellion, and will not hold ourselves bound by any laws in which we have no voice or representation.”</w:t>
      </w:r>
      <w:r w:rsidR="0007128A" w:rsidRPr="00767502">
        <w:rPr>
          <w:rStyle w:val="EndnoteReference"/>
          <w:rFonts w:ascii="Times New Roman" w:hAnsi="Times New Roman" w:cs="Times New Roman"/>
          <w:bCs/>
          <w:color w:val="000000" w:themeColor="text1"/>
          <w:sz w:val="24"/>
          <w:szCs w:val="24"/>
        </w:rPr>
        <w:endnoteReference w:id="19"/>
      </w:r>
      <w:r w:rsidR="00F165EF" w:rsidRPr="00767502">
        <w:rPr>
          <w:rFonts w:ascii="Times New Roman" w:hAnsi="Times New Roman" w:cs="Times New Roman"/>
          <w:bCs/>
          <w:color w:val="000000" w:themeColor="text1"/>
          <w:sz w:val="24"/>
          <w:szCs w:val="24"/>
        </w:rPr>
        <w:t xml:space="preserve">  </w:t>
      </w:r>
    </w:p>
    <w:p w14:paraId="4BE602E9" w14:textId="7C7D7BEA" w:rsidR="00F165EF" w:rsidRPr="00767502" w:rsidRDefault="00BA0A5D" w:rsidP="00F8140B">
      <w:pPr>
        <w:tabs>
          <w:tab w:val="left" w:pos="360"/>
          <w:tab w:val="left" w:pos="900"/>
          <w:tab w:val="left" w:pos="1620"/>
        </w:tabs>
        <w:spacing w:after="0" w:line="480" w:lineRule="auto"/>
        <w:contextualSpacing/>
        <w:rPr>
          <w:rFonts w:ascii="Times New Roman" w:hAnsi="Times New Roman" w:cs="Times New Roman"/>
          <w:bCs/>
          <w:color w:val="000000" w:themeColor="text1"/>
          <w:sz w:val="24"/>
          <w:szCs w:val="24"/>
        </w:rPr>
      </w:pPr>
      <w:r w:rsidRPr="00767502">
        <w:rPr>
          <w:rFonts w:ascii="Times New Roman" w:hAnsi="Times New Roman" w:cs="Times New Roman"/>
          <w:bCs/>
          <w:color w:val="000000" w:themeColor="text1"/>
          <w:sz w:val="24"/>
          <w:szCs w:val="24"/>
        </w:rPr>
        <w:tab/>
      </w:r>
      <w:r w:rsidR="00F165EF" w:rsidRPr="00767502">
        <w:rPr>
          <w:rFonts w:ascii="Times New Roman" w:hAnsi="Times New Roman" w:cs="Times New Roman"/>
          <w:bCs/>
          <w:color w:val="000000" w:themeColor="text1"/>
          <w:sz w:val="24"/>
          <w:szCs w:val="24"/>
        </w:rPr>
        <w:t xml:space="preserve">In response, in a letter of 14 April 1776, John Adams refused.  He laughed at the idea </w:t>
      </w:r>
      <w:r w:rsidR="009156A7" w:rsidRPr="00767502">
        <w:rPr>
          <w:rFonts w:ascii="Times New Roman" w:hAnsi="Times New Roman" w:cs="Times New Roman"/>
          <w:bCs/>
          <w:color w:val="000000" w:themeColor="text1"/>
          <w:sz w:val="24"/>
          <w:szCs w:val="24"/>
        </w:rPr>
        <w:t>that a new constitution would be needed</w:t>
      </w:r>
      <w:r w:rsidR="00F165EF" w:rsidRPr="00767502">
        <w:rPr>
          <w:rFonts w:ascii="Times New Roman" w:hAnsi="Times New Roman" w:cs="Times New Roman"/>
          <w:bCs/>
          <w:color w:val="000000" w:themeColor="text1"/>
          <w:sz w:val="24"/>
          <w:szCs w:val="24"/>
        </w:rPr>
        <w:t xml:space="preserve"> and argued that systems of masculine authority were littl</w:t>
      </w:r>
      <w:r w:rsidR="008B0D3F" w:rsidRPr="00767502">
        <w:rPr>
          <w:rFonts w:ascii="Times New Roman" w:hAnsi="Times New Roman" w:cs="Times New Roman"/>
          <w:bCs/>
          <w:color w:val="000000" w:themeColor="text1"/>
          <w:sz w:val="24"/>
          <w:szCs w:val="24"/>
        </w:rPr>
        <w:t xml:space="preserve">e more than theory.  In reality, </w:t>
      </w:r>
      <w:r w:rsidR="00F165EF" w:rsidRPr="00767502">
        <w:rPr>
          <w:rFonts w:ascii="Times New Roman" w:hAnsi="Times New Roman" w:cs="Times New Roman"/>
          <w:bCs/>
          <w:color w:val="000000" w:themeColor="text1"/>
          <w:sz w:val="24"/>
          <w:szCs w:val="24"/>
        </w:rPr>
        <w:t xml:space="preserve">he maintained, men were obliged to go fair and softly.  Nevertheless, these masculine systems were ones that that men would fight for rather than repeal.  Giving seeming praise to </w:t>
      </w:r>
      <w:r w:rsidR="00492BCC" w:rsidRPr="00767502">
        <w:rPr>
          <w:rFonts w:ascii="Times New Roman" w:hAnsi="Times New Roman" w:cs="Times New Roman"/>
          <w:color w:val="000000" w:themeColor="text1"/>
          <w:sz w:val="24"/>
          <w:szCs w:val="24"/>
        </w:rPr>
        <w:t xml:space="preserve">Abigail </w:t>
      </w:r>
      <w:r w:rsidR="00F165EF" w:rsidRPr="00767502">
        <w:rPr>
          <w:rFonts w:ascii="Times New Roman" w:hAnsi="Times New Roman" w:cs="Times New Roman"/>
          <w:bCs/>
          <w:color w:val="000000" w:themeColor="text1"/>
          <w:sz w:val="24"/>
          <w:szCs w:val="24"/>
        </w:rPr>
        <w:t>for being so “saucy,” he mocked her at the same time.  He did so by suggesting that her position offered more of what the revolutionary leaders had already been wrongly accused of unleashing: “We have been told that our struggle has loosened the bonds of government everywhere; that children and apprentices were disobedient; that schools and colleges were grown turbulent; that Indians slighted their guardians, and negroes grew insolent to their masters.  But your letter was the first intimation that another tribe, more numerous and powerful than all the rest, were grown discontented.”</w:t>
      </w:r>
      <w:r w:rsidR="0007128A" w:rsidRPr="00767502">
        <w:rPr>
          <w:rStyle w:val="EndnoteReference"/>
          <w:rFonts w:ascii="Times New Roman" w:hAnsi="Times New Roman" w:cs="Times New Roman"/>
          <w:bCs/>
          <w:color w:val="000000" w:themeColor="text1"/>
          <w:sz w:val="24"/>
          <w:szCs w:val="24"/>
        </w:rPr>
        <w:endnoteReference w:id="20"/>
      </w:r>
      <w:r w:rsidR="00F165EF" w:rsidRPr="00767502">
        <w:rPr>
          <w:rFonts w:ascii="Times New Roman" w:hAnsi="Times New Roman" w:cs="Times New Roman"/>
          <w:bCs/>
          <w:color w:val="000000" w:themeColor="text1"/>
          <w:sz w:val="24"/>
          <w:szCs w:val="24"/>
        </w:rPr>
        <w:t xml:space="preserve">  </w:t>
      </w:r>
    </w:p>
    <w:p w14:paraId="306407A8" w14:textId="14DD8534" w:rsidR="00F165EF" w:rsidRPr="00767502" w:rsidRDefault="00F165EF" w:rsidP="00F8140B">
      <w:pPr>
        <w:tabs>
          <w:tab w:val="left" w:pos="360"/>
          <w:tab w:val="left" w:pos="900"/>
          <w:tab w:val="left" w:pos="1620"/>
        </w:tabs>
        <w:spacing w:after="0" w:line="480" w:lineRule="auto"/>
        <w:contextualSpacing/>
        <w:rPr>
          <w:rFonts w:ascii="Times New Roman" w:hAnsi="Times New Roman" w:cs="Times New Roman"/>
          <w:bCs/>
          <w:color w:val="000000" w:themeColor="text1"/>
          <w:sz w:val="24"/>
          <w:szCs w:val="24"/>
        </w:rPr>
      </w:pPr>
      <w:r w:rsidRPr="00767502">
        <w:rPr>
          <w:rFonts w:ascii="Times New Roman" w:hAnsi="Times New Roman" w:cs="Times New Roman"/>
          <w:bCs/>
          <w:color w:val="000000" w:themeColor="text1"/>
          <w:sz w:val="24"/>
          <w:szCs w:val="24"/>
        </w:rPr>
        <w:tab/>
        <w:t xml:space="preserve">John Adams’ was confident in the maintenance of </w:t>
      </w:r>
      <w:r w:rsidR="002B2816" w:rsidRPr="00767502">
        <w:rPr>
          <w:rFonts w:ascii="Times New Roman" w:hAnsi="Times New Roman" w:cs="Times New Roman"/>
          <w:bCs/>
          <w:color w:val="000000" w:themeColor="text1"/>
          <w:sz w:val="24"/>
          <w:szCs w:val="24"/>
        </w:rPr>
        <w:t xml:space="preserve">the traditional </w:t>
      </w:r>
      <w:r w:rsidRPr="00767502">
        <w:rPr>
          <w:rFonts w:ascii="Times New Roman" w:hAnsi="Times New Roman" w:cs="Times New Roman"/>
          <w:bCs/>
          <w:color w:val="000000" w:themeColor="text1"/>
          <w:sz w:val="24"/>
          <w:szCs w:val="24"/>
        </w:rPr>
        <w:t>authority</w:t>
      </w:r>
      <w:r w:rsidR="002B2816" w:rsidRPr="00767502">
        <w:rPr>
          <w:rFonts w:ascii="Times New Roman" w:hAnsi="Times New Roman" w:cs="Times New Roman"/>
          <w:color w:val="000000" w:themeColor="text1"/>
          <w:sz w:val="24"/>
          <w:szCs w:val="24"/>
        </w:rPr>
        <w:t xml:space="preserve"> of white male property owners,</w:t>
      </w:r>
      <w:r w:rsidRPr="00767502">
        <w:rPr>
          <w:rFonts w:ascii="Times New Roman" w:hAnsi="Times New Roman" w:cs="Times New Roman"/>
          <w:color w:val="000000" w:themeColor="text1"/>
          <w:sz w:val="24"/>
          <w:szCs w:val="24"/>
        </w:rPr>
        <w:t xml:space="preserve"> o</w:t>
      </w:r>
      <w:r w:rsidRPr="00767502">
        <w:rPr>
          <w:rFonts w:ascii="Times New Roman" w:hAnsi="Times New Roman" w:cs="Times New Roman"/>
          <w:bCs/>
          <w:color w:val="000000" w:themeColor="text1"/>
          <w:sz w:val="24"/>
          <w:szCs w:val="24"/>
        </w:rPr>
        <w:t>r at least in the avoidance of what he called the despotism of the petticoat.</w:t>
      </w:r>
      <w:r w:rsidRPr="00767502">
        <w:rPr>
          <w:rFonts w:ascii="Times New Roman" w:hAnsi="Times New Roman" w:cs="Times New Roman"/>
          <w:color w:val="000000" w:themeColor="text1"/>
          <w:sz w:val="24"/>
          <w:szCs w:val="24"/>
        </w:rPr>
        <w:t xml:space="preserve">  He </w:t>
      </w:r>
      <w:r w:rsidRPr="00767502">
        <w:rPr>
          <w:rFonts w:ascii="Times New Roman" w:hAnsi="Times New Roman" w:cs="Times New Roman"/>
          <w:bCs/>
          <w:color w:val="000000" w:themeColor="text1"/>
          <w:sz w:val="24"/>
          <w:szCs w:val="24"/>
        </w:rPr>
        <w:t xml:space="preserve">underestimated the strength of his wife’s position.  When it came to the promise of the American Revolution, she saw the </w:t>
      </w:r>
      <w:r w:rsidR="004D2AAD" w:rsidRPr="00767502">
        <w:rPr>
          <w:rFonts w:ascii="Times New Roman" w:hAnsi="Times New Roman" w:cs="Times New Roman"/>
          <w:bCs/>
          <w:color w:val="000000" w:themeColor="text1"/>
          <w:sz w:val="24"/>
          <w:szCs w:val="24"/>
        </w:rPr>
        <w:t>future</w:t>
      </w:r>
      <w:r w:rsidRPr="00767502">
        <w:rPr>
          <w:rFonts w:ascii="Times New Roman" w:hAnsi="Times New Roman" w:cs="Times New Roman"/>
          <w:bCs/>
          <w:color w:val="000000" w:themeColor="text1"/>
          <w:sz w:val="24"/>
          <w:szCs w:val="24"/>
        </w:rPr>
        <w:t xml:space="preserve"> trajectory of developments with a clearer eye:</w:t>
      </w:r>
    </w:p>
    <w:p w14:paraId="08868164" w14:textId="52C03B50" w:rsidR="00F165EF" w:rsidRDefault="0024728A" w:rsidP="0024728A">
      <w:pPr>
        <w:tabs>
          <w:tab w:val="left" w:pos="360"/>
          <w:tab w:val="left" w:pos="900"/>
          <w:tab w:val="left" w:pos="1620"/>
        </w:tabs>
        <w:spacing w:after="0" w:line="240" w:lineRule="auto"/>
        <w:ind w:left="720" w:right="72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F165EF" w:rsidRPr="00767502">
        <w:rPr>
          <w:rFonts w:ascii="Times New Roman" w:hAnsi="Times New Roman" w:cs="Times New Roman"/>
          <w:bCs/>
          <w:color w:val="000000" w:themeColor="text1"/>
          <w:sz w:val="24"/>
          <w:szCs w:val="24"/>
        </w:rPr>
        <w:t>I cannot say that I think you are very generous to the ladies; for, whilst you are proclaiming peace and good-will to men, emancipating all nations, you insist upon retaining an absolute power over wives.  But you must remember that arbitrary power is like most other things which are very hard, very liable to be broken; and, notwithstanding all your wise laws and maxims, we have it in our power, not only to free ourselves, but to subdue our masters, and without violence, throw both your natural an</w:t>
      </w:r>
      <w:r w:rsidR="0007128A" w:rsidRPr="00767502">
        <w:rPr>
          <w:rFonts w:ascii="Times New Roman" w:hAnsi="Times New Roman" w:cs="Times New Roman"/>
          <w:bCs/>
          <w:color w:val="000000" w:themeColor="text1"/>
          <w:sz w:val="24"/>
          <w:szCs w:val="24"/>
        </w:rPr>
        <w:t>d legal authority at our feet.</w:t>
      </w:r>
      <w:r>
        <w:rPr>
          <w:rFonts w:ascii="Times New Roman" w:hAnsi="Times New Roman" w:cs="Times New Roman"/>
          <w:bCs/>
          <w:color w:val="000000" w:themeColor="text1"/>
          <w:sz w:val="24"/>
          <w:szCs w:val="24"/>
        </w:rPr>
        <w:t>”</w:t>
      </w:r>
      <w:r w:rsidR="0007128A" w:rsidRPr="00767502">
        <w:rPr>
          <w:rStyle w:val="EndnoteReference"/>
          <w:rFonts w:ascii="Times New Roman" w:hAnsi="Times New Roman" w:cs="Times New Roman"/>
          <w:bCs/>
          <w:color w:val="000000" w:themeColor="text1"/>
          <w:sz w:val="24"/>
          <w:szCs w:val="24"/>
        </w:rPr>
        <w:endnoteReference w:id="21"/>
      </w:r>
    </w:p>
    <w:p w14:paraId="2375D72F" w14:textId="77777777" w:rsidR="0024728A" w:rsidRPr="00767502" w:rsidRDefault="0024728A" w:rsidP="0024728A">
      <w:pPr>
        <w:tabs>
          <w:tab w:val="left" w:pos="360"/>
          <w:tab w:val="left" w:pos="900"/>
          <w:tab w:val="left" w:pos="1620"/>
        </w:tabs>
        <w:spacing w:after="0" w:line="240" w:lineRule="auto"/>
        <w:ind w:left="720" w:right="720"/>
        <w:contextualSpacing/>
        <w:rPr>
          <w:rFonts w:ascii="Times New Roman" w:hAnsi="Times New Roman" w:cs="Times New Roman"/>
          <w:bCs/>
          <w:color w:val="000000" w:themeColor="text1"/>
          <w:sz w:val="24"/>
          <w:szCs w:val="24"/>
        </w:rPr>
      </w:pPr>
    </w:p>
    <w:p w14:paraId="4D0CB804" w14:textId="78CAB95D" w:rsidR="00F165EF" w:rsidRPr="00767502" w:rsidRDefault="002D0A77" w:rsidP="002D0A77">
      <w:pPr>
        <w:tabs>
          <w:tab w:val="left" w:pos="360"/>
        </w:tabs>
        <w:spacing w:after="0" w:line="480" w:lineRule="auto"/>
        <w:contextualSpacing/>
        <w:rPr>
          <w:rFonts w:ascii="Times New Roman" w:eastAsia="Times New Roman" w:hAnsi="Times New Roman" w:cs="Times New Roman"/>
          <w:sz w:val="24"/>
          <w:szCs w:val="24"/>
        </w:rPr>
      </w:pPr>
      <w:r w:rsidRPr="00767502">
        <w:rPr>
          <w:rFonts w:ascii="Times New Roman" w:hAnsi="Times New Roman" w:cs="Times New Roman"/>
          <w:color w:val="000000" w:themeColor="text1"/>
          <w:sz w:val="24"/>
          <w:szCs w:val="24"/>
        </w:rPr>
        <w:tab/>
      </w:r>
      <w:r w:rsidR="00F165EF" w:rsidRPr="00767502">
        <w:rPr>
          <w:rFonts w:ascii="Times New Roman" w:hAnsi="Times New Roman" w:cs="Times New Roman"/>
          <w:color w:val="000000" w:themeColor="text1"/>
          <w:sz w:val="24"/>
          <w:szCs w:val="24"/>
        </w:rPr>
        <w:t xml:space="preserve">I think Abigail Adams’ glimpse of a future without male supremacy is very much like our glimpses of the Kingdom of God.  Indeed, I think her confidence in this future </w:t>
      </w:r>
      <w:r w:rsidR="00F165EF" w:rsidRPr="00767502">
        <w:rPr>
          <w:rFonts w:ascii="Times New Roman" w:hAnsi="Times New Roman" w:cs="Times New Roman"/>
          <w:i/>
          <w:color w:val="000000" w:themeColor="text1"/>
          <w:sz w:val="24"/>
          <w:szCs w:val="24"/>
        </w:rPr>
        <w:t>is</w:t>
      </w:r>
      <w:r w:rsidR="00F165EF" w:rsidRPr="00767502">
        <w:rPr>
          <w:rFonts w:ascii="Times New Roman" w:hAnsi="Times New Roman" w:cs="Times New Roman"/>
          <w:color w:val="000000" w:themeColor="text1"/>
          <w:sz w:val="24"/>
          <w:szCs w:val="24"/>
        </w:rPr>
        <w:t xml:space="preserve"> part of the </w:t>
      </w:r>
      <w:r w:rsidR="00F165EF" w:rsidRPr="00767502">
        <w:rPr>
          <w:rFonts w:ascii="Times New Roman" w:hAnsi="Times New Roman" w:cs="Times New Roman"/>
          <w:color w:val="000000" w:themeColor="text1"/>
          <w:sz w:val="24"/>
          <w:szCs w:val="24"/>
        </w:rPr>
        <w:lastRenderedPageBreak/>
        <w:t>Kingdom; part of what it means to have faith in and be part of a moral order rooted in the Word of God—a moral order which is both already here and at the same time still coming into th</w:t>
      </w:r>
      <w:r w:rsidR="00521E2A" w:rsidRPr="00767502">
        <w:rPr>
          <w:rFonts w:ascii="Times New Roman" w:hAnsi="Times New Roman" w:cs="Times New Roman"/>
          <w:color w:val="000000" w:themeColor="text1"/>
          <w:sz w:val="24"/>
          <w:szCs w:val="24"/>
        </w:rPr>
        <w:t>is</w:t>
      </w:r>
      <w:r w:rsidR="00F165EF" w:rsidRPr="00767502">
        <w:rPr>
          <w:rFonts w:ascii="Times New Roman" w:hAnsi="Times New Roman" w:cs="Times New Roman"/>
          <w:color w:val="000000" w:themeColor="text1"/>
          <w:sz w:val="24"/>
          <w:szCs w:val="24"/>
        </w:rPr>
        <w:t xml:space="preserve"> world.  When I speak of </w:t>
      </w:r>
      <w:r w:rsidR="0094378E" w:rsidRPr="00767502">
        <w:rPr>
          <w:rFonts w:ascii="Times New Roman" w:hAnsi="Times New Roman" w:cs="Times New Roman"/>
          <w:color w:val="000000" w:themeColor="text1"/>
          <w:sz w:val="24"/>
          <w:szCs w:val="24"/>
        </w:rPr>
        <w:t xml:space="preserve">the promise of </w:t>
      </w:r>
      <w:r w:rsidR="00A75EB7" w:rsidRPr="00767502">
        <w:rPr>
          <w:rFonts w:ascii="Times New Roman" w:hAnsi="Times New Roman" w:cs="Times New Roman"/>
          <w:color w:val="000000" w:themeColor="text1"/>
          <w:sz w:val="24"/>
          <w:szCs w:val="24"/>
        </w:rPr>
        <w:t>the Kingdom</w:t>
      </w:r>
      <w:r w:rsidR="00F165EF" w:rsidRPr="00767502">
        <w:rPr>
          <w:rFonts w:ascii="Times New Roman" w:hAnsi="Times New Roman" w:cs="Times New Roman"/>
          <w:color w:val="000000" w:themeColor="text1"/>
          <w:sz w:val="24"/>
          <w:szCs w:val="24"/>
        </w:rPr>
        <w:t>, I am not speaking of repudiating modern dreams of equality and freedom, but rather of seeing them realized on a deeper level—the level at which love drives out fear.  Recognition of the existence of such a deeper level does, however, inevitably reframe the meaning of both equality and freedom.</w:t>
      </w:r>
      <w:r w:rsidR="00A75EB7" w:rsidRPr="00767502">
        <w:rPr>
          <w:rFonts w:ascii="Times New Roman" w:hAnsi="Times New Roman" w:cs="Times New Roman"/>
          <w:color w:val="000000" w:themeColor="text1"/>
          <w:sz w:val="24"/>
          <w:szCs w:val="24"/>
        </w:rPr>
        <w:t xml:space="preserve">  </w:t>
      </w:r>
      <w:r w:rsidR="004E0D2E" w:rsidRPr="00767502">
        <w:rPr>
          <w:rFonts w:ascii="Times New Roman" w:hAnsi="Times New Roman" w:cs="Times New Roman"/>
          <w:color w:val="000000" w:themeColor="text1"/>
          <w:sz w:val="24"/>
          <w:szCs w:val="24"/>
        </w:rPr>
        <w:t xml:space="preserve">In such a reframing, </w:t>
      </w:r>
      <w:r w:rsidR="00962419" w:rsidRPr="00767502">
        <w:rPr>
          <w:rFonts w:ascii="Times New Roman" w:hAnsi="Times New Roman" w:cs="Times New Roman"/>
          <w:color w:val="000000" w:themeColor="text1"/>
          <w:sz w:val="24"/>
          <w:szCs w:val="24"/>
        </w:rPr>
        <w:t xml:space="preserve">I would suggest that </w:t>
      </w:r>
      <w:r w:rsidR="004E0D2E" w:rsidRPr="00767502">
        <w:rPr>
          <w:rFonts w:ascii="Times New Roman" w:hAnsi="Times New Roman" w:cs="Times New Roman"/>
          <w:color w:val="000000" w:themeColor="text1"/>
          <w:sz w:val="24"/>
          <w:szCs w:val="24"/>
        </w:rPr>
        <w:t xml:space="preserve">truly free societies are those in which people </w:t>
      </w:r>
      <w:r w:rsidR="00E35517" w:rsidRPr="00767502">
        <w:rPr>
          <w:rFonts w:ascii="Times New Roman" w:hAnsi="Times New Roman" w:cs="Times New Roman"/>
          <w:color w:val="000000" w:themeColor="text1"/>
          <w:sz w:val="24"/>
          <w:szCs w:val="24"/>
        </w:rPr>
        <w:t>enjoy</w:t>
      </w:r>
      <w:r w:rsidR="00117491" w:rsidRPr="00767502">
        <w:rPr>
          <w:rFonts w:ascii="Times New Roman" w:hAnsi="Times New Roman" w:cs="Times New Roman"/>
          <w:color w:val="000000" w:themeColor="text1"/>
          <w:sz w:val="24"/>
          <w:szCs w:val="24"/>
        </w:rPr>
        <w:t xml:space="preserve"> a set of media through which they are able to be open to each other, to love one another, </w:t>
      </w:r>
      <w:r w:rsidR="00E06A40" w:rsidRPr="00767502">
        <w:rPr>
          <w:rFonts w:ascii="Times New Roman" w:hAnsi="Times New Roman" w:cs="Times New Roman"/>
          <w:color w:val="000000" w:themeColor="text1"/>
          <w:sz w:val="24"/>
          <w:szCs w:val="24"/>
        </w:rPr>
        <w:t>without fear</w:t>
      </w:r>
      <w:r w:rsidR="00BD5953" w:rsidRPr="00767502">
        <w:rPr>
          <w:rFonts w:ascii="Times New Roman" w:hAnsi="Times New Roman" w:cs="Times New Roman"/>
          <w:color w:val="000000" w:themeColor="text1"/>
          <w:sz w:val="24"/>
          <w:szCs w:val="24"/>
        </w:rPr>
        <w:t xml:space="preserve">—in which they can realize themselves by giving themselves—and in which they </w:t>
      </w:r>
      <w:r w:rsidR="009B1F61" w:rsidRPr="00767502">
        <w:rPr>
          <w:rFonts w:ascii="Times New Roman" w:hAnsi="Times New Roman" w:cs="Times New Roman"/>
          <w:color w:val="000000" w:themeColor="text1"/>
          <w:sz w:val="24"/>
          <w:szCs w:val="24"/>
        </w:rPr>
        <w:t xml:space="preserve">are all self-governing with </w:t>
      </w:r>
      <w:r w:rsidR="004E0D2E" w:rsidRPr="00767502">
        <w:rPr>
          <w:rFonts w:ascii="Times New Roman" w:hAnsi="Times New Roman" w:cs="Times New Roman"/>
          <w:color w:val="000000" w:themeColor="text1"/>
          <w:sz w:val="24"/>
          <w:szCs w:val="24"/>
        </w:rPr>
        <w:t xml:space="preserve">the equality of each human being founded not merely on identity </w:t>
      </w:r>
      <w:r w:rsidR="001B360B" w:rsidRPr="00767502">
        <w:rPr>
          <w:rFonts w:ascii="Times New Roman" w:hAnsi="Times New Roman" w:cs="Times New Roman"/>
          <w:color w:val="000000" w:themeColor="text1"/>
          <w:sz w:val="24"/>
          <w:szCs w:val="24"/>
        </w:rPr>
        <w:t xml:space="preserve">as citizens </w:t>
      </w:r>
      <w:r w:rsidR="004E0D2E" w:rsidRPr="00767502">
        <w:rPr>
          <w:rFonts w:ascii="Times New Roman" w:hAnsi="Times New Roman" w:cs="Times New Roman"/>
          <w:color w:val="000000" w:themeColor="text1"/>
          <w:sz w:val="24"/>
          <w:szCs w:val="24"/>
        </w:rPr>
        <w:t>under the law, but on the fact that each is infinitely precious as a child of God.</w:t>
      </w:r>
      <w:r w:rsidR="009A2C01" w:rsidRPr="00767502">
        <w:rPr>
          <w:rStyle w:val="EndnoteReference"/>
          <w:rFonts w:ascii="Times New Roman" w:hAnsi="Times New Roman" w:cs="Times New Roman"/>
          <w:color w:val="000000" w:themeColor="text1"/>
          <w:sz w:val="24"/>
          <w:szCs w:val="24"/>
        </w:rPr>
        <w:endnoteReference w:id="22"/>
      </w:r>
      <w:r w:rsidR="0007416D" w:rsidRPr="00767502">
        <w:rPr>
          <w:rFonts w:ascii="Times New Roman" w:hAnsi="Times New Roman" w:cs="Times New Roman"/>
          <w:color w:val="000000" w:themeColor="text1"/>
          <w:sz w:val="24"/>
          <w:szCs w:val="24"/>
        </w:rPr>
        <w:t xml:space="preserve"> </w:t>
      </w:r>
      <w:r w:rsidR="004E0D2E" w:rsidRPr="00767502">
        <w:rPr>
          <w:rFonts w:ascii="Times New Roman" w:hAnsi="Times New Roman" w:cs="Times New Roman"/>
          <w:color w:val="000000" w:themeColor="text1"/>
          <w:sz w:val="24"/>
          <w:szCs w:val="24"/>
        </w:rPr>
        <w:t xml:space="preserve"> </w:t>
      </w:r>
      <w:r w:rsidR="003D7907" w:rsidRPr="00767502">
        <w:rPr>
          <w:rFonts w:ascii="Times New Roman" w:hAnsi="Times New Roman" w:cs="Times New Roman"/>
          <w:color w:val="000000" w:themeColor="text1"/>
          <w:sz w:val="24"/>
          <w:szCs w:val="24"/>
        </w:rPr>
        <w:t>“</w:t>
      </w:r>
      <w:r w:rsidR="00202C5E" w:rsidRPr="00767502">
        <w:rPr>
          <w:rFonts w:ascii="Times New Roman" w:eastAsia="Times New Roman" w:hAnsi="Times New Roman" w:cs="Times New Roman"/>
          <w:color w:val="000000" w:themeColor="text1"/>
          <w:sz w:val="24"/>
          <w:szCs w:val="24"/>
        </w:rPr>
        <w:t>If God is love,</w:t>
      </w:r>
      <w:r w:rsidR="002216DE" w:rsidRPr="00767502">
        <w:rPr>
          <w:rFonts w:ascii="Times New Roman" w:eastAsia="Times New Roman" w:hAnsi="Times New Roman" w:cs="Times New Roman"/>
          <w:color w:val="000000" w:themeColor="text1"/>
          <w:sz w:val="24"/>
          <w:szCs w:val="24"/>
        </w:rPr>
        <w:t xml:space="preserve">” </w:t>
      </w:r>
      <w:r w:rsidR="003D7907" w:rsidRPr="00767502">
        <w:rPr>
          <w:rFonts w:ascii="Times New Roman" w:hAnsi="Times New Roman" w:cs="Times New Roman"/>
          <w:color w:val="000000" w:themeColor="text1"/>
          <w:sz w:val="24"/>
          <w:szCs w:val="24"/>
        </w:rPr>
        <w:t xml:space="preserve">Joseph Stoltz told this club </w:t>
      </w:r>
      <w:r w:rsidR="0007416D" w:rsidRPr="00767502">
        <w:rPr>
          <w:rFonts w:ascii="Times New Roman" w:hAnsi="Times New Roman" w:cs="Times New Roman"/>
          <w:color w:val="000000" w:themeColor="text1"/>
          <w:sz w:val="24"/>
          <w:szCs w:val="24"/>
        </w:rPr>
        <w:t>more than a hundred years ago</w:t>
      </w:r>
      <w:r w:rsidR="003D7907" w:rsidRPr="00767502">
        <w:rPr>
          <w:rFonts w:ascii="Times New Roman" w:hAnsi="Times New Roman" w:cs="Times New Roman"/>
          <w:color w:val="000000" w:themeColor="text1"/>
          <w:sz w:val="24"/>
          <w:szCs w:val="24"/>
        </w:rPr>
        <w:t xml:space="preserve"> in a paper titled “</w:t>
      </w:r>
      <w:r w:rsidR="003D7907" w:rsidRPr="00767502">
        <w:rPr>
          <w:rFonts w:ascii="Times New Roman" w:eastAsia="Times New Roman" w:hAnsi="Times New Roman" w:cs="Times New Roman"/>
          <w:color w:val="000000" w:themeColor="text1"/>
          <w:sz w:val="24"/>
          <w:szCs w:val="24"/>
        </w:rPr>
        <w:t xml:space="preserve">The Message of Judaism for the Twentieth Century”: </w:t>
      </w:r>
      <w:r w:rsidR="002216DE" w:rsidRPr="00767502">
        <w:rPr>
          <w:rFonts w:ascii="Times New Roman" w:eastAsia="Times New Roman" w:hAnsi="Times New Roman" w:cs="Times New Roman"/>
          <w:color w:val="000000" w:themeColor="text1"/>
          <w:sz w:val="24"/>
          <w:szCs w:val="24"/>
        </w:rPr>
        <w:t xml:space="preserve">then </w:t>
      </w:r>
      <w:r w:rsidR="003D7907" w:rsidRPr="00767502">
        <w:rPr>
          <w:rFonts w:ascii="Times New Roman" w:hAnsi="Times New Roman" w:cs="Times New Roman"/>
          <w:color w:val="000000" w:themeColor="text1"/>
          <w:sz w:val="24"/>
          <w:szCs w:val="24"/>
        </w:rPr>
        <w:t>“</w:t>
      </w:r>
      <w:r w:rsidR="00202C5E" w:rsidRPr="00767502">
        <w:rPr>
          <w:rFonts w:ascii="Times New Roman" w:eastAsia="Times New Roman" w:hAnsi="Times New Roman" w:cs="Times New Roman"/>
          <w:color w:val="000000" w:themeColor="text1"/>
          <w:sz w:val="24"/>
          <w:szCs w:val="24"/>
        </w:rPr>
        <w:t>man must deal with man in love and make of this earth a paradise, a kingdom of God, a fit habitation for man who is the image of God.”</w:t>
      </w:r>
      <w:r w:rsidR="00202C5E" w:rsidRPr="00767502">
        <w:rPr>
          <w:rStyle w:val="EndnoteReference"/>
          <w:rFonts w:ascii="Times New Roman" w:eastAsia="Times New Roman" w:hAnsi="Times New Roman" w:cs="Times New Roman"/>
          <w:color w:val="000000" w:themeColor="text1"/>
          <w:sz w:val="24"/>
          <w:szCs w:val="24"/>
        </w:rPr>
        <w:endnoteReference w:id="23"/>
      </w:r>
      <w:r w:rsidR="00202C5E" w:rsidRPr="00767502">
        <w:rPr>
          <w:rFonts w:ascii="Times New Roman" w:hAnsi="Times New Roman" w:cs="Times New Roman"/>
          <w:color w:val="000000" w:themeColor="text1"/>
          <w:sz w:val="24"/>
          <w:szCs w:val="24"/>
        </w:rPr>
        <w:t xml:space="preserve">  </w:t>
      </w:r>
      <w:r w:rsidR="00713C6A" w:rsidRPr="00767502">
        <w:rPr>
          <w:rFonts w:ascii="Times New Roman" w:hAnsi="Times New Roman" w:cs="Times New Roman"/>
          <w:color w:val="000000" w:themeColor="text1"/>
          <w:sz w:val="24"/>
          <w:szCs w:val="24"/>
        </w:rPr>
        <w:t xml:space="preserve">For the day will come, as the prophet Habakkuk proclaimed, when </w:t>
      </w:r>
      <w:r w:rsidR="00713C6A" w:rsidRPr="00767502">
        <w:rPr>
          <w:rFonts w:ascii="Times New Roman" w:eastAsia="Times New Roman" w:hAnsi="Times New Roman" w:cs="Times New Roman"/>
          <w:color w:val="222222"/>
          <w:sz w:val="24"/>
          <w:szCs w:val="24"/>
        </w:rPr>
        <w:t>“the earth will be filled with the knowledge of the glory of the Lord as the waters cover the sea.”</w:t>
      </w:r>
      <w:r w:rsidR="00713C6A" w:rsidRPr="00767502">
        <w:rPr>
          <w:rStyle w:val="EndnoteReference"/>
          <w:rFonts w:ascii="Times New Roman" w:eastAsia="Times New Roman" w:hAnsi="Times New Roman" w:cs="Times New Roman"/>
          <w:color w:val="222222"/>
          <w:sz w:val="24"/>
          <w:szCs w:val="24"/>
        </w:rPr>
        <w:endnoteReference w:id="24"/>
      </w:r>
      <w:r w:rsidR="00713C6A" w:rsidRPr="00767502">
        <w:rPr>
          <w:rFonts w:ascii="Times New Roman" w:eastAsia="Times New Roman" w:hAnsi="Times New Roman" w:cs="Times New Roman"/>
          <w:sz w:val="24"/>
          <w:szCs w:val="24"/>
        </w:rPr>
        <w:t xml:space="preserve">  </w:t>
      </w:r>
      <w:r w:rsidR="005D65B8" w:rsidRPr="00767502">
        <w:rPr>
          <w:rFonts w:ascii="Times New Roman" w:hAnsi="Times New Roman" w:cs="Times New Roman"/>
          <w:color w:val="000000" w:themeColor="text1"/>
          <w:sz w:val="24"/>
          <w:szCs w:val="24"/>
        </w:rPr>
        <w:t>The</w:t>
      </w:r>
      <w:r w:rsidR="00D671A3" w:rsidRPr="00767502">
        <w:rPr>
          <w:rFonts w:ascii="Times New Roman" w:hAnsi="Times New Roman" w:cs="Times New Roman"/>
          <w:color w:val="000000" w:themeColor="text1"/>
          <w:sz w:val="24"/>
          <w:szCs w:val="24"/>
        </w:rPr>
        <w:t xml:space="preserve"> promise of the </w:t>
      </w:r>
      <w:r w:rsidR="00907C46" w:rsidRPr="00767502">
        <w:rPr>
          <w:rFonts w:ascii="Times New Roman" w:hAnsi="Times New Roman" w:cs="Times New Roman"/>
          <w:color w:val="000000" w:themeColor="text1"/>
          <w:sz w:val="24"/>
          <w:szCs w:val="24"/>
        </w:rPr>
        <w:t>K</w:t>
      </w:r>
      <w:r w:rsidR="00D671A3" w:rsidRPr="00767502">
        <w:rPr>
          <w:rFonts w:ascii="Times New Roman" w:hAnsi="Times New Roman" w:cs="Times New Roman"/>
          <w:color w:val="000000" w:themeColor="text1"/>
          <w:sz w:val="24"/>
          <w:szCs w:val="24"/>
        </w:rPr>
        <w:t xml:space="preserve">ingdom </w:t>
      </w:r>
      <w:r w:rsidR="00344D03" w:rsidRPr="00767502">
        <w:rPr>
          <w:rFonts w:ascii="Times New Roman" w:hAnsi="Times New Roman" w:cs="Times New Roman"/>
          <w:color w:val="000000" w:themeColor="text1"/>
          <w:sz w:val="24"/>
          <w:szCs w:val="24"/>
        </w:rPr>
        <w:t>rises</w:t>
      </w:r>
      <w:r w:rsidR="00907C46" w:rsidRPr="00767502">
        <w:rPr>
          <w:rFonts w:ascii="Times New Roman" w:hAnsi="Times New Roman" w:cs="Times New Roman"/>
          <w:color w:val="000000" w:themeColor="text1"/>
          <w:sz w:val="24"/>
          <w:szCs w:val="24"/>
        </w:rPr>
        <w:t xml:space="preserve"> above the promise of the American Revolution, </w:t>
      </w:r>
      <w:r w:rsidR="00001DA6" w:rsidRPr="00767502">
        <w:rPr>
          <w:rFonts w:ascii="Times New Roman" w:hAnsi="Times New Roman" w:cs="Times New Roman"/>
          <w:color w:val="000000" w:themeColor="text1"/>
          <w:sz w:val="24"/>
          <w:szCs w:val="24"/>
        </w:rPr>
        <w:t xml:space="preserve">continually </w:t>
      </w:r>
      <w:r w:rsidR="00907C46" w:rsidRPr="00767502">
        <w:rPr>
          <w:rFonts w:ascii="Times New Roman" w:hAnsi="Times New Roman" w:cs="Times New Roman"/>
          <w:color w:val="000000" w:themeColor="text1"/>
          <w:sz w:val="24"/>
          <w:szCs w:val="24"/>
        </w:rPr>
        <w:t xml:space="preserve">calling its advocates to aspire to greater things.  </w:t>
      </w:r>
      <w:r w:rsidR="00A75EB7" w:rsidRPr="00767502">
        <w:rPr>
          <w:rFonts w:ascii="Times New Roman" w:hAnsi="Times New Roman" w:cs="Times New Roman"/>
          <w:color w:val="000000" w:themeColor="text1"/>
          <w:sz w:val="24"/>
          <w:szCs w:val="24"/>
        </w:rPr>
        <w:t xml:space="preserve">In </w:t>
      </w:r>
      <w:r w:rsidR="00D673C0" w:rsidRPr="00767502">
        <w:rPr>
          <w:rFonts w:ascii="Times New Roman" w:hAnsi="Times New Roman" w:cs="Times New Roman"/>
          <w:color w:val="000000" w:themeColor="text1"/>
          <w:sz w:val="24"/>
          <w:szCs w:val="24"/>
        </w:rPr>
        <w:t>terms of equality, the</w:t>
      </w:r>
      <w:r w:rsidR="00A75EB7" w:rsidRPr="00767502">
        <w:rPr>
          <w:rFonts w:ascii="Times New Roman" w:hAnsi="Times New Roman" w:cs="Times New Roman"/>
          <w:color w:val="000000" w:themeColor="text1"/>
          <w:sz w:val="24"/>
          <w:szCs w:val="24"/>
        </w:rPr>
        <w:t xml:space="preserve"> words of Saint Paul</w:t>
      </w:r>
      <w:r w:rsidR="0007416D" w:rsidRPr="00767502">
        <w:rPr>
          <w:rFonts w:ascii="Times New Roman" w:hAnsi="Times New Roman" w:cs="Times New Roman"/>
          <w:color w:val="000000" w:themeColor="text1"/>
          <w:sz w:val="24"/>
          <w:szCs w:val="24"/>
        </w:rPr>
        <w:t xml:space="preserve"> from two thousand years ago</w:t>
      </w:r>
      <w:r w:rsidR="00A75EB7" w:rsidRPr="00767502">
        <w:rPr>
          <w:rFonts w:ascii="Times New Roman" w:hAnsi="Times New Roman" w:cs="Times New Roman"/>
          <w:color w:val="000000" w:themeColor="text1"/>
          <w:sz w:val="24"/>
          <w:szCs w:val="24"/>
        </w:rPr>
        <w:t xml:space="preserve"> </w:t>
      </w:r>
      <w:r w:rsidR="00D673C0" w:rsidRPr="00767502">
        <w:rPr>
          <w:rFonts w:ascii="Times New Roman" w:hAnsi="Times New Roman" w:cs="Times New Roman"/>
          <w:color w:val="000000" w:themeColor="text1"/>
          <w:sz w:val="24"/>
          <w:szCs w:val="24"/>
        </w:rPr>
        <w:t xml:space="preserve">are </w:t>
      </w:r>
      <w:r w:rsidR="0007416D" w:rsidRPr="00767502">
        <w:rPr>
          <w:rFonts w:ascii="Times New Roman" w:hAnsi="Times New Roman" w:cs="Times New Roman"/>
          <w:color w:val="000000" w:themeColor="text1"/>
          <w:sz w:val="24"/>
          <w:szCs w:val="24"/>
        </w:rPr>
        <w:t>still</w:t>
      </w:r>
      <w:r w:rsidR="00D673C0" w:rsidRPr="00767502">
        <w:rPr>
          <w:rFonts w:ascii="Times New Roman" w:hAnsi="Times New Roman" w:cs="Times New Roman"/>
          <w:color w:val="000000" w:themeColor="text1"/>
          <w:sz w:val="24"/>
          <w:szCs w:val="24"/>
        </w:rPr>
        <w:t xml:space="preserve"> </w:t>
      </w:r>
      <w:r w:rsidR="0007416D" w:rsidRPr="00767502">
        <w:rPr>
          <w:rFonts w:ascii="Times New Roman" w:hAnsi="Times New Roman" w:cs="Times New Roman"/>
          <w:color w:val="000000" w:themeColor="text1"/>
          <w:sz w:val="24"/>
          <w:szCs w:val="24"/>
        </w:rPr>
        <w:t>striking</w:t>
      </w:r>
      <w:r w:rsidR="00D673C0" w:rsidRPr="00767502">
        <w:rPr>
          <w:rFonts w:ascii="Times New Roman" w:hAnsi="Times New Roman" w:cs="Times New Roman"/>
          <w:color w:val="000000" w:themeColor="text1"/>
          <w:sz w:val="24"/>
          <w:szCs w:val="24"/>
        </w:rPr>
        <w:t xml:space="preserve">: </w:t>
      </w:r>
      <w:r w:rsidR="00A75EB7" w:rsidRPr="00767502">
        <w:rPr>
          <w:rFonts w:ascii="Times New Roman" w:hAnsi="Times New Roman" w:cs="Times New Roman"/>
          <w:color w:val="000000" w:themeColor="text1"/>
          <w:sz w:val="24"/>
          <w:szCs w:val="24"/>
        </w:rPr>
        <w:t xml:space="preserve">“There is no longer Jew </w:t>
      </w:r>
      <w:r w:rsidR="003E7643" w:rsidRPr="00767502">
        <w:rPr>
          <w:rFonts w:ascii="Times New Roman" w:hAnsi="Times New Roman" w:cs="Times New Roman"/>
          <w:color w:val="000000" w:themeColor="text1"/>
          <w:sz w:val="24"/>
          <w:szCs w:val="24"/>
        </w:rPr>
        <w:t>n</w:t>
      </w:r>
      <w:r w:rsidR="00A75EB7" w:rsidRPr="00767502">
        <w:rPr>
          <w:rFonts w:ascii="Times New Roman" w:hAnsi="Times New Roman" w:cs="Times New Roman"/>
          <w:color w:val="000000" w:themeColor="text1"/>
          <w:sz w:val="24"/>
          <w:szCs w:val="24"/>
        </w:rPr>
        <w:t xml:space="preserve">or Greek, there is no longer slave </w:t>
      </w:r>
      <w:r w:rsidR="003E7643" w:rsidRPr="00767502">
        <w:rPr>
          <w:rFonts w:ascii="Times New Roman" w:hAnsi="Times New Roman" w:cs="Times New Roman"/>
          <w:color w:val="000000" w:themeColor="text1"/>
          <w:sz w:val="24"/>
          <w:szCs w:val="24"/>
        </w:rPr>
        <w:t>n</w:t>
      </w:r>
      <w:r w:rsidR="00A75EB7" w:rsidRPr="00767502">
        <w:rPr>
          <w:rFonts w:ascii="Times New Roman" w:hAnsi="Times New Roman" w:cs="Times New Roman"/>
          <w:color w:val="000000" w:themeColor="text1"/>
          <w:sz w:val="24"/>
          <w:szCs w:val="24"/>
        </w:rPr>
        <w:t xml:space="preserve">or free, there is no longer male </w:t>
      </w:r>
      <w:r w:rsidR="003E7643" w:rsidRPr="00767502">
        <w:rPr>
          <w:rFonts w:ascii="Times New Roman" w:hAnsi="Times New Roman" w:cs="Times New Roman"/>
          <w:color w:val="000000" w:themeColor="text1"/>
          <w:sz w:val="24"/>
          <w:szCs w:val="24"/>
        </w:rPr>
        <w:t>n</w:t>
      </w:r>
      <w:r w:rsidR="00843CA6" w:rsidRPr="00767502">
        <w:rPr>
          <w:rFonts w:ascii="Times New Roman" w:hAnsi="Times New Roman" w:cs="Times New Roman"/>
          <w:color w:val="000000" w:themeColor="text1"/>
          <w:sz w:val="24"/>
          <w:szCs w:val="24"/>
        </w:rPr>
        <w:t>or</w:t>
      </w:r>
      <w:r w:rsidR="00A75EB7" w:rsidRPr="00767502">
        <w:rPr>
          <w:rFonts w:ascii="Times New Roman" w:hAnsi="Times New Roman" w:cs="Times New Roman"/>
          <w:color w:val="000000" w:themeColor="text1"/>
          <w:sz w:val="24"/>
          <w:szCs w:val="24"/>
        </w:rPr>
        <w:t xml:space="preserve"> female; for all of you are one in Christ Jesus.”</w:t>
      </w:r>
      <w:r w:rsidR="00655AC7" w:rsidRPr="00767502">
        <w:rPr>
          <w:rStyle w:val="EndnoteReference"/>
          <w:rFonts w:ascii="Times New Roman" w:hAnsi="Times New Roman" w:cs="Times New Roman"/>
          <w:color w:val="000000" w:themeColor="text1"/>
          <w:sz w:val="24"/>
          <w:szCs w:val="24"/>
        </w:rPr>
        <w:endnoteReference w:id="25"/>
      </w:r>
    </w:p>
    <w:p w14:paraId="1D5E85DE" w14:textId="72A0D7A4" w:rsidR="00202C5E" w:rsidRPr="00767502" w:rsidRDefault="00D54954"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967FFE" w:rsidRPr="00767502">
        <w:rPr>
          <w:rFonts w:ascii="Times New Roman" w:hAnsi="Times New Roman" w:cs="Times New Roman"/>
          <w:color w:val="000000" w:themeColor="text1"/>
          <w:sz w:val="24"/>
          <w:szCs w:val="24"/>
        </w:rPr>
        <w:t xml:space="preserve">Lest the secular folk among you worry that you’re </w:t>
      </w:r>
      <w:r w:rsidR="00646EF0" w:rsidRPr="00767502">
        <w:rPr>
          <w:rFonts w:ascii="Times New Roman" w:hAnsi="Times New Roman" w:cs="Times New Roman"/>
          <w:color w:val="000000" w:themeColor="text1"/>
          <w:sz w:val="24"/>
          <w:szCs w:val="24"/>
        </w:rPr>
        <w:t xml:space="preserve">now </w:t>
      </w:r>
      <w:r w:rsidR="00967FFE" w:rsidRPr="00767502">
        <w:rPr>
          <w:rFonts w:ascii="Times New Roman" w:hAnsi="Times New Roman" w:cs="Times New Roman"/>
          <w:color w:val="000000" w:themeColor="text1"/>
          <w:sz w:val="24"/>
          <w:szCs w:val="24"/>
        </w:rPr>
        <w:t xml:space="preserve">in for </w:t>
      </w:r>
      <w:r w:rsidR="00EF0606" w:rsidRPr="00767502">
        <w:rPr>
          <w:rFonts w:ascii="Times New Roman" w:hAnsi="Times New Roman" w:cs="Times New Roman"/>
          <w:color w:val="000000" w:themeColor="text1"/>
          <w:sz w:val="24"/>
          <w:szCs w:val="24"/>
        </w:rPr>
        <w:t>some sort of</w:t>
      </w:r>
      <w:r w:rsidR="00296E32" w:rsidRPr="00767502">
        <w:rPr>
          <w:rFonts w:ascii="Times New Roman" w:hAnsi="Times New Roman" w:cs="Times New Roman"/>
          <w:color w:val="000000" w:themeColor="text1"/>
          <w:sz w:val="24"/>
          <w:szCs w:val="24"/>
        </w:rPr>
        <w:t xml:space="preserve"> </w:t>
      </w:r>
      <w:r w:rsidR="00967FFE" w:rsidRPr="00767502">
        <w:rPr>
          <w:rFonts w:ascii="Times New Roman" w:hAnsi="Times New Roman" w:cs="Times New Roman"/>
          <w:color w:val="000000" w:themeColor="text1"/>
          <w:sz w:val="24"/>
          <w:szCs w:val="24"/>
        </w:rPr>
        <w:t xml:space="preserve">sermon, </w:t>
      </w:r>
      <w:r w:rsidR="005378FB" w:rsidRPr="00767502">
        <w:rPr>
          <w:rFonts w:ascii="Times New Roman" w:hAnsi="Times New Roman" w:cs="Times New Roman"/>
          <w:color w:val="000000" w:themeColor="text1"/>
          <w:sz w:val="24"/>
          <w:szCs w:val="24"/>
        </w:rPr>
        <w:t xml:space="preserve">full of quotations from scripture, </w:t>
      </w:r>
      <w:r w:rsidR="00523138" w:rsidRPr="00767502">
        <w:rPr>
          <w:rFonts w:ascii="Times New Roman" w:hAnsi="Times New Roman" w:cs="Times New Roman"/>
          <w:color w:val="000000" w:themeColor="text1"/>
          <w:sz w:val="24"/>
          <w:szCs w:val="24"/>
        </w:rPr>
        <w:t>let</w:t>
      </w:r>
      <w:r w:rsidR="00967FFE" w:rsidRPr="00767502">
        <w:rPr>
          <w:rFonts w:ascii="Times New Roman" w:hAnsi="Times New Roman" w:cs="Times New Roman"/>
          <w:color w:val="000000" w:themeColor="text1"/>
          <w:sz w:val="24"/>
          <w:szCs w:val="24"/>
        </w:rPr>
        <w:t xml:space="preserve"> me offer the reassurance—for what it</w:t>
      </w:r>
      <w:r w:rsidR="008B0D3F" w:rsidRPr="00767502">
        <w:rPr>
          <w:rFonts w:ascii="Times New Roman" w:hAnsi="Times New Roman" w:cs="Times New Roman"/>
          <w:color w:val="000000" w:themeColor="text1"/>
          <w:sz w:val="24"/>
          <w:szCs w:val="24"/>
        </w:rPr>
        <w:t>’</w:t>
      </w:r>
      <w:r w:rsidR="00967FFE" w:rsidRPr="00767502">
        <w:rPr>
          <w:rFonts w:ascii="Times New Roman" w:hAnsi="Times New Roman" w:cs="Times New Roman"/>
          <w:color w:val="000000" w:themeColor="text1"/>
          <w:sz w:val="24"/>
          <w:szCs w:val="24"/>
        </w:rPr>
        <w:t xml:space="preserve">s worth—that the framers of our </w:t>
      </w:r>
      <w:r w:rsidR="00BF1C35" w:rsidRPr="00767502">
        <w:rPr>
          <w:rFonts w:ascii="Times New Roman" w:hAnsi="Times New Roman" w:cs="Times New Roman"/>
          <w:color w:val="000000" w:themeColor="text1"/>
          <w:sz w:val="24"/>
          <w:szCs w:val="24"/>
        </w:rPr>
        <w:t>C</w:t>
      </w:r>
      <w:r w:rsidR="00967FFE" w:rsidRPr="00767502">
        <w:rPr>
          <w:rFonts w:ascii="Times New Roman" w:hAnsi="Times New Roman" w:cs="Times New Roman"/>
          <w:color w:val="000000" w:themeColor="text1"/>
          <w:sz w:val="24"/>
          <w:szCs w:val="24"/>
        </w:rPr>
        <w:t xml:space="preserve">onstitution </w:t>
      </w:r>
      <w:r w:rsidR="00523138" w:rsidRPr="00767502">
        <w:rPr>
          <w:rFonts w:ascii="Times New Roman" w:hAnsi="Times New Roman" w:cs="Times New Roman"/>
          <w:color w:val="000000" w:themeColor="text1"/>
          <w:sz w:val="24"/>
          <w:szCs w:val="24"/>
        </w:rPr>
        <w:t xml:space="preserve">generally believed that in natural law and </w:t>
      </w:r>
      <w:r w:rsidR="00DF5EE8" w:rsidRPr="00767502">
        <w:rPr>
          <w:rFonts w:ascii="Times New Roman" w:hAnsi="Times New Roman" w:cs="Times New Roman"/>
          <w:color w:val="000000" w:themeColor="text1"/>
          <w:sz w:val="24"/>
          <w:szCs w:val="24"/>
        </w:rPr>
        <w:t xml:space="preserve">in </w:t>
      </w:r>
      <w:r w:rsidR="00523138" w:rsidRPr="00767502">
        <w:rPr>
          <w:rFonts w:ascii="Times New Roman" w:hAnsi="Times New Roman" w:cs="Times New Roman"/>
          <w:color w:val="000000" w:themeColor="text1"/>
          <w:sz w:val="24"/>
          <w:szCs w:val="24"/>
        </w:rPr>
        <w:t xml:space="preserve">moral philosophy they had a </w:t>
      </w:r>
      <w:r w:rsidR="00523138" w:rsidRPr="00767502">
        <w:rPr>
          <w:rFonts w:ascii="Times New Roman" w:hAnsi="Times New Roman" w:cs="Times New Roman"/>
          <w:color w:val="000000" w:themeColor="text1"/>
          <w:sz w:val="24"/>
          <w:szCs w:val="24"/>
        </w:rPr>
        <w:lastRenderedPageBreak/>
        <w:t xml:space="preserve">language to discuss ultimate </w:t>
      </w:r>
      <w:r w:rsidR="00C553FA" w:rsidRPr="00767502">
        <w:rPr>
          <w:rFonts w:ascii="Times New Roman" w:hAnsi="Times New Roman" w:cs="Times New Roman"/>
          <w:color w:val="000000" w:themeColor="text1"/>
          <w:sz w:val="24"/>
          <w:szCs w:val="24"/>
        </w:rPr>
        <w:t xml:space="preserve">political </w:t>
      </w:r>
      <w:r w:rsidR="00523138" w:rsidRPr="00767502">
        <w:rPr>
          <w:rFonts w:ascii="Times New Roman" w:hAnsi="Times New Roman" w:cs="Times New Roman"/>
          <w:color w:val="000000" w:themeColor="text1"/>
          <w:sz w:val="24"/>
          <w:szCs w:val="24"/>
        </w:rPr>
        <w:t xml:space="preserve">truths that was free from sectarianism.  The </w:t>
      </w:r>
      <w:r w:rsidR="00D97D15" w:rsidRPr="00767502">
        <w:rPr>
          <w:rFonts w:ascii="Times New Roman" w:hAnsi="Times New Roman" w:cs="Times New Roman"/>
          <w:color w:val="000000" w:themeColor="text1"/>
          <w:sz w:val="24"/>
          <w:szCs w:val="24"/>
        </w:rPr>
        <w:t xml:space="preserve">peaceful </w:t>
      </w:r>
      <w:r w:rsidR="00523138" w:rsidRPr="00767502">
        <w:rPr>
          <w:rFonts w:ascii="Times New Roman" w:hAnsi="Times New Roman" w:cs="Times New Roman"/>
          <w:color w:val="000000" w:themeColor="text1"/>
          <w:sz w:val="24"/>
          <w:szCs w:val="24"/>
        </w:rPr>
        <w:t xml:space="preserve">religious pluralism </w:t>
      </w:r>
      <w:r w:rsidR="00822D4C" w:rsidRPr="00767502">
        <w:rPr>
          <w:rFonts w:ascii="Times New Roman" w:hAnsi="Times New Roman" w:cs="Times New Roman"/>
          <w:color w:val="000000" w:themeColor="text1"/>
          <w:sz w:val="24"/>
          <w:szCs w:val="24"/>
        </w:rPr>
        <w:t xml:space="preserve">to which </w:t>
      </w:r>
      <w:r w:rsidR="00523138" w:rsidRPr="00767502">
        <w:rPr>
          <w:rFonts w:ascii="Times New Roman" w:hAnsi="Times New Roman" w:cs="Times New Roman"/>
          <w:color w:val="000000" w:themeColor="text1"/>
          <w:sz w:val="24"/>
          <w:szCs w:val="24"/>
        </w:rPr>
        <w:t>their efforts helped give birth is part of the promise of the American Revolut</w:t>
      </w:r>
      <w:r w:rsidR="00822D4C" w:rsidRPr="00767502">
        <w:rPr>
          <w:rFonts w:ascii="Times New Roman" w:hAnsi="Times New Roman" w:cs="Times New Roman"/>
          <w:color w:val="000000" w:themeColor="text1"/>
          <w:sz w:val="24"/>
          <w:szCs w:val="24"/>
        </w:rPr>
        <w:t>ion that I am seeking to uphold</w:t>
      </w:r>
      <w:r w:rsidR="00655D45" w:rsidRPr="00767502">
        <w:rPr>
          <w:rFonts w:ascii="Times New Roman" w:hAnsi="Times New Roman" w:cs="Times New Roman"/>
          <w:color w:val="000000" w:themeColor="text1"/>
          <w:sz w:val="24"/>
          <w:szCs w:val="24"/>
        </w:rPr>
        <w:t xml:space="preserve"> and strengthen</w:t>
      </w:r>
      <w:r w:rsidR="00822D4C" w:rsidRPr="00767502">
        <w:rPr>
          <w:rFonts w:ascii="Times New Roman" w:hAnsi="Times New Roman" w:cs="Times New Roman"/>
          <w:color w:val="000000" w:themeColor="text1"/>
          <w:sz w:val="24"/>
          <w:szCs w:val="24"/>
        </w:rPr>
        <w:t xml:space="preserve">.  </w:t>
      </w:r>
      <w:r w:rsidR="00DF5EE8" w:rsidRPr="00767502">
        <w:rPr>
          <w:rFonts w:ascii="Times New Roman" w:hAnsi="Times New Roman" w:cs="Times New Roman"/>
          <w:color w:val="000000" w:themeColor="text1"/>
          <w:sz w:val="24"/>
          <w:szCs w:val="24"/>
        </w:rPr>
        <w:t xml:space="preserve">If I employ, say, the language of the prophet Micah, and speak of my belief that in the days </w:t>
      </w:r>
      <w:r w:rsidR="00094DF8" w:rsidRPr="00767502">
        <w:rPr>
          <w:rFonts w:ascii="Times New Roman" w:hAnsi="Times New Roman" w:cs="Times New Roman"/>
          <w:color w:val="000000" w:themeColor="text1"/>
          <w:sz w:val="24"/>
          <w:szCs w:val="24"/>
        </w:rPr>
        <w:t xml:space="preserve">to come </w:t>
      </w:r>
      <w:r w:rsidR="00DF5EE8" w:rsidRPr="00767502">
        <w:rPr>
          <w:rFonts w:ascii="Times New Roman" w:hAnsi="Times New Roman" w:cs="Times New Roman"/>
          <w:color w:val="000000" w:themeColor="text1"/>
          <w:sz w:val="24"/>
          <w:szCs w:val="24"/>
        </w:rPr>
        <w:t xml:space="preserve">each will sit under their vine and their fig tree and that they shall “beat their swords into plowshares, and their spears into pruning hooks,” I will be using such language </w:t>
      </w:r>
      <w:r w:rsidR="00CB1406" w:rsidRPr="00767502">
        <w:rPr>
          <w:rFonts w:ascii="Times New Roman" w:hAnsi="Times New Roman" w:cs="Times New Roman"/>
          <w:color w:val="000000" w:themeColor="text1"/>
          <w:sz w:val="24"/>
          <w:szCs w:val="24"/>
        </w:rPr>
        <w:t xml:space="preserve">primarily </w:t>
      </w:r>
      <w:r w:rsidR="00DF5EE8" w:rsidRPr="00767502">
        <w:rPr>
          <w:rFonts w:ascii="Times New Roman" w:hAnsi="Times New Roman" w:cs="Times New Roman"/>
          <w:color w:val="000000" w:themeColor="text1"/>
          <w:sz w:val="24"/>
          <w:szCs w:val="24"/>
        </w:rPr>
        <w:t xml:space="preserve">because </w:t>
      </w:r>
      <w:r w:rsidR="00877D8C" w:rsidRPr="00767502">
        <w:rPr>
          <w:rFonts w:ascii="Times New Roman" w:hAnsi="Times New Roman" w:cs="Times New Roman"/>
          <w:color w:val="000000" w:themeColor="text1"/>
          <w:sz w:val="24"/>
          <w:szCs w:val="24"/>
        </w:rPr>
        <w:t xml:space="preserve">I find it </w:t>
      </w:r>
      <w:r w:rsidR="00DF5EE8" w:rsidRPr="00767502">
        <w:rPr>
          <w:rFonts w:ascii="Times New Roman" w:hAnsi="Times New Roman" w:cs="Times New Roman"/>
          <w:color w:val="000000" w:themeColor="text1"/>
          <w:sz w:val="24"/>
          <w:szCs w:val="24"/>
        </w:rPr>
        <w:t xml:space="preserve">more </w:t>
      </w:r>
      <w:r w:rsidR="003B368B" w:rsidRPr="00767502">
        <w:rPr>
          <w:rFonts w:ascii="Times New Roman" w:hAnsi="Times New Roman" w:cs="Times New Roman"/>
          <w:color w:val="000000" w:themeColor="text1"/>
          <w:sz w:val="24"/>
          <w:szCs w:val="24"/>
        </w:rPr>
        <w:t xml:space="preserve">clear and more </w:t>
      </w:r>
      <w:r w:rsidR="00DF5EE8" w:rsidRPr="00767502">
        <w:rPr>
          <w:rFonts w:ascii="Times New Roman" w:hAnsi="Times New Roman" w:cs="Times New Roman"/>
          <w:color w:val="000000" w:themeColor="text1"/>
          <w:sz w:val="24"/>
          <w:szCs w:val="24"/>
        </w:rPr>
        <w:t xml:space="preserve">resonant than whatever </w:t>
      </w:r>
      <w:r w:rsidR="00406B55" w:rsidRPr="00767502">
        <w:rPr>
          <w:rFonts w:ascii="Times New Roman" w:hAnsi="Times New Roman" w:cs="Times New Roman"/>
          <w:color w:val="000000" w:themeColor="text1"/>
          <w:sz w:val="24"/>
          <w:szCs w:val="24"/>
        </w:rPr>
        <w:t xml:space="preserve">more </w:t>
      </w:r>
      <w:r w:rsidR="00DF5EE8" w:rsidRPr="00767502">
        <w:rPr>
          <w:rFonts w:ascii="Times New Roman" w:hAnsi="Times New Roman" w:cs="Times New Roman"/>
          <w:color w:val="000000" w:themeColor="text1"/>
          <w:sz w:val="24"/>
          <w:szCs w:val="24"/>
        </w:rPr>
        <w:t>secular eq</w:t>
      </w:r>
      <w:r w:rsidR="009213B2" w:rsidRPr="00767502">
        <w:rPr>
          <w:rFonts w:ascii="Times New Roman" w:hAnsi="Times New Roman" w:cs="Times New Roman"/>
          <w:color w:val="000000" w:themeColor="text1"/>
          <w:sz w:val="24"/>
          <w:szCs w:val="24"/>
        </w:rPr>
        <w:t>uivalent I could come up with.</w:t>
      </w:r>
      <w:r w:rsidR="00FC079C" w:rsidRPr="00767502">
        <w:rPr>
          <w:rStyle w:val="EndnoteReference"/>
          <w:rFonts w:ascii="Times New Roman" w:hAnsi="Times New Roman" w:cs="Times New Roman"/>
          <w:color w:val="000000" w:themeColor="text1"/>
          <w:sz w:val="24"/>
          <w:szCs w:val="24"/>
        </w:rPr>
        <w:endnoteReference w:id="26"/>
      </w:r>
      <w:r w:rsidR="009213B2" w:rsidRPr="00767502">
        <w:rPr>
          <w:rFonts w:ascii="Times New Roman" w:hAnsi="Times New Roman" w:cs="Times New Roman"/>
          <w:color w:val="000000" w:themeColor="text1"/>
          <w:sz w:val="24"/>
          <w:szCs w:val="24"/>
        </w:rPr>
        <w:t xml:space="preserve">  </w:t>
      </w:r>
      <w:r w:rsidR="006B4F5B" w:rsidRPr="00767502">
        <w:rPr>
          <w:rFonts w:ascii="Times New Roman" w:hAnsi="Times New Roman" w:cs="Times New Roman"/>
          <w:color w:val="000000" w:themeColor="text1"/>
          <w:sz w:val="24"/>
          <w:szCs w:val="24"/>
        </w:rPr>
        <w:t xml:space="preserve">It will be in the back of my mind that </w:t>
      </w:r>
      <w:r w:rsidRPr="00767502">
        <w:rPr>
          <w:rFonts w:ascii="Times New Roman" w:hAnsi="Times New Roman" w:cs="Times New Roman"/>
          <w:color w:val="000000" w:themeColor="text1"/>
          <w:sz w:val="24"/>
          <w:szCs w:val="24"/>
        </w:rPr>
        <w:t>the</w:t>
      </w:r>
      <w:r w:rsidR="006B4F5B" w:rsidRPr="00767502">
        <w:rPr>
          <w:rFonts w:ascii="Times New Roman" w:hAnsi="Times New Roman" w:cs="Times New Roman"/>
          <w:color w:val="000000" w:themeColor="text1"/>
          <w:sz w:val="24"/>
          <w:szCs w:val="24"/>
        </w:rPr>
        <w:t xml:space="preserve"> prophet </w:t>
      </w:r>
      <w:r w:rsidRPr="00767502">
        <w:rPr>
          <w:rFonts w:ascii="Times New Roman" w:hAnsi="Times New Roman" w:cs="Times New Roman"/>
          <w:color w:val="000000" w:themeColor="text1"/>
          <w:sz w:val="24"/>
          <w:szCs w:val="24"/>
        </w:rPr>
        <w:t xml:space="preserve">Micah </w:t>
      </w:r>
      <w:r w:rsidR="006B4F5B" w:rsidRPr="00767502">
        <w:rPr>
          <w:rFonts w:ascii="Times New Roman" w:hAnsi="Times New Roman" w:cs="Times New Roman"/>
          <w:color w:val="000000" w:themeColor="text1"/>
          <w:sz w:val="24"/>
          <w:szCs w:val="24"/>
        </w:rPr>
        <w:t xml:space="preserve">conceives of the peoples and nations streaming to Jerusalem </w:t>
      </w:r>
      <w:r w:rsidRPr="00767502">
        <w:rPr>
          <w:rFonts w:ascii="Times New Roman" w:hAnsi="Times New Roman" w:cs="Times New Roman"/>
          <w:color w:val="000000" w:themeColor="text1"/>
          <w:sz w:val="24"/>
          <w:szCs w:val="24"/>
        </w:rPr>
        <w:t xml:space="preserve">in his </w:t>
      </w:r>
      <w:r w:rsidR="009F4DCF" w:rsidRPr="00767502">
        <w:rPr>
          <w:rFonts w:ascii="Times New Roman" w:hAnsi="Times New Roman" w:cs="Times New Roman"/>
          <w:color w:val="000000" w:themeColor="text1"/>
          <w:sz w:val="24"/>
          <w:szCs w:val="24"/>
        </w:rPr>
        <w:t>vision</w:t>
      </w:r>
      <w:r w:rsidRPr="00767502">
        <w:rPr>
          <w:rFonts w:ascii="Times New Roman" w:hAnsi="Times New Roman" w:cs="Times New Roman"/>
          <w:color w:val="000000" w:themeColor="text1"/>
          <w:sz w:val="24"/>
          <w:szCs w:val="24"/>
        </w:rPr>
        <w:t xml:space="preserve"> of the Kingdom </w:t>
      </w:r>
      <w:r w:rsidR="006B4F5B" w:rsidRPr="00767502">
        <w:rPr>
          <w:rFonts w:ascii="Times New Roman" w:hAnsi="Times New Roman" w:cs="Times New Roman"/>
          <w:color w:val="000000" w:themeColor="text1"/>
          <w:sz w:val="24"/>
          <w:szCs w:val="24"/>
        </w:rPr>
        <w:t>as walking with their gods</w:t>
      </w:r>
      <w:r w:rsidR="00EF0606" w:rsidRPr="00767502">
        <w:rPr>
          <w:rFonts w:ascii="Times New Roman" w:hAnsi="Times New Roman" w:cs="Times New Roman"/>
          <w:color w:val="000000" w:themeColor="text1"/>
          <w:sz w:val="24"/>
          <w:szCs w:val="24"/>
        </w:rPr>
        <w:t xml:space="preserve">.  It was </w:t>
      </w:r>
      <w:r w:rsidR="006B4F5B" w:rsidRPr="00767502">
        <w:rPr>
          <w:rFonts w:ascii="Times New Roman" w:hAnsi="Times New Roman" w:cs="Times New Roman"/>
          <w:color w:val="000000" w:themeColor="text1"/>
          <w:sz w:val="24"/>
          <w:szCs w:val="24"/>
        </w:rPr>
        <w:t>an early vision of peaceful religious pluralism</w:t>
      </w:r>
      <w:r w:rsidR="005378FB" w:rsidRPr="00767502">
        <w:rPr>
          <w:rFonts w:ascii="Times New Roman" w:hAnsi="Times New Roman" w:cs="Times New Roman"/>
          <w:color w:val="000000" w:themeColor="text1"/>
          <w:sz w:val="24"/>
          <w:szCs w:val="24"/>
        </w:rPr>
        <w:t xml:space="preserve"> under </w:t>
      </w:r>
      <w:r w:rsidR="00053418" w:rsidRPr="00767502">
        <w:rPr>
          <w:rFonts w:ascii="Times New Roman" w:hAnsi="Times New Roman" w:cs="Times New Roman"/>
          <w:color w:val="000000" w:themeColor="text1"/>
          <w:sz w:val="24"/>
          <w:szCs w:val="24"/>
        </w:rPr>
        <w:t xml:space="preserve">a moral order sustained by </w:t>
      </w:r>
      <w:r w:rsidR="005378FB" w:rsidRPr="00767502">
        <w:rPr>
          <w:rFonts w:ascii="Times New Roman" w:hAnsi="Times New Roman" w:cs="Times New Roman"/>
          <w:color w:val="000000" w:themeColor="text1"/>
          <w:sz w:val="24"/>
          <w:szCs w:val="24"/>
        </w:rPr>
        <w:t>the God of Abraham, Isaac, and Jacob.</w:t>
      </w:r>
      <w:r w:rsidR="00394273" w:rsidRPr="00767502">
        <w:rPr>
          <w:rStyle w:val="EndnoteReference"/>
          <w:rFonts w:ascii="Times New Roman" w:hAnsi="Times New Roman" w:cs="Times New Roman"/>
          <w:color w:val="000000" w:themeColor="text1"/>
          <w:sz w:val="24"/>
          <w:szCs w:val="24"/>
        </w:rPr>
        <w:endnoteReference w:id="27"/>
      </w:r>
    </w:p>
    <w:p w14:paraId="504C8F10" w14:textId="032261DD" w:rsidR="001B345E" w:rsidRPr="00767502" w:rsidRDefault="00C51DC1" w:rsidP="00E85BF3">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The poet and theologian Christian Wiman asks a question that I have wrestled with in this context: “Does the decay of belief among educated people in the West precede the decay of the language used to define and explore belief, or do we find the fire of belief fading in us only because the words are sodden with overuse and imprecision, and will not burn?”</w:t>
      </w:r>
      <w:r w:rsidRPr="00767502">
        <w:rPr>
          <w:rStyle w:val="EndnoteReference"/>
          <w:rFonts w:ascii="Times New Roman" w:hAnsi="Times New Roman" w:cs="Times New Roman"/>
          <w:color w:val="000000" w:themeColor="text1"/>
          <w:sz w:val="24"/>
          <w:szCs w:val="24"/>
        </w:rPr>
        <w:endnoteReference w:id="28"/>
      </w:r>
      <w:r w:rsidRPr="00767502">
        <w:rPr>
          <w:rFonts w:ascii="Times New Roman" w:hAnsi="Times New Roman" w:cs="Times New Roman"/>
          <w:color w:val="000000" w:themeColor="text1"/>
          <w:sz w:val="24"/>
          <w:szCs w:val="24"/>
        </w:rPr>
        <w:t xml:space="preserve">  For myself, as Wiman indicates is true for him, and as I would not expect any atheist to agree with, Christ’s life is not simply a model for how to live, but the living truth of our own existence: “Christ,” Wiman writes, “is not alive now because he rose from the dead two thousand years ago.  He rose from the dead two thousand years ago because he is alive right now.”</w:t>
      </w:r>
      <w:r w:rsidRPr="00767502">
        <w:rPr>
          <w:rStyle w:val="EndnoteReference"/>
          <w:rFonts w:ascii="Times New Roman" w:hAnsi="Times New Roman" w:cs="Times New Roman"/>
          <w:color w:val="000000" w:themeColor="text1"/>
          <w:sz w:val="24"/>
          <w:szCs w:val="24"/>
        </w:rPr>
        <w:endnoteReference w:id="29"/>
      </w:r>
      <w:r w:rsidR="00BD1E41" w:rsidRPr="00767502">
        <w:rPr>
          <w:rFonts w:ascii="Times New Roman" w:hAnsi="Times New Roman" w:cs="Times New Roman"/>
          <w:color w:val="000000" w:themeColor="text1"/>
          <w:sz w:val="24"/>
          <w:szCs w:val="24"/>
        </w:rPr>
        <w:t xml:space="preserve">  While I would not expect any atheist</w:t>
      </w:r>
      <w:r w:rsidR="00E561B2" w:rsidRPr="00767502">
        <w:rPr>
          <w:rFonts w:ascii="Times New Roman" w:hAnsi="Times New Roman" w:cs="Times New Roman"/>
          <w:color w:val="000000" w:themeColor="text1"/>
          <w:sz w:val="24"/>
          <w:szCs w:val="24"/>
        </w:rPr>
        <w:t>—o</w:t>
      </w:r>
      <w:r w:rsidR="00BD1E41" w:rsidRPr="00767502">
        <w:rPr>
          <w:rFonts w:ascii="Times New Roman" w:hAnsi="Times New Roman" w:cs="Times New Roman"/>
          <w:color w:val="000000" w:themeColor="text1"/>
          <w:sz w:val="24"/>
          <w:szCs w:val="24"/>
        </w:rPr>
        <w:t>r people from other faith traditions</w:t>
      </w:r>
      <w:r w:rsidR="00E561B2" w:rsidRPr="00767502">
        <w:rPr>
          <w:rFonts w:ascii="Times New Roman" w:hAnsi="Times New Roman" w:cs="Times New Roman"/>
          <w:color w:val="000000" w:themeColor="text1"/>
          <w:sz w:val="24"/>
          <w:szCs w:val="24"/>
        </w:rPr>
        <w:t>—to</w:t>
      </w:r>
      <w:r w:rsidR="00BD1E41" w:rsidRPr="00767502">
        <w:rPr>
          <w:rFonts w:ascii="Times New Roman" w:hAnsi="Times New Roman" w:cs="Times New Roman"/>
          <w:color w:val="000000" w:themeColor="text1"/>
          <w:sz w:val="24"/>
          <w:szCs w:val="24"/>
        </w:rPr>
        <w:t xml:space="preserve"> agree with that</w:t>
      </w:r>
      <w:r w:rsidR="00877D8C" w:rsidRPr="00767502">
        <w:rPr>
          <w:rFonts w:ascii="Times New Roman" w:hAnsi="Times New Roman" w:cs="Times New Roman"/>
          <w:color w:val="000000" w:themeColor="text1"/>
          <w:sz w:val="24"/>
          <w:szCs w:val="24"/>
        </w:rPr>
        <w:t xml:space="preserve"> declaration</w:t>
      </w:r>
      <w:r w:rsidR="00BD1E41" w:rsidRPr="00767502">
        <w:rPr>
          <w:rFonts w:ascii="Times New Roman" w:hAnsi="Times New Roman" w:cs="Times New Roman"/>
          <w:color w:val="000000" w:themeColor="text1"/>
          <w:sz w:val="24"/>
          <w:szCs w:val="24"/>
        </w:rPr>
        <w:t xml:space="preserve">, I </w:t>
      </w:r>
      <w:r w:rsidR="004B20DE" w:rsidRPr="00767502">
        <w:rPr>
          <w:rFonts w:ascii="Times New Roman" w:hAnsi="Times New Roman" w:cs="Times New Roman"/>
          <w:color w:val="000000" w:themeColor="text1"/>
          <w:sz w:val="24"/>
          <w:szCs w:val="24"/>
        </w:rPr>
        <w:t xml:space="preserve">hope </w:t>
      </w:r>
      <w:r w:rsidR="008510FA" w:rsidRPr="00767502">
        <w:rPr>
          <w:rFonts w:ascii="Times New Roman" w:hAnsi="Times New Roman" w:cs="Times New Roman"/>
          <w:color w:val="000000" w:themeColor="text1"/>
          <w:sz w:val="24"/>
          <w:szCs w:val="24"/>
        </w:rPr>
        <w:t>to convey what I find to be the</w:t>
      </w:r>
      <w:r w:rsidR="000866D1" w:rsidRPr="00767502">
        <w:rPr>
          <w:rFonts w:ascii="Times New Roman" w:hAnsi="Times New Roman" w:cs="Times New Roman"/>
          <w:color w:val="000000" w:themeColor="text1"/>
          <w:sz w:val="24"/>
          <w:szCs w:val="24"/>
        </w:rPr>
        <w:t xml:space="preserve"> basic</w:t>
      </w:r>
      <w:r w:rsidR="00BD1E41" w:rsidRPr="00767502">
        <w:rPr>
          <w:rFonts w:ascii="Times New Roman" w:hAnsi="Times New Roman" w:cs="Times New Roman"/>
          <w:color w:val="000000" w:themeColor="text1"/>
          <w:sz w:val="24"/>
          <w:szCs w:val="24"/>
        </w:rPr>
        <w:t xml:space="preserve"> political implications of </w:t>
      </w:r>
      <w:r w:rsidR="008510FA" w:rsidRPr="00767502">
        <w:rPr>
          <w:rFonts w:ascii="Times New Roman" w:hAnsi="Times New Roman" w:cs="Times New Roman"/>
          <w:color w:val="000000" w:themeColor="text1"/>
          <w:sz w:val="24"/>
          <w:szCs w:val="24"/>
        </w:rPr>
        <w:t>this</w:t>
      </w:r>
      <w:r w:rsidR="00BD1E41" w:rsidRPr="00767502">
        <w:rPr>
          <w:rFonts w:ascii="Times New Roman" w:hAnsi="Times New Roman" w:cs="Times New Roman"/>
          <w:color w:val="000000" w:themeColor="text1"/>
          <w:sz w:val="24"/>
          <w:szCs w:val="24"/>
        </w:rPr>
        <w:t xml:space="preserve"> </w:t>
      </w:r>
      <w:r w:rsidR="009363B0" w:rsidRPr="00767502">
        <w:rPr>
          <w:rFonts w:ascii="Times New Roman" w:hAnsi="Times New Roman" w:cs="Times New Roman"/>
          <w:color w:val="000000" w:themeColor="text1"/>
          <w:sz w:val="24"/>
          <w:szCs w:val="24"/>
        </w:rPr>
        <w:t>faith</w:t>
      </w:r>
      <w:r w:rsidR="004C746A" w:rsidRPr="00767502">
        <w:rPr>
          <w:rFonts w:ascii="Times New Roman" w:hAnsi="Times New Roman" w:cs="Times New Roman"/>
          <w:color w:val="000000" w:themeColor="text1"/>
          <w:sz w:val="24"/>
          <w:szCs w:val="24"/>
        </w:rPr>
        <w:t xml:space="preserve">, </w:t>
      </w:r>
      <w:r w:rsidR="008A2D84" w:rsidRPr="00767502">
        <w:rPr>
          <w:rFonts w:ascii="Times New Roman" w:hAnsi="Times New Roman" w:cs="Times New Roman"/>
          <w:color w:val="000000" w:themeColor="text1"/>
          <w:sz w:val="24"/>
          <w:szCs w:val="24"/>
        </w:rPr>
        <w:t>while stressing that</w:t>
      </w:r>
      <w:r w:rsidR="004C746A" w:rsidRPr="00767502">
        <w:rPr>
          <w:rFonts w:ascii="Times New Roman" w:hAnsi="Times New Roman" w:cs="Times New Roman"/>
          <w:color w:val="000000" w:themeColor="text1"/>
          <w:sz w:val="24"/>
          <w:szCs w:val="24"/>
        </w:rPr>
        <w:t xml:space="preserve"> </w:t>
      </w:r>
      <w:r w:rsidR="008510FA" w:rsidRPr="00767502">
        <w:rPr>
          <w:rFonts w:ascii="Times New Roman" w:hAnsi="Times New Roman" w:cs="Times New Roman"/>
          <w:color w:val="000000" w:themeColor="text1"/>
          <w:sz w:val="24"/>
          <w:szCs w:val="24"/>
        </w:rPr>
        <w:t>many</w:t>
      </w:r>
      <w:r w:rsidR="00ED4B9C" w:rsidRPr="00767502">
        <w:rPr>
          <w:rFonts w:ascii="Times New Roman" w:hAnsi="Times New Roman" w:cs="Times New Roman"/>
          <w:color w:val="000000" w:themeColor="text1"/>
          <w:sz w:val="24"/>
          <w:szCs w:val="24"/>
        </w:rPr>
        <w:t xml:space="preserve"> of these implications</w:t>
      </w:r>
      <w:r w:rsidR="00211560" w:rsidRPr="00767502">
        <w:rPr>
          <w:rFonts w:ascii="Times New Roman" w:hAnsi="Times New Roman" w:cs="Times New Roman"/>
          <w:color w:val="000000" w:themeColor="text1"/>
          <w:sz w:val="24"/>
          <w:szCs w:val="24"/>
        </w:rPr>
        <w:t xml:space="preserve"> can </w:t>
      </w:r>
      <w:r w:rsidR="00DE2E0F" w:rsidRPr="00767502">
        <w:rPr>
          <w:rFonts w:ascii="Times New Roman" w:hAnsi="Times New Roman" w:cs="Times New Roman"/>
          <w:color w:val="000000" w:themeColor="text1"/>
          <w:sz w:val="24"/>
          <w:szCs w:val="24"/>
        </w:rPr>
        <w:t xml:space="preserve">also </w:t>
      </w:r>
      <w:r w:rsidR="00D673C0" w:rsidRPr="00767502">
        <w:rPr>
          <w:rFonts w:ascii="Times New Roman" w:hAnsi="Times New Roman" w:cs="Times New Roman"/>
          <w:color w:val="000000" w:themeColor="text1"/>
          <w:sz w:val="24"/>
          <w:szCs w:val="24"/>
        </w:rPr>
        <w:t>be reached by other paths</w:t>
      </w:r>
      <w:r w:rsidR="00DA05B2" w:rsidRPr="00767502">
        <w:rPr>
          <w:rFonts w:ascii="Times New Roman" w:hAnsi="Times New Roman" w:cs="Times New Roman"/>
          <w:color w:val="000000" w:themeColor="text1"/>
          <w:sz w:val="24"/>
          <w:szCs w:val="24"/>
        </w:rPr>
        <w:t>; paths that</w:t>
      </w:r>
      <w:r w:rsidR="00D673C0" w:rsidRPr="00767502">
        <w:rPr>
          <w:rFonts w:ascii="Times New Roman" w:hAnsi="Times New Roman" w:cs="Times New Roman"/>
          <w:color w:val="000000" w:themeColor="text1"/>
          <w:sz w:val="24"/>
          <w:szCs w:val="24"/>
        </w:rPr>
        <w:t xml:space="preserve"> may be acceptable to secular folk.</w:t>
      </w:r>
      <w:r w:rsidR="007B6F18" w:rsidRPr="00767502">
        <w:rPr>
          <w:rFonts w:ascii="Times New Roman" w:hAnsi="Times New Roman" w:cs="Times New Roman"/>
          <w:color w:val="000000" w:themeColor="text1"/>
          <w:sz w:val="24"/>
          <w:szCs w:val="24"/>
        </w:rPr>
        <w:t xml:space="preserve">  </w:t>
      </w:r>
      <w:r w:rsidR="005178EE" w:rsidRPr="00767502">
        <w:rPr>
          <w:rFonts w:ascii="Times New Roman" w:hAnsi="Times New Roman" w:cs="Times New Roman"/>
          <w:color w:val="000000" w:themeColor="text1"/>
          <w:sz w:val="24"/>
          <w:szCs w:val="24"/>
        </w:rPr>
        <w:t>A central</w:t>
      </w:r>
      <w:r w:rsidR="007B6F18" w:rsidRPr="00767502">
        <w:rPr>
          <w:rFonts w:ascii="Times New Roman" w:hAnsi="Times New Roman" w:cs="Times New Roman"/>
          <w:color w:val="000000" w:themeColor="text1"/>
          <w:sz w:val="24"/>
          <w:szCs w:val="24"/>
        </w:rPr>
        <w:t xml:space="preserve"> implication that I do not think can easily be reached by other paths is </w:t>
      </w:r>
      <w:r w:rsidR="00412DB6" w:rsidRPr="00767502">
        <w:rPr>
          <w:rFonts w:ascii="Times New Roman" w:hAnsi="Times New Roman" w:cs="Times New Roman"/>
          <w:color w:val="000000" w:themeColor="text1"/>
          <w:sz w:val="24"/>
          <w:szCs w:val="24"/>
        </w:rPr>
        <w:t>a</w:t>
      </w:r>
      <w:r w:rsidR="007B6F18" w:rsidRPr="00767502">
        <w:rPr>
          <w:rFonts w:ascii="Times New Roman" w:hAnsi="Times New Roman" w:cs="Times New Roman"/>
          <w:color w:val="000000" w:themeColor="text1"/>
          <w:sz w:val="24"/>
          <w:szCs w:val="24"/>
        </w:rPr>
        <w:t xml:space="preserve"> rejection of the fear of death that is so prevalent in our society, a </w:t>
      </w:r>
      <w:r w:rsidR="00606C51" w:rsidRPr="00767502">
        <w:rPr>
          <w:rFonts w:ascii="Times New Roman" w:hAnsi="Times New Roman" w:cs="Times New Roman"/>
          <w:color w:val="000000" w:themeColor="text1"/>
          <w:sz w:val="24"/>
          <w:szCs w:val="24"/>
        </w:rPr>
        <w:t xml:space="preserve">willingness to trust that in the end love </w:t>
      </w:r>
      <w:r w:rsidR="00606C51" w:rsidRPr="00767502">
        <w:rPr>
          <w:rFonts w:ascii="Times New Roman" w:hAnsi="Times New Roman" w:cs="Times New Roman"/>
          <w:color w:val="000000" w:themeColor="text1"/>
          <w:sz w:val="24"/>
          <w:szCs w:val="24"/>
        </w:rPr>
        <w:lastRenderedPageBreak/>
        <w:t>wins.</w:t>
      </w:r>
      <w:r w:rsidR="001B345E" w:rsidRPr="00767502">
        <w:rPr>
          <w:rFonts w:ascii="Times New Roman" w:hAnsi="Times New Roman" w:cs="Times New Roman"/>
          <w:color w:val="000000" w:themeColor="text1"/>
          <w:sz w:val="24"/>
          <w:szCs w:val="24"/>
        </w:rPr>
        <w:t xml:space="preserve">  Politically, this can </w:t>
      </w:r>
      <w:r w:rsidR="005575E9" w:rsidRPr="00767502">
        <w:rPr>
          <w:rFonts w:ascii="Times New Roman" w:hAnsi="Times New Roman" w:cs="Times New Roman"/>
          <w:color w:val="000000" w:themeColor="text1"/>
          <w:sz w:val="24"/>
          <w:szCs w:val="24"/>
        </w:rPr>
        <w:t xml:space="preserve">deepen our hospitality and fellowship with friends </w:t>
      </w:r>
      <w:r w:rsidR="00E56B6B">
        <w:rPr>
          <w:rFonts w:ascii="Times New Roman" w:hAnsi="Times New Roman" w:cs="Times New Roman"/>
          <w:color w:val="000000" w:themeColor="text1"/>
          <w:sz w:val="24"/>
          <w:szCs w:val="24"/>
        </w:rPr>
        <w:t xml:space="preserve">and strangers </w:t>
      </w:r>
      <w:r w:rsidR="005575E9" w:rsidRPr="00767502">
        <w:rPr>
          <w:rFonts w:ascii="Times New Roman" w:hAnsi="Times New Roman" w:cs="Times New Roman"/>
          <w:color w:val="000000" w:themeColor="text1"/>
          <w:sz w:val="24"/>
          <w:szCs w:val="24"/>
        </w:rPr>
        <w:t xml:space="preserve">and </w:t>
      </w:r>
      <w:r w:rsidR="001B345E" w:rsidRPr="00767502">
        <w:rPr>
          <w:rFonts w:ascii="Times New Roman" w:hAnsi="Times New Roman" w:cs="Times New Roman"/>
          <w:color w:val="000000" w:themeColor="text1"/>
          <w:sz w:val="24"/>
          <w:szCs w:val="24"/>
        </w:rPr>
        <w:t xml:space="preserve">soften our </w:t>
      </w:r>
      <w:r w:rsidR="005575E9" w:rsidRPr="00767502">
        <w:rPr>
          <w:rFonts w:ascii="Times New Roman" w:hAnsi="Times New Roman" w:cs="Times New Roman"/>
          <w:color w:val="000000" w:themeColor="text1"/>
          <w:sz w:val="24"/>
          <w:szCs w:val="24"/>
        </w:rPr>
        <w:t>hostility towards our enemies.  W</w:t>
      </w:r>
      <w:r w:rsidR="001B345E" w:rsidRPr="00767502">
        <w:rPr>
          <w:rFonts w:ascii="Times New Roman" w:hAnsi="Times New Roman" w:cs="Times New Roman"/>
          <w:color w:val="000000" w:themeColor="text1"/>
          <w:sz w:val="24"/>
          <w:szCs w:val="24"/>
        </w:rPr>
        <w:t xml:space="preserve">e share with </w:t>
      </w:r>
      <w:r w:rsidR="005575E9" w:rsidRPr="00767502">
        <w:rPr>
          <w:rFonts w:ascii="Times New Roman" w:hAnsi="Times New Roman" w:cs="Times New Roman"/>
          <w:color w:val="000000" w:themeColor="text1"/>
          <w:sz w:val="24"/>
          <w:szCs w:val="24"/>
        </w:rPr>
        <w:t xml:space="preserve">all of them—friends and </w:t>
      </w:r>
      <w:r w:rsidR="00E56B6B">
        <w:rPr>
          <w:rFonts w:ascii="Times New Roman" w:hAnsi="Times New Roman" w:cs="Times New Roman"/>
          <w:color w:val="000000" w:themeColor="text1"/>
          <w:sz w:val="24"/>
          <w:szCs w:val="24"/>
        </w:rPr>
        <w:t xml:space="preserve">strangers and </w:t>
      </w:r>
      <w:r w:rsidR="005575E9" w:rsidRPr="00767502">
        <w:rPr>
          <w:rFonts w:ascii="Times New Roman" w:hAnsi="Times New Roman" w:cs="Times New Roman"/>
          <w:color w:val="000000" w:themeColor="text1"/>
          <w:sz w:val="24"/>
          <w:szCs w:val="24"/>
        </w:rPr>
        <w:t>enemies alike—</w:t>
      </w:r>
      <w:r w:rsidR="001B345E" w:rsidRPr="00767502">
        <w:rPr>
          <w:rFonts w:ascii="Times New Roman" w:hAnsi="Times New Roman" w:cs="Times New Roman"/>
          <w:color w:val="000000" w:themeColor="text1"/>
          <w:sz w:val="24"/>
          <w:szCs w:val="24"/>
        </w:rPr>
        <w:t>the fact that we will</w:t>
      </w:r>
      <w:r w:rsidR="00B978CE" w:rsidRPr="00767502">
        <w:rPr>
          <w:rFonts w:ascii="Times New Roman" w:hAnsi="Times New Roman" w:cs="Times New Roman"/>
          <w:color w:val="000000" w:themeColor="text1"/>
          <w:sz w:val="24"/>
          <w:szCs w:val="24"/>
        </w:rPr>
        <w:t xml:space="preserve"> </w:t>
      </w:r>
      <w:r w:rsidR="005575E9" w:rsidRPr="00767502">
        <w:rPr>
          <w:rFonts w:ascii="Times New Roman" w:hAnsi="Times New Roman" w:cs="Times New Roman"/>
          <w:color w:val="000000" w:themeColor="text1"/>
          <w:sz w:val="24"/>
          <w:szCs w:val="24"/>
        </w:rPr>
        <w:t>die.  W</w:t>
      </w:r>
      <w:r w:rsidR="001B345E" w:rsidRPr="00767502">
        <w:rPr>
          <w:rFonts w:ascii="Times New Roman" w:hAnsi="Times New Roman" w:cs="Times New Roman"/>
          <w:color w:val="000000" w:themeColor="text1"/>
          <w:sz w:val="24"/>
          <w:szCs w:val="24"/>
        </w:rPr>
        <w:t xml:space="preserve">e share with them the </w:t>
      </w:r>
      <w:r w:rsidR="000E17D4" w:rsidRPr="00767502">
        <w:rPr>
          <w:rFonts w:ascii="Times New Roman" w:hAnsi="Times New Roman" w:cs="Times New Roman"/>
          <w:color w:val="000000" w:themeColor="text1"/>
          <w:sz w:val="24"/>
          <w:szCs w:val="24"/>
        </w:rPr>
        <w:t xml:space="preserve">fact </w:t>
      </w:r>
      <w:r w:rsidR="00B978CE" w:rsidRPr="00767502">
        <w:rPr>
          <w:rFonts w:ascii="Times New Roman" w:hAnsi="Times New Roman" w:cs="Times New Roman"/>
          <w:color w:val="000000" w:themeColor="text1"/>
          <w:sz w:val="24"/>
          <w:szCs w:val="24"/>
        </w:rPr>
        <w:t xml:space="preserve">that </w:t>
      </w:r>
      <w:r w:rsidR="001B345E" w:rsidRPr="00767502">
        <w:rPr>
          <w:rFonts w:ascii="Times New Roman" w:hAnsi="Times New Roman" w:cs="Times New Roman"/>
          <w:color w:val="000000" w:themeColor="text1"/>
          <w:sz w:val="24"/>
          <w:szCs w:val="24"/>
        </w:rPr>
        <w:t xml:space="preserve">we </w:t>
      </w:r>
      <w:r w:rsidR="00A25655" w:rsidRPr="00767502">
        <w:rPr>
          <w:rFonts w:ascii="Times New Roman" w:hAnsi="Times New Roman" w:cs="Times New Roman"/>
          <w:color w:val="000000" w:themeColor="text1"/>
          <w:sz w:val="24"/>
          <w:szCs w:val="24"/>
        </w:rPr>
        <w:t xml:space="preserve">all </w:t>
      </w:r>
      <w:r w:rsidR="001B345E" w:rsidRPr="00767502">
        <w:rPr>
          <w:rFonts w:ascii="Times New Roman" w:hAnsi="Times New Roman" w:cs="Times New Roman"/>
          <w:color w:val="000000" w:themeColor="text1"/>
          <w:sz w:val="24"/>
          <w:szCs w:val="24"/>
        </w:rPr>
        <w:t>breathe</w:t>
      </w:r>
      <w:r w:rsidR="005E179F" w:rsidRPr="00767502">
        <w:rPr>
          <w:rFonts w:ascii="Times New Roman" w:hAnsi="Times New Roman" w:cs="Times New Roman"/>
          <w:color w:val="000000" w:themeColor="text1"/>
          <w:sz w:val="24"/>
          <w:szCs w:val="24"/>
        </w:rPr>
        <w:t xml:space="preserve"> the planet’s </w:t>
      </w:r>
      <w:r w:rsidR="00B978CE" w:rsidRPr="00767502">
        <w:rPr>
          <w:rFonts w:ascii="Times New Roman" w:hAnsi="Times New Roman" w:cs="Times New Roman"/>
          <w:color w:val="000000" w:themeColor="text1"/>
          <w:sz w:val="24"/>
          <w:szCs w:val="24"/>
        </w:rPr>
        <w:t>air</w:t>
      </w:r>
      <w:r w:rsidR="00BD34E9" w:rsidRPr="00767502">
        <w:rPr>
          <w:rFonts w:ascii="Times New Roman" w:hAnsi="Times New Roman" w:cs="Times New Roman"/>
          <w:color w:val="000000" w:themeColor="text1"/>
          <w:sz w:val="24"/>
          <w:szCs w:val="24"/>
        </w:rPr>
        <w:t xml:space="preserve">.  </w:t>
      </w:r>
      <w:r w:rsidR="005575E9" w:rsidRPr="00767502">
        <w:rPr>
          <w:rFonts w:ascii="Times New Roman" w:hAnsi="Times New Roman" w:cs="Times New Roman"/>
          <w:color w:val="000000" w:themeColor="text1"/>
          <w:sz w:val="24"/>
          <w:szCs w:val="24"/>
        </w:rPr>
        <w:t>A</w:t>
      </w:r>
      <w:r w:rsidR="001B345E" w:rsidRPr="00767502">
        <w:rPr>
          <w:rFonts w:ascii="Times New Roman" w:hAnsi="Times New Roman" w:cs="Times New Roman"/>
          <w:color w:val="000000" w:themeColor="text1"/>
          <w:sz w:val="24"/>
          <w:szCs w:val="24"/>
        </w:rPr>
        <w:t>nd we share with them—or so I believe—the fact that God loves</w:t>
      </w:r>
      <w:r w:rsidR="00232D80" w:rsidRPr="00767502">
        <w:rPr>
          <w:rFonts w:ascii="Times New Roman" w:hAnsi="Times New Roman" w:cs="Times New Roman"/>
          <w:color w:val="000000" w:themeColor="text1"/>
          <w:sz w:val="24"/>
          <w:szCs w:val="24"/>
        </w:rPr>
        <w:t xml:space="preserve"> us</w:t>
      </w:r>
      <w:r w:rsidR="001B345E" w:rsidRPr="00767502">
        <w:rPr>
          <w:rFonts w:ascii="Times New Roman" w:hAnsi="Times New Roman" w:cs="Times New Roman"/>
          <w:color w:val="000000" w:themeColor="text1"/>
          <w:sz w:val="24"/>
          <w:szCs w:val="24"/>
        </w:rPr>
        <w:t xml:space="preserve"> </w:t>
      </w:r>
      <w:r w:rsidR="00A25655" w:rsidRPr="00767502">
        <w:rPr>
          <w:rFonts w:ascii="Times New Roman" w:hAnsi="Times New Roman" w:cs="Times New Roman"/>
          <w:color w:val="000000" w:themeColor="text1"/>
          <w:sz w:val="24"/>
          <w:szCs w:val="24"/>
        </w:rPr>
        <w:t>all</w:t>
      </w:r>
      <w:r w:rsidR="001B345E" w:rsidRPr="00767502">
        <w:rPr>
          <w:rFonts w:ascii="Times New Roman" w:hAnsi="Times New Roman" w:cs="Times New Roman"/>
          <w:color w:val="000000" w:themeColor="text1"/>
          <w:sz w:val="24"/>
          <w:szCs w:val="24"/>
        </w:rPr>
        <w:t xml:space="preserve">.  There is a brief poem by </w:t>
      </w:r>
      <w:r w:rsidR="006418D6" w:rsidRPr="00767502">
        <w:rPr>
          <w:rFonts w:ascii="Times New Roman" w:hAnsi="Times New Roman" w:cs="Times New Roman"/>
          <w:color w:val="000000" w:themeColor="text1"/>
          <w:sz w:val="24"/>
          <w:szCs w:val="24"/>
        </w:rPr>
        <w:t>the</w:t>
      </w:r>
      <w:r w:rsidR="001B345E" w:rsidRPr="00767502">
        <w:rPr>
          <w:rFonts w:ascii="Times New Roman" w:hAnsi="Times New Roman" w:cs="Times New Roman"/>
          <w:color w:val="000000" w:themeColor="text1"/>
          <w:sz w:val="24"/>
          <w:szCs w:val="24"/>
        </w:rPr>
        <w:t xml:space="preserve"> seventeenth century Anglican priest, George Herbert, </w:t>
      </w:r>
      <w:r w:rsidR="005575E9" w:rsidRPr="00767502">
        <w:rPr>
          <w:rFonts w:ascii="Times New Roman" w:hAnsi="Times New Roman" w:cs="Times New Roman"/>
          <w:color w:val="000000" w:themeColor="text1"/>
          <w:sz w:val="24"/>
          <w:szCs w:val="24"/>
        </w:rPr>
        <w:t>which</w:t>
      </w:r>
      <w:r w:rsidR="001B345E" w:rsidRPr="00767502">
        <w:rPr>
          <w:rFonts w:ascii="Times New Roman" w:hAnsi="Times New Roman" w:cs="Times New Roman"/>
          <w:color w:val="000000" w:themeColor="text1"/>
          <w:sz w:val="24"/>
          <w:szCs w:val="24"/>
        </w:rPr>
        <w:t xml:space="preserve"> captures my faith succinctly:</w:t>
      </w:r>
    </w:p>
    <w:p w14:paraId="1AC9B9AF" w14:textId="0D47BEF3" w:rsidR="001B345E" w:rsidRPr="00767502" w:rsidRDefault="0024728A" w:rsidP="00E85BF3">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w:t>
      </w:r>
      <w:r w:rsidR="00F202B5" w:rsidRPr="00767502">
        <w:rPr>
          <w:rFonts w:ascii="Times New Roman" w:eastAsia="Times New Roman" w:hAnsi="Times New Roman" w:cs="Times New Roman"/>
          <w:smallCaps/>
          <w:sz w:val="24"/>
          <w:szCs w:val="24"/>
        </w:rPr>
        <w:t>Love</w:t>
      </w:r>
      <w:r w:rsidR="001B345E" w:rsidRPr="00767502">
        <w:rPr>
          <w:rFonts w:ascii="Times New Roman" w:eastAsia="Times New Roman" w:hAnsi="Times New Roman" w:cs="Times New Roman"/>
          <w:sz w:val="24"/>
          <w:szCs w:val="24"/>
        </w:rPr>
        <w:t xml:space="preserve"> bade me welcome; yet my soul drew back,</w:t>
      </w:r>
    </w:p>
    <w:p w14:paraId="47E535D5" w14:textId="77777777" w:rsidR="001B345E" w:rsidRPr="00767502" w:rsidRDefault="001B345E"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     Guilty of dust and sin.</w:t>
      </w:r>
    </w:p>
    <w:p w14:paraId="3F4EFC41" w14:textId="77777777" w:rsidR="001B345E" w:rsidRPr="00767502" w:rsidRDefault="001B345E"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But quick-eyed Love, observing me grow slack</w:t>
      </w:r>
    </w:p>
    <w:p w14:paraId="54301537" w14:textId="77777777" w:rsidR="001B345E" w:rsidRPr="00767502" w:rsidRDefault="001B345E"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     From my first entrance in,</w:t>
      </w:r>
    </w:p>
    <w:p w14:paraId="53AAC362" w14:textId="77777777" w:rsidR="001B345E" w:rsidRPr="00767502" w:rsidRDefault="001B345E"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Drew nearer to me, sweetly questioning</w:t>
      </w:r>
    </w:p>
    <w:p w14:paraId="4CC90657" w14:textId="55196274" w:rsidR="001B345E" w:rsidRPr="00767502" w:rsidRDefault="001B345E" w:rsidP="00E85BF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     If I lack’d anything.</w:t>
      </w:r>
    </w:p>
    <w:p w14:paraId="5705144A" w14:textId="1EB5E5C8"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guest,’ I answer’d, ‘worthy to be here.’</w:t>
      </w:r>
    </w:p>
    <w:p w14:paraId="78E84F2B" w14:textId="4E899BCD"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Love said, ‘You shall be he.’</w:t>
      </w:r>
    </w:p>
    <w:p w14:paraId="0332213B" w14:textId="0BF19066"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B345E" w:rsidRPr="00767502">
        <w:rPr>
          <w:rFonts w:ascii="Times New Roman" w:eastAsia="Times New Roman" w:hAnsi="Times New Roman" w:cs="Times New Roman"/>
          <w:sz w:val="24"/>
          <w:szCs w:val="24"/>
        </w:rPr>
        <w:t>I the unkind, ungrateful?  Ah my dear,</w:t>
      </w:r>
    </w:p>
    <w:p w14:paraId="35318A9C" w14:textId="3AF25B70"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I cannot look on Thee.’</w:t>
      </w:r>
    </w:p>
    <w:p w14:paraId="489F42AA" w14:textId="77777777" w:rsidR="001B345E" w:rsidRPr="00767502" w:rsidRDefault="001B345E"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 xml:space="preserve">Love took my hand and smiling did reply, </w:t>
      </w:r>
    </w:p>
    <w:p w14:paraId="7D8BAABE" w14:textId="3BAB8FF7" w:rsidR="001B345E" w:rsidRPr="00767502" w:rsidRDefault="0024728A" w:rsidP="00E85BF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‘Who made the eyes but I?’</w:t>
      </w:r>
    </w:p>
    <w:p w14:paraId="722248A3" w14:textId="00B1385B"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B345E" w:rsidRPr="00767502">
        <w:rPr>
          <w:rFonts w:ascii="Times New Roman" w:eastAsia="Times New Roman" w:hAnsi="Times New Roman" w:cs="Times New Roman"/>
          <w:sz w:val="24"/>
          <w:szCs w:val="24"/>
        </w:rPr>
        <w:t>Truth, Lord; but I have marr’d them; let my shame</w:t>
      </w:r>
    </w:p>
    <w:p w14:paraId="28497ABF" w14:textId="2E00F2EA"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Go where it doth deserve.’</w:t>
      </w:r>
    </w:p>
    <w:p w14:paraId="25F6A9A9" w14:textId="56683158"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‘And know you not,’ says Love, ‘who bore the blame?’</w:t>
      </w:r>
    </w:p>
    <w:p w14:paraId="02D77BAF" w14:textId="1B0E35B5"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B345E" w:rsidRPr="00767502">
        <w:rPr>
          <w:rFonts w:ascii="Times New Roman" w:eastAsia="Times New Roman" w:hAnsi="Times New Roman" w:cs="Times New Roman"/>
          <w:sz w:val="24"/>
          <w:szCs w:val="24"/>
        </w:rPr>
        <w:t xml:space="preserve">My dear, </w:t>
      </w:r>
      <w:r>
        <w:rPr>
          <w:rFonts w:ascii="Times New Roman" w:eastAsia="Times New Roman" w:hAnsi="Times New Roman" w:cs="Times New Roman"/>
          <w:sz w:val="24"/>
          <w:szCs w:val="24"/>
        </w:rPr>
        <w:t>then I will serve.’</w:t>
      </w:r>
    </w:p>
    <w:p w14:paraId="1FB0A066" w14:textId="7E41638B" w:rsidR="001B345E" w:rsidRPr="00767502" w:rsidRDefault="0024728A" w:rsidP="005649C9">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sit down,’ says Love, ‘and taste my meat.’</w:t>
      </w:r>
    </w:p>
    <w:p w14:paraId="6E568DF3" w14:textId="33A0D4EB" w:rsidR="001B345E" w:rsidRDefault="001B345E" w:rsidP="00E85BF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767502">
        <w:rPr>
          <w:rFonts w:ascii="Times New Roman" w:eastAsia="Times New Roman" w:hAnsi="Times New Roman" w:cs="Times New Roman"/>
          <w:sz w:val="24"/>
          <w:szCs w:val="24"/>
        </w:rPr>
        <w:t>     So I did sit and eat.</w:t>
      </w:r>
      <w:r w:rsidR="0024728A">
        <w:rPr>
          <w:rFonts w:ascii="Times New Roman" w:eastAsia="Times New Roman" w:hAnsi="Times New Roman" w:cs="Times New Roman"/>
          <w:sz w:val="24"/>
          <w:szCs w:val="24"/>
        </w:rPr>
        <w:t>”</w:t>
      </w:r>
    </w:p>
    <w:p w14:paraId="3C150CD2" w14:textId="77777777" w:rsidR="0024728A" w:rsidRPr="00767502" w:rsidRDefault="0024728A" w:rsidP="00E85BF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661AEE1E" w14:textId="76FAD038" w:rsidR="001B345E" w:rsidRPr="00767502" w:rsidRDefault="00227954" w:rsidP="00987061">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1B345E" w:rsidRPr="00767502">
        <w:rPr>
          <w:rFonts w:ascii="Times New Roman" w:hAnsi="Times New Roman" w:cs="Times New Roman"/>
          <w:color w:val="000000" w:themeColor="text1"/>
          <w:sz w:val="24"/>
          <w:szCs w:val="24"/>
        </w:rPr>
        <w:t>I think this poem</w:t>
      </w:r>
      <w:r w:rsidR="00317B02" w:rsidRPr="00767502">
        <w:rPr>
          <w:rFonts w:ascii="Times New Roman" w:hAnsi="Times New Roman" w:cs="Times New Roman"/>
          <w:color w:val="000000" w:themeColor="text1"/>
          <w:sz w:val="24"/>
          <w:szCs w:val="24"/>
        </w:rPr>
        <w:t xml:space="preserve"> well conveys</w:t>
      </w:r>
      <w:r w:rsidR="001B345E" w:rsidRPr="00767502">
        <w:rPr>
          <w:rFonts w:ascii="Times New Roman" w:hAnsi="Times New Roman" w:cs="Times New Roman"/>
          <w:color w:val="000000" w:themeColor="text1"/>
          <w:sz w:val="24"/>
          <w:szCs w:val="24"/>
        </w:rPr>
        <w:t xml:space="preserve"> the abundance of God’s grace </w:t>
      </w:r>
      <w:r w:rsidR="00326930" w:rsidRPr="00767502">
        <w:rPr>
          <w:rFonts w:ascii="Times New Roman" w:hAnsi="Times New Roman" w:cs="Times New Roman"/>
          <w:color w:val="000000" w:themeColor="text1"/>
          <w:sz w:val="24"/>
          <w:szCs w:val="24"/>
        </w:rPr>
        <w:t xml:space="preserve">as </w:t>
      </w:r>
      <w:r w:rsidR="00AF2A17" w:rsidRPr="00767502">
        <w:rPr>
          <w:rFonts w:ascii="Times New Roman" w:hAnsi="Times New Roman" w:cs="Times New Roman"/>
          <w:color w:val="000000" w:themeColor="text1"/>
          <w:sz w:val="24"/>
          <w:szCs w:val="24"/>
        </w:rPr>
        <w:t xml:space="preserve">many </w:t>
      </w:r>
      <w:r w:rsidR="00326930" w:rsidRPr="00767502">
        <w:rPr>
          <w:rFonts w:ascii="Times New Roman" w:hAnsi="Times New Roman" w:cs="Times New Roman"/>
          <w:color w:val="000000" w:themeColor="text1"/>
          <w:sz w:val="24"/>
          <w:szCs w:val="24"/>
        </w:rPr>
        <w:t xml:space="preserve">believers feel it </w:t>
      </w:r>
      <w:r w:rsidR="001B345E" w:rsidRPr="00767502">
        <w:rPr>
          <w:rFonts w:ascii="Times New Roman" w:hAnsi="Times New Roman" w:cs="Times New Roman"/>
          <w:color w:val="000000" w:themeColor="text1"/>
          <w:sz w:val="24"/>
          <w:szCs w:val="24"/>
        </w:rPr>
        <w:t>and</w:t>
      </w:r>
      <w:r w:rsidR="006418D6" w:rsidRPr="00767502">
        <w:rPr>
          <w:rFonts w:ascii="Times New Roman" w:hAnsi="Times New Roman" w:cs="Times New Roman"/>
          <w:color w:val="000000" w:themeColor="text1"/>
          <w:sz w:val="24"/>
          <w:szCs w:val="24"/>
        </w:rPr>
        <w:t xml:space="preserve"> </w:t>
      </w:r>
      <w:r w:rsidR="00561CF7" w:rsidRPr="00767502">
        <w:rPr>
          <w:rFonts w:ascii="Times New Roman" w:hAnsi="Times New Roman" w:cs="Times New Roman"/>
          <w:color w:val="000000" w:themeColor="text1"/>
          <w:sz w:val="24"/>
          <w:szCs w:val="24"/>
        </w:rPr>
        <w:t>also</w:t>
      </w:r>
      <w:r w:rsidR="001B345E" w:rsidRPr="00767502">
        <w:rPr>
          <w:rFonts w:ascii="Times New Roman" w:hAnsi="Times New Roman" w:cs="Times New Roman"/>
          <w:color w:val="000000" w:themeColor="text1"/>
          <w:sz w:val="24"/>
          <w:szCs w:val="24"/>
        </w:rPr>
        <w:t xml:space="preserve"> our frequent sens</w:t>
      </w:r>
      <w:r w:rsidR="00317B02" w:rsidRPr="00767502">
        <w:rPr>
          <w:rFonts w:ascii="Times New Roman" w:hAnsi="Times New Roman" w:cs="Times New Roman"/>
          <w:color w:val="000000" w:themeColor="text1"/>
          <w:sz w:val="24"/>
          <w:szCs w:val="24"/>
        </w:rPr>
        <w:t xml:space="preserve">e of unworthiness to receive this grace.  It conveys </w:t>
      </w:r>
      <w:r w:rsidR="001B345E" w:rsidRPr="00767502">
        <w:rPr>
          <w:rFonts w:ascii="Times New Roman" w:hAnsi="Times New Roman" w:cs="Times New Roman"/>
          <w:color w:val="000000" w:themeColor="text1"/>
          <w:sz w:val="24"/>
          <w:szCs w:val="24"/>
        </w:rPr>
        <w:t>our common effort to try to somehow earn</w:t>
      </w:r>
      <w:r w:rsidR="005E179F" w:rsidRPr="00767502">
        <w:rPr>
          <w:rFonts w:ascii="Times New Roman" w:hAnsi="Times New Roman" w:cs="Times New Roman"/>
          <w:color w:val="000000" w:themeColor="text1"/>
          <w:sz w:val="24"/>
          <w:szCs w:val="24"/>
        </w:rPr>
        <w:t xml:space="preserve"> this</w:t>
      </w:r>
      <w:r w:rsidR="001B345E" w:rsidRPr="00767502">
        <w:rPr>
          <w:rFonts w:ascii="Times New Roman" w:hAnsi="Times New Roman" w:cs="Times New Roman"/>
          <w:color w:val="000000" w:themeColor="text1"/>
          <w:sz w:val="24"/>
          <w:szCs w:val="24"/>
        </w:rPr>
        <w:t xml:space="preserve"> </w:t>
      </w:r>
      <w:r w:rsidR="00317B02" w:rsidRPr="00767502">
        <w:rPr>
          <w:rFonts w:ascii="Times New Roman" w:hAnsi="Times New Roman" w:cs="Times New Roman"/>
          <w:color w:val="000000" w:themeColor="text1"/>
          <w:sz w:val="24"/>
          <w:szCs w:val="24"/>
        </w:rPr>
        <w:t>grace</w:t>
      </w:r>
      <w:r w:rsidR="001B345E" w:rsidRPr="00767502">
        <w:rPr>
          <w:rFonts w:ascii="Times New Roman" w:hAnsi="Times New Roman" w:cs="Times New Roman"/>
          <w:color w:val="000000" w:themeColor="text1"/>
          <w:sz w:val="24"/>
          <w:szCs w:val="24"/>
        </w:rPr>
        <w:t xml:space="preserve"> through service</w:t>
      </w:r>
      <w:r w:rsidR="00317B02" w:rsidRPr="00767502">
        <w:rPr>
          <w:rFonts w:ascii="Times New Roman" w:hAnsi="Times New Roman" w:cs="Times New Roman"/>
          <w:color w:val="000000" w:themeColor="text1"/>
          <w:sz w:val="24"/>
          <w:szCs w:val="24"/>
        </w:rPr>
        <w:t xml:space="preserve"> followed by, finally, an acceptance—on God’s terms—of what God offer</w:t>
      </w:r>
      <w:r w:rsidR="002379A7" w:rsidRPr="00767502">
        <w:rPr>
          <w:rFonts w:ascii="Times New Roman" w:hAnsi="Times New Roman" w:cs="Times New Roman"/>
          <w:color w:val="000000" w:themeColor="text1"/>
          <w:sz w:val="24"/>
          <w:szCs w:val="24"/>
        </w:rPr>
        <w:t>s</w:t>
      </w:r>
      <w:r w:rsidR="00317B02" w:rsidRPr="00767502">
        <w:rPr>
          <w:rFonts w:ascii="Times New Roman" w:hAnsi="Times New Roman" w:cs="Times New Roman"/>
          <w:color w:val="000000" w:themeColor="text1"/>
          <w:sz w:val="24"/>
          <w:szCs w:val="24"/>
        </w:rPr>
        <w:t>.</w:t>
      </w:r>
      <w:r w:rsidR="002379A7" w:rsidRPr="00767502">
        <w:rPr>
          <w:rFonts w:ascii="Times New Roman" w:hAnsi="Times New Roman" w:cs="Times New Roman"/>
          <w:color w:val="000000" w:themeColor="text1"/>
          <w:sz w:val="24"/>
          <w:szCs w:val="24"/>
        </w:rPr>
        <w:t xml:space="preserve">  Such acceptance transcends politics and creates a space in which civility and compassion can flourish as gifts that we receive and pass on to others.</w:t>
      </w:r>
    </w:p>
    <w:p w14:paraId="43F12C1B" w14:textId="49BA521D" w:rsidR="006E43D5" w:rsidRPr="00767502" w:rsidRDefault="00D54954" w:rsidP="00F8140B">
      <w:pPr>
        <w:tabs>
          <w:tab w:val="left" w:pos="360"/>
          <w:tab w:val="left" w:pos="900"/>
          <w:tab w:val="left" w:pos="1620"/>
        </w:tabs>
        <w:spacing w:after="0" w:line="480" w:lineRule="auto"/>
        <w:contextualSpacing/>
        <w:rPr>
          <w:rFonts w:ascii="Times New Roman" w:hAnsi="Times New Roman" w:cs="Times New Roman"/>
          <w:iCs/>
          <w:color w:val="000000" w:themeColor="text1"/>
          <w:sz w:val="24"/>
          <w:szCs w:val="24"/>
        </w:rPr>
      </w:pPr>
      <w:r w:rsidRPr="00767502">
        <w:rPr>
          <w:rFonts w:ascii="Times New Roman" w:hAnsi="Times New Roman" w:cs="Times New Roman"/>
          <w:color w:val="000000" w:themeColor="text1"/>
          <w:sz w:val="24"/>
          <w:szCs w:val="24"/>
        </w:rPr>
        <w:tab/>
      </w:r>
      <w:r w:rsidR="009213B2" w:rsidRPr="00767502">
        <w:rPr>
          <w:rFonts w:ascii="Times New Roman" w:hAnsi="Times New Roman" w:cs="Times New Roman"/>
          <w:color w:val="000000" w:themeColor="text1"/>
          <w:sz w:val="24"/>
          <w:szCs w:val="24"/>
        </w:rPr>
        <w:t xml:space="preserve">The global Charter for Compassion—google it when you get home—is a worthwhile interfaith effort that includes </w:t>
      </w:r>
      <w:r w:rsidR="006E43D5" w:rsidRPr="00767502">
        <w:rPr>
          <w:rFonts w:ascii="Times New Roman" w:hAnsi="Times New Roman" w:cs="Times New Roman"/>
          <w:color w:val="000000" w:themeColor="text1"/>
          <w:sz w:val="24"/>
          <w:szCs w:val="24"/>
        </w:rPr>
        <w:t xml:space="preserve">among its signatories </w:t>
      </w:r>
      <w:r w:rsidR="009213B2" w:rsidRPr="00767502">
        <w:rPr>
          <w:rFonts w:ascii="Times New Roman" w:hAnsi="Times New Roman" w:cs="Times New Roman"/>
          <w:color w:val="000000" w:themeColor="text1"/>
          <w:sz w:val="24"/>
          <w:szCs w:val="24"/>
        </w:rPr>
        <w:t xml:space="preserve">Christians, Muslims, Confucians, Jews, </w:t>
      </w:r>
      <w:r w:rsidR="000A32B1" w:rsidRPr="00767502">
        <w:rPr>
          <w:rFonts w:ascii="Times New Roman" w:hAnsi="Times New Roman" w:cs="Times New Roman"/>
          <w:color w:val="000000" w:themeColor="text1"/>
          <w:sz w:val="24"/>
          <w:szCs w:val="24"/>
        </w:rPr>
        <w:t xml:space="preserve">Hindus, </w:t>
      </w:r>
      <w:r w:rsidR="00FB22F1" w:rsidRPr="00767502">
        <w:rPr>
          <w:rFonts w:ascii="Times New Roman" w:hAnsi="Times New Roman" w:cs="Times New Roman"/>
          <w:color w:val="000000" w:themeColor="text1"/>
          <w:sz w:val="24"/>
          <w:szCs w:val="24"/>
        </w:rPr>
        <w:t xml:space="preserve">Buddhists, </w:t>
      </w:r>
      <w:r w:rsidR="00A33490" w:rsidRPr="00767502">
        <w:rPr>
          <w:rFonts w:ascii="Times New Roman" w:hAnsi="Times New Roman" w:cs="Times New Roman"/>
          <w:color w:val="000000" w:themeColor="text1"/>
          <w:sz w:val="24"/>
          <w:szCs w:val="24"/>
        </w:rPr>
        <w:t>and secular folk all seeking “to</w:t>
      </w:r>
      <w:r w:rsidR="00A33490" w:rsidRPr="00767502">
        <w:rPr>
          <w:rFonts w:ascii="Times New Roman" w:hAnsi="Times New Roman" w:cs="Times New Roman"/>
          <w:iCs/>
          <w:color w:val="000000" w:themeColor="text1"/>
          <w:sz w:val="24"/>
          <w:szCs w:val="24"/>
        </w:rPr>
        <w:t xml:space="preserve"> restore compassion to the centre of morality </w:t>
      </w:r>
      <w:r w:rsidR="00A33490" w:rsidRPr="00767502">
        <w:rPr>
          <w:rFonts w:ascii="Times New Roman" w:hAnsi="Times New Roman" w:cs="Times New Roman"/>
          <w:iCs/>
          <w:color w:val="000000" w:themeColor="text1"/>
          <w:sz w:val="24"/>
          <w:szCs w:val="24"/>
        </w:rPr>
        <w:lastRenderedPageBreak/>
        <w:t>and religion ~ to return to the ancient principle that any interpretation of scripture that breeds violence, hatred or disdain is illegitimate ~ to ensure that youth are given accurate and respectful information about other traditions, religions and cultures ~ to encourage a positive appreciation of cultural and religious diversity ~ to cultivate an informed empathy with the suffering of all human beings—even those regarded as enemies.”</w:t>
      </w:r>
      <w:r w:rsidR="00FC079C" w:rsidRPr="00767502">
        <w:rPr>
          <w:rStyle w:val="EndnoteReference"/>
          <w:rFonts w:ascii="Times New Roman" w:hAnsi="Times New Roman" w:cs="Times New Roman"/>
          <w:iCs/>
          <w:color w:val="000000" w:themeColor="text1"/>
          <w:sz w:val="24"/>
          <w:szCs w:val="24"/>
        </w:rPr>
        <w:endnoteReference w:id="30"/>
      </w:r>
      <w:r w:rsidR="00CB1406" w:rsidRPr="00767502">
        <w:rPr>
          <w:rFonts w:ascii="Times New Roman" w:hAnsi="Times New Roman" w:cs="Times New Roman"/>
          <w:iCs/>
          <w:color w:val="000000" w:themeColor="text1"/>
          <w:sz w:val="24"/>
          <w:szCs w:val="24"/>
        </w:rPr>
        <w:t xml:space="preserve">  I commend the </w:t>
      </w:r>
      <w:r w:rsidR="003B368B" w:rsidRPr="00767502">
        <w:rPr>
          <w:rFonts w:ascii="Times New Roman" w:hAnsi="Times New Roman" w:cs="Times New Roman"/>
          <w:iCs/>
          <w:color w:val="000000" w:themeColor="text1"/>
          <w:sz w:val="24"/>
          <w:szCs w:val="24"/>
        </w:rPr>
        <w:t>C</w:t>
      </w:r>
      <w:r w:rsidR="00CB1406" w:rsidRPr="00767502">
        <w:rPr>
          <w:rFonts w:ascii="Times New Roman" w:hAnsi="Times New Roman" w:cs="Times New Roman"/>
          <w:iCs/>
          <w:color w:val="000000" w:themeColor="text1"/>
          <w:sz w:val="24"/>
          <w:szCs w:val="24"/>
        </w:rPr>
        <w:t xml:space="preserve">harter </w:t>
      </w:r>
      <w:r w:rsidR="003B368B" w:rsidRPr="00767502">
        <w:rPr>
          <w:rFonts w:ascii="Times New Roman" w:hAnsi="Times New Roman" w:cs="Times New Roman"/>
          <w:iCs/>
          <w:color w:val="000000" w:themeColor="text1"/>
          <w:sz w:val="24"/>
          <w:szCs w:val="24"/>
        </w:rPr>
        <w:t xml:space="preserve">for Compassion </w:t>
      </w:r>
      <w:r w:rsidR="00CB1406" w:rsidRPr="00767502">
        <w:rPr>
          <w:rFonts w:ascii="Times New Roman" w:hAnsi="Times New Roman" w:cs="Times New Roman"/>
          <w:iCs/>
          <w:color w:val="000000" w:themeColor="text1"/>
          <w:sz w:val="24"/>
          <w:szCs w:val="24"/>
        </w:rPr>
        <w:t xml:space="preserve">to you as an expression of </w:t>
      </w:r>
      <w:r w:rsidR="003B368B" w:rsidRPr="00767502">
        <w:rPr>
          <w:rFonts w:ascii="Times New Roman" w:hAnsi="Times New Roman" w:cs="Times New Roman"/>
          <w:iCs/>
          <w:color w:val="000000" w:themeColor="text1"/>
          <w:sz w:val="24"/>
          <w:szCs w:val="24"/>
        </w:rPr>
        <w:t>convictions</w:t>
      </w:r>
      <w:r w:rsidR="00CB1406" w:rsidRPr="00767502">
        <w:rPr>
          <w:rFonts w:ascii="Times New Roman" w:hAnsi="Times New Roman" w:cs="Times New Roman"/>
          <w:iCs/>
          <w:color w:val="000000" w:themeColor="text1"/>
          <w:sz w:val="24"/>
          <w:szCs w:val="24"/>
        </w:rPr>
        <w:t xml:space="preserve"> that should be</w:t>
      </w:r>
      <w:r w:rsidR="00433802" w:rsidRPr="00767502">
        <w:rPr>
          <w:rFonts w:ascii="Times New Roman" w:hAnsi="Times New Roman" w:cs="Times New Roman"/>
          <w:iCs/>
          <w:color w:val="000000" w:themeColor="text1"/>
          <w:sz w:val="24"/>
          <w:szCs w:val="24"/>
        </w:rPr>
        <w:t xml:space="preserve">, </w:t>
      </w:r>
      <w:r w:rsidR="007676B3" w:rsidRPr="00767502">
        <w:rPr>
          <w:rFonts w:ascii="Times New Roman" w:hAnsi="Times New Roman" w:cs="Times New Roman"/>
          <w:iCs/>
          <w:color w:val="000000" w:themeColor="text1"/>
          <w:sz w:val="24"/>
          <w:szCs w:val="24"/>
        </w:rPr>
        <w:t xml:space="preserve">at least </w:t>
      </w:r>
      <w:r w:rsidR="00433802" w:rsidRPr="00767502">
        <w:rPr>
          <w:rFonts w:ascii="Times New Roman" w:hAnsi="Times New Roman" w:cs="Times New Roman"/>
          <w:iCs/>
          <w:color w:val="000000" w:themeColor="text1"/>
          <w:sz w:val="24"/>
          <w:szCs w:val="24"/>
        </w:rPr>
        <w:t>as a matter of principles,</w:t>
      </w:r>
      <w:r w:rsidR="00CB1406" w:rsidRPr="00767502">
        <w:rPr>
          <w:rFonts w:ascii="Times New Roman" w:hAnsi="Times New Roman" w:cs="Times New Roman"/>
          <w:iCs/>
          <w:color w:val="000000" w:themeColor="text1"/>
          <w:sz w:val="24"/>
          <w:szCs w:val="24"/>
        </w:rPr>
        <w:t xml:space="preserve"> completely agreeable and acceptable to secular folk</w:t>
      </w:r>
      <w:r w:rsidR="00EE3C4C" w:rsidRPr="00767502">
        <w:rPr>
          <w:rFonts w:ascii="Times New Roman" w:hAnsi="Times New Roman" w:cs="Times New Roman"/>
          <w:iCs/>
          <w:color w:val="000000" w:themeColor="text1"/>
          <w:sz w:val="24"/>
          <w:szCs w:val="24"/>
        </w:rPr>
        <w:t>, including atheists</w:t>
      </w:r>
      <w:r w:rsidR="00CB1406" w:rsidRPr="00767502">
        <w:rPr>
          <w:rFonts w:ascii="Times New Roman" w:hAnsi="Times New Roman" w:cs="Times New Roman"/>
          <w:iCs/>
          <w:color w:val="000000" w:themeColor="text1"/>
          <w:sz w:val="24"/>
          <w:szCs w:val="24"/>
        </w:rPr>
        <w:t>.</w:t>
      </w:r>
      <w:r w:rsidR="006E43D5" w:rsidRPr="00767502">
        <w:rPr>
          <w:rFonts w:ascii="Times New Roman" w:hAnsi="Times New Roman" w:cs="Times New Roman"/>
          <w:iCs/>
          <w:color w:val="000000" w:themeColor="text1"/>
          <w:sz w:val="24"/>
          <w:szCs w:val="24"/>
        </w:rPr>
        <w:t xml:space="preserve">  “Compassion,” the Charter declares, “impels us to work tirelessly to alleviate the suffering of our fellow creatures, to dethrone ourselves from the centre of our world and put another there, and to honour the inviolable sanctity of every single human being, treating everybody, without exception, with absolute justice, equity and respect.”</w:t>
      </w:r>
      <w:r w:rsidR="003F5CBA" w:rsidRPr="00767502">
        <w:rPr>
          <w:rStyle w:val="EndnoteReference"/>
          <w:rFonts w:ascii="Times New Roman" w:hAnsi="Times New Roman" w:cs="Times New Roman"/>
          <w:iCs/>
          <w:color w:val="000000" w:themeColor="text1"/>
          <w:sz w:val="24"/>
          <w:szCs w:val="24"/>
        </w:rPr>
        <w:endnoteReference w:id="31"/>
      </w:r>
    </w:p>
    <w:p w14:paraId="7A4638EE" w14:textId="7B7C2D67" w:rsidR="004F431A" w:rsidRPr="00767502" w:rsidRDefault="00CA1BB2" w:rsidP="00F8140B">
      <w:pPr>
        <w:tabs>
          <w:tab w:val="left" w:pos="360"/>
          <w:tab w:val="left" w:pos="900"/>
          <w:tab w:val="left" w:pos="1620"/>
        </w:tabs>
        <w:spacing w:after="0" w:line="480" w:lineRule="auto"/>
        <w:contextualSpacing/>
        <w:rPr>
          <w:rFonts w:ascii="Times New Roman" w:hAnsi="Times New Roman" w:cs="Times New Roman"/>
          <w:iCs/>
          <w:color w:val="000000" w:themeColor="text1"/>
          <w:sz w:val="24"/>
          <w:szCs w:val="24"/>
        </w:rPr>
      </w:pPr>
      <w:r w:rsidRPr="00767502">
        <w:rPr>
          <w:rFonts w:ascii="Times New Roman" w:hAnsi="Times New Roman" w:cs="Times New Roman"/>
          <w:iCs/>
          <w:color w:val="000000" w:themeColor="text1"/>
          <w:sz w:val="24"/>
          <w:szCs w:val="24"/>
        </w:rPr>
        <w:tab/>
      </w:r>
      <w:r w:rsidR="00EB596D" w:rsidRPr="00767502">
        <w:rPr>
          <w:rFonts w:ascii="Times New Roman" w:hAnsi="Times New Roman" w:cs="Times New Roman"/>
          <w:iCs/>
          <w:color w:val="000000" w:themeColor="text1"/>
          <w:sz w:val="24"/>
          <w:szCs w:val="24"/>
        </w:rPr>
        <w:t xml:space="preserve">The Charter for Compassion is an expression of what is best in globalization, an expression of the moral foundations of a </w:t>
      </w:r>
      <w:r w:rsidR="00C73386" w:rsidRPr="00767502">
        <w:rPr>
          <w:rFonts w:ascii="Times New Roman" w:hAnsi="Times New Roman" w:cs="Times New Roman"/>
          <w:iCs/>
          <w:color w:val="000000" w:themeColor="text1"/>
          <w:sz w:val="24"/>
          <w:szCs w:val="24"/>
        </w:rPr>
        <w:t>movement toward human unity</w:t>
      </w:r>
      <w:r w:rsidR="00EB596D" w:rsidRPr="00767502">
        <w:rPr>
          <w:rFonts w:ascii="Times New Roman" w:hAnsi="Times New Roman" w:cs="Times New Roman"/>
          <w:iCs/>
          <w:color w:val="000000" w:themeColor="text1"/>
          <w:sz w:val="24"/>
          <w:szCs w:val="24"/>
        </w:rPr>
        <w:t xml:space="preserve"> that is always under</w:t>
      </w:r>
      <w:r w:rsidR="005C0AD6" w:rsidRPr="00767502">
        <w:rPr>
          <w:rFonts w:ascii="Times New Roman" w:hAnsi="Times New Roman" w:cs="Times New Roman"/>
          <w:iCs/>
          <w:color w:val="000000" w:themeColor="text1"/>
          <w:sz w:val="24"/>
          <w:szCs w:val="24"/>
        </w:rPr>
        <w:t xml:space="preserve"> th</w:t>
      </w:r>
      <w:r w:rsidR="00B5728C" w:rsidRPr="00767502">
        <w:rPr>
          <w:rFonts w:ascii="Times New Roman" w:hAnsi="Times New Roman" w:cs="Times New Roman"/>
          <w:iCs/>
          <w:color w:val="000000" w:themeColor="text1"/>
          <w:sz w:val="24"/>
          <w:szCs w:val="24"/>
        </w:rPr>
        <w:t xml:space="preserve">reat by the </w:t>
      </w:r>
      <w:r w:rsidR="00EB596D" w:rsidRPr="00767502">
        <w:rPr>
          <w:rFonts w:ascii="Times New Roman" w:hAnsi="Times New Roman" w:cs="Times New Roman"/>
          <w:iCs/>
          <w:color w:val="000000" w:themeColor="text1"/>
          <w:sz w:val="24"/>
          <w:szCs w:val="24"/>
        </w:rPr>
        <w:t xml:space="preserve">centrifugal </w:t>
      </w:r>
      <w:r w:rsidR="00B5728C" w:rsidRPr="00767502">
        <w:rPr>
          <w:rFonts w:ascii="Times New Roman" w:hAnsi="Times New Roman" w:cs="Times New Roman"/>
          <w:iCs/>
          <w:color w:val="000000" w:themeColor="text1"/>
          <w:sz w:val="24"/>
          <w:szCs w:val="24"/>
        </w:rPr>
        <w:t xml:space="preserve">forces </w:t>
      </w:r>
      <w:r w:rsidR="00EB596D" w:rsidRPr="00767502">
        <w:rPr>
          <w:rFonts w:ascii="Times New Roman" w:hAnsi="Times New Roman" w:cs="Times New Roman"/>
          <w:iCs/>
          <w:color w:val="000000" w:themeColor="text1"/>
          <w:sz w:val="24"/>
          <w:szCs w:val="24"/>
        </w:rPr>
        <w:t xml:space="preserve">of </w:t>
      </w:r>
      <w:r w:rsidR="00C73386" w:rsidRPr="00767502">
        <w:rPr>
          <w:rFonts w:ascii="Times New Roman" w:hAnsi="Times New Roman" w:cs="Times New Roman"/>
          <w:iCs/>
          <w:color w:val="000000" w:themeColor="text1"/>
          <w:sz w:val="24"/>
          <w:szCs w:val="24"/>
        </w:rPr>
        <w:t xml:space="preserve">the </w:t>
      </w:r>
      <w:r w:rsidR="00B5728C" w:rsidRPr="00767502">
        <w:rPr>
          <w:rFonts w:ascii="Times New Roman" w:hAnsi="Times New Roman" w:cs="Times New Roman"/>
          <w:iCs/>
          <w:color w:val="000000" w:themeColor="text1"/>
          <w:sz w:val="24"/>
          <w:szCs w:val="24"/>
        </w:rPr>
        <w:t>nationalism</w:t>
      </w:r>
      <w:r w:rsidR="00C73386" w:rsidRPr="00767502">
        <w:rPr>
          <w:rFonts w:ascii="Times New Roman" w:hAnsi="Times New Roman" w:cs="Times New Roman"/>
          <w:iCs/>
          <w:color w:val="000000" w:themeColor="text1"/>
          <w:sz w:val="24"/>
          <w:szCs w:val="24"/>
        </w:rPr>
        <w:t>s</w:t>
      </w:r>
      <w:r w:rsidR="00EB596D" w:rsidRPr="00767502">
        <w:rPr>
          <w:rFonts w:ascii="Times New Roman" w:hAnsi="Times New Roman" w:cs="Times New Roman"/>
          <w:iCs/>
          <w:color w:val="000000" w:themeColor="text1"/>
          <w:sz w:val="24"/>
          <w:szCs w:val="24"/>
        </w:rPr>
        <w:t xml:space="preserve"> it both </w:t>
      </w:r>
      <w:r w:rsidR="00F83EC8" w:rsidRPr="00767502">
        <w:rPr>
          <w:rFonts w:ascii="Times New Roman" w:hAnsi="Times New Roman" w:cs="Times New Roman"/>
          <w:iCs/>
          <w:color w:val="000000" w:themeColor="text1"/>
          <w:sz w:val="24"/>
          <w:szCs w:val="24"/>
        </w:rPr>
        <w:t xml:space="preserve">helps to cultivate </w:t>
      </w:r>
      <w:r w:rsidR="00E57C60" w:rsidRPr="00767502">
        <w:rPr>
          <w:rFonts w:ascii="Times New Roman" w:hAnsi="Times New Roman" w:cs="Times New Roman"/>
          <w:iCs/>
          <w:color w:val="000000" w:themeColor="text1"/>
          <w:sz w:val="24"/>
          <w:szCs w:val="24"/>
        </w:rPr>
        <w:t xml:space="preserve">and </w:t>
      </w:r>
      <w:r w:rsidR="00F83EC8" w:rsidRPr="00767502">
        <w:rPr>
          <w:rFonts w:ascii="Times New Roman" w:hAnsi="Times New Roman" w:cs="Times New Roman"/>
          <w:iCs/>
          <w:color w:val="000000" w:themeColor="text1"/>
          <w:sz w:val="24"/>
          <w:szCs w:val="24"/>
        </w:rPr>
        <w:t>to erode</w:t>
      </w:r>
      <w:r w:rsidR="00EB596D" w:rsidRPr="00767502">
        <w:rPr>
          <w:rFonts w:ascii="Times New Roman" w:hAnsi="Times New Roman" w:cs="Times New Roman"/>
          <w:iCs/>
          <w:color w:val="000000" w:themeColor="text1"/>
          <w:sz w:val="24"/>
          <w:szCs w:val="24"/>
        </w:rPr>
        <w:t xml:space="preserve">. </w:t>
      </w:r>
      <w:r w:rsidRPr="00767502">
        <w:rPr>
          <w:rFonts w:ascii="Times New Roman" w:hAnsi="Times New Roman" w:cs="Times New Roman"/>
          <w:iCs/>
          <w:color w:val="000000" w:themeColor="text1"/>
          <w:sz w:val="24"/>
          <w:szCs w:val="24"/>
        </w:rPr>
        <w:t xml:space="preserve">A </w:t>
      </w:r>
      <w:r w:rsidRPr="00767502">
        <w:rPr>
          <w:rFonts w:ascii="Times New Roman" w:hAnsi="Times New Roman" w:cs="Times New Roman"/>
          <w:color w:val="000000" w:themeColor="text1"/>
          <w:sz w:val="24"/>
          <w:szCs w:val="24"/>
        </w:rPr>
        <w:t xml:space="preserve">close examination of </w:t>
      </w:r>
      <w:r w:rsidR="00C73386" w:rsidRPr="00767502">
        <w:rPr>
          <w:rFonts w:ascii="Times New Roman" w:hAnsi="Times New Roman" w:cs="Times New Roman"/>
          <w:color w:val="000000" w:themeColor="text1"/>
          <w:sz w:val="24"/>
          <w:szCs w:val="24"/>
        </w:rPr>
        <w:t>globalization’s</w:t>
      </w:r>
      <w:r w:rsidRPr="00767502">
        <w:rPr>
          <w:rFonts w:ascii="Times New Roman" w:hAnsi="Times New Roman" w:cs="Times New Roman"/>
          <w:color w:val="000000" w:themeColor="text1"/>
          <w:sz w:val="24"/>
          <w:szCs w:val="24"/>
        </w:rPr>
        <w:t xml:space="preserve"> dynamics </w:t>
      </w:r>
      <w:r w:rsidR="00B5728C" w:rsidRPr="00767502">
        <w:rPr>
          <w:rFonts w:ascii="Times New Roman" w:hAnsi="Times New Roman" w:cs="Times New Roman"/>
          <w:color w:val="000000" w:themeColor="text1"/>
          <w:sz w:val="24"/>
          <w:szCs w:val="24"/>
        </w:rPr>
        <w:t>reveals</w:t>
      </w:r>
      <w:r w:rsidRPr="00767502">
        <w:rPr>
          <w:rFonts w:ascii="Times New Roman" w:hAnsi="Times New Roman" w:cs="Times New Roman"/>
          <w:color w:val="000000" w:themeColor="text1"/>
          <w:sz w:val="24"/>
          <w:szCs w:val="24"/>
        </w:rPr>
        <w:t xml:space="preserve"> a tension between seeking to advance the modern moral order</w:t>
      </w:r>
      <w:r w:rsidR="00D760CF" w:rsidRPr="00767502">
        <w:rPr>
          <w:rFonts w:ascii="Times New Roman" w:hAnsi="Times New Roman" w:cs="Times New Roman"/>
          <w:color w:val="000000" w:themeColor="text1"/>
          <w:sz w:val="24"/>
          <w:szCs w:val="24"/>
        </w:rPr>
        <w:t xml:space="preserve">—with its affirmation of ordinary life, proscription of violence, </w:t>
      </w:r>
      <w:r w:rsidR="00942DF0" w:rsidRPr="00767502">
        <w:rPr>
          <w:rFonts w:ascii="Times New Roman" w:hAnsi="Times New Roman" w:cs="Times New Roman"/>
          <w:color w:val="000000" w:themeColor="text1"/>
          <w:sz w:val="24"/>
          <w:szCs w:val="24"/>
        </w:rPr>
        <w:t xml:space="preserve">ideals of equality, and </w:t>
      </w:r>
      <w:r w:rsidR="00433802" w:rsidRPr="00767502">
        <w:rPr>
          <w:rFonts w:ascii="Times New Roman" w:hAnsi="Times New Roman" w:cs="Times New Roman"/>
          <w:color w:val="000000" w:themeColor="text1"/>
          <w:sz w:val="24"/>
          <w:szCs w:val="24"/>
        </w:rPr>
        <w:t xml:space="preserve">its competing </w:t>
      </w:r>
      <w:r w:rsidR="000F4539" w:rsidRPr="00767502">
        <w:rPr>
          <w:rFonts w:ascii="Times New Roman" w:hAnsi="Times New Roman" w:cs="Times New Roman"/>
          <w:color w:val="000000" w:themeColor="text1"/>
          <w:sz w:val="24"/>
          <w:szCs w:val="24"/>
        </w:rPr>
        <w:t>economic</w:t>
      </w:r>
      <w:r w:rsidR="00433802" w:rsidRPr="00767502">
        <w:rPr>
          <w:rFonts w:ascii="Times New Roman" w:hAnsi="Times New Roman" w:cs="Times New Roman"/>
          <w:color w:val="000000" w:themeColor="text1"/>
          <w:sz w:val="24"/>
          <w:szCs w:val="24"/>
        </w:rPr>
        <w:t xml:space="preserve"> ethics of </w:t>
      </w:r>
      <w:r w:rsidR="00683737" w:rsidRPr="00767502">
        <w:rPr>
          <w:rFonts w:ascii="Times New Roman" w:hAnsi="Times New Roman" w:cs="Times New Roman"/>
          <w:color w:val="000000" w:themeColor="text1"/>
          <w:sz w:val="24"/>
          <w:szCs w:val="24"/>
        </w:rPr>
        <w:t xml:space="preserve">liberal </w:t>
      </w:r>
      <w:r w:rsidR="00433802" w:rsidRPr="00767502">
        <w:rPr>
          <w:rFonts w:ascii="Times New Roman" w:hAnsi="Times New Roman" w:cs="Times New Roman"/>
          <w:color w:val="000000" w:themeColor="text1"/>
          <w:sz w:val="24"/>
          <w:szCs w:val="24"/>
        </w:rPr>
        <w:t>capitalism and social democracy</w:t>
      </w:r>
      <w:r w:rsidR="00D760CF" w:rsidRPr="00767502">
        <w:rPr>
          <w:rFonts w:ascii="Times New Roman" w:hAnsi="Times New Roman" w:cs="Times New Roman"/>
          <w:color w:val="000000" w:themeColor="text1"/>
          <w:sz w:val="24"/>
          <w:szCs w:val="24"/>
        </w:rPr>
        <w:t>—</w:t>
      </w:r>
      <w:r w:rsidRPr="00767502">
        <w:rPr>
          <w:rFonts w:ascii="Times New Roman" w:hAnsi="Times New Roman" w:cs="Times New Roman"/>
          <w:color w:val="000000" w:themeColor="text1"/>
          <w:sz w:val="24"/>
          <w:szCs w:val="24"/>
        </w:rPr>
        <w:t>and seeking to be loyal to the demands for justice of the oppressed.</w:t>
      </w:r>
      <w:r w:rsidR="003F5CBA"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 From one angle, this is a tension between civility and compassion.</w:t>
      </w:r>
      <w:r w:rsidR="003F5CBA"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 </w:t>
      </w:r>
      <w:r w:rsidR="002F4A1E" w:rsidRPr="00767502">
        <w:rPr>
          <w:rFonts w:ascii="Times New Roman" w:hAnsi="Times New Roman" w:cs="Times New Roman"/>
          <w:color w:val="000000" w:themeColor="text1"/>
          <w:sz w:val="24"/>
          <w:szCs w:val="24"/>
        </w:rPr>
        <w:t xml:space="preserve">The accomplishments of civilization will never live up to the needs discerned by compassion.  </w:t>
      </w:r>
      <w:r w:rsidR="00DC3CC2" w:rsidRPr="00767502">
        <w:rPr>
          <w:rFonts w:ascii="Times New Roman" w:hAnsi="Times New Roman" w:cs="Times New Roman"/>
          <w:color w:val="000000" w:themeColor="text1"/>
          <w:sz w:val="24"/>
          <w:szCs w:val="24"/>
        </w:rPr>
        <w:t>The most civil society possible is radically inadequ</w:t>
      </w:r>
      <w:r w:rsidR="00745B85" w:rsidRPr="00767502">
        <w:rPr>
          <w:rFonts w:ascii="Times New Roman" w:hAnsi="Times New Roman" w:cs="Times New Roman"/>
          <w:color w:val="000000" w:themeColor="text1"/>
          <w:sz w:val="24"/>
          <w:szCs w:val="24"/>
        </w:rPr>
        <w:t>ate</w:t>
      </w:r>
      <w:r w:rsidR="007B05AE" w:rsidRPr="00767502">
        <w:rPr>
          <w:rFonts w:ascii="Times New Roman" w:hAnsi="Times New Roman" w:cs="Times New Roman"/>
          <w:color w:val="000000" w:themeColor="text1"/>
          <w:sz w:val="24"/>
          <w:szCs w:val="24"/>
        </w:rPr>
        <w:t xml:space="preserve"> to the demands of justice.  A</w:t>
      </w:r>
      <w:r w:rsidR="00F35BCC" w:rsidRPr="00767502">
        <w:rPr>
          <w:rFonts w:ascii="Times New Roman" w:hAnsi="Times New Roman" w:cs="Times New Roman"/>
          <w:color w:val="000000" w:themeColor="text1"/>
          <w:sz w:val="24"/>
          <w:szCs w:val="24"/>
        </w:rPr>
        <w:t>nd</w:t>
      </w:r>
      <w:r w:rsidR="00745B85" w:rsidRPr="00767502">
        <w:rPr>
          <w:rFonts w:ascii="Times New Roman" w:hAnsi="Times New Roman" w:cs="Times New Roman"/>
          <w:color w:val="000000" w:themeColor="text1"/>
          <w:sz w:val="24"/>
          <w:szCs w:val="24"/>
        </w:rPr>
        <w:t xml:space="preserve"> </w:t>
      </w:r>
      <w:r w:rsidR="00B342E4" w:rsidRPr="00767502">
        <w:rPr>
          <w:rFonts w:ascii="Times New Roman" w:hAnsi="Times New Roman" w:cs="Times New Roman"/>
          <w:color w:val="000000" w:themeColor="text1"/>
          <w:sz w:val="24"/>
          <w:szCs w:val="24"/>
        </w:rPr>
        <w:t xml:space="preserve">a </w:t>
      </w:r>
      <w:r w:rsidR="00745B85" w:rsidRPr="00767502">
        <w:rPr>
          <w:rFonts w:ascii="Times New Roman" w:hAnsi="Times New Roman" w:cs="Times New Roman"/>
          <w:color w:val="000000" w:themeColor="text1"/>
          <w:sz w:val="24"/>
          <w:szCs w:val="24"/>
        </w:rPr>
        <w:t xml:space="preserve">serious outbreak of love </w:t>
      </w:r>
      <w:r w:rsidR="00F35BCC" w:rsidRPr="00767502">
        <w:rPr>
          <w:rFonts w:ascii="Times New Roman" w:hAnsi="Times New Roman" w:cs="Times New Roman"/>
          <w:color w:val="000000" w:themeColor="text1"/>
          <w:sz w:val="24"/>
          <w:szCs w:val="24"/>
        </w:rPr>
        <w:t xml:space="preserve">in </w:t>
      </w:r>
      <w:r w:rsidR="00496A4E" w:rsidRPr="00767502">
        <w:rPr>
          <w:rFonts w:ascii="Times New Roman" w:hAnsi="Times New Roman" w:cs="Times New Roman"/>
          <w:color w:val="000000" w:themeColor="text1"/>
          <w:sz w:val="24"/>
          <w:szCs w:val="24"/>
        </w:rPr>
        <w:t>any</w:t>
      </w:r>
      <w:r w:rsidR="00F35BCC" w:rsidRPr="00767502">
        <w:rPr>
          <w:rFonts w:ascii="Times New Roman" w:hAnsi="Times New Roman" w:cs="Times New Roman"/>
          <w:color w:val="000000" w:themeColor="text1"/>
          <w:sz w:val="24"/>
          <w:szCs w:val="24"/>
        </w:rPr>
        <w:t xml:space="preserve"> society </w:t>
      </w:r>
      <w:r w:rsidR="00745B85" w:rsidRPr="00767502">
        <w:rPr>
          <w:rFonts w:ascii="Times New Roman" w:hAnsi="Times New Roman" w:cs="Times New Roman"/>
          <w:color w:val="000000" w:themeColor="text1"/>
          <w:sz w:val="24"/>
          <w:szCs w:val="24"/>
        </w:rPr>
        <w:t>would be deeply unsettling to the social order.</w:t>
      </w:r>
      <w:r w:rsidR="007C2E96" w:rsidRPr="00767502">
        <w:rPr>
          <w:rStyle w:val="EndnoteReference"/>
          <w:rFonts w:ascii="Times New Roman" w:hAnsi="Times New Roman" w:cs="Times New Roman"/>
          <w:color w:val="000000" w:themeColor="text1"/>
          <w:sz w:val="24"/>
          <w:szCs w:val="24"/>
        </w:rPr>
        <w:endnoteReference w:id="32"/>
      </w:r>
      <w:r w:rsidR="00745B85"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From another angle, there is a tension within compassion between an urge to fight for justice and </w:t>
      </w:r>
      <w:r w:rsidRPr="00767502">
        <w:rPr>
          <w:rFonts w:ascii="Times New Roman" w:hAnsi="Times New Roman" w:cs="Times New Roman"/>
          <w:color w:val="000000" w:themeColor="text1"/>
          <w:sz w:val="24"/>
          <w:szCs w:val="24"/>
        </w:rPr>
        <w:lastRenderedPageBreak/>
        <w:t xml:space="preserve">a willingness to offer </w:t>
      </w:r>
      <w:r w:rsidR="00371190" w:rsidRPr="00767502">
        <w:rPr>
          <w:rFonts w:ascii="Times New Roman" w:hAnsi="Times New Roman" w:cs="Times New Roman"/>
          <w:color w:val="000000" w:themeColor="text1"/>
          <w:sz w:val="24"/>
          <w:szCs w:val="24"/>
        </w:rPr>
        <w:t xml:space="preserve">mercy and </w:t>
      </w:r>
      <w:r w:rsidRPr="00767502">
        <w:rPr>
          <w:rFonts w:ascii="Times New Roman" w:hAnsi="Times New Roman" w:cs="Times New Roman"/>
          <w:color w:val="000000" w:themeColor="text1"/>
          <w:sz w:val="24"/>
          <w:szCs w:val="24"/>
        </w:rPr>
        <w:t>f</w:t>
      </w:r>
      <w:r w:rsidR="004F431A" w:rsidRPr="00767502">
        <w:rPr>
          <w:rFonts w:ascii="Times New Roman" w:hAnsi="Times New Roman" w:cs="Times New Roman"/>
          <w:color w:val="000000" w:themeColor="text1"/>
          <w:sz w:val="24"/>
          <w:szCs w:val="24"/>
        </w:rPr>
        <w:t>orgiveness</w:t>
      </w:r>
      <w:r w:rsidR="00AB2A81" w:rsidRPr="00767502">
        <w:rPr>
          <w:rFonts w:ascii="Times New Roman" w:hAnsi="Times New Roman" w:cs="Times New Roman"/>
          <w:color w:val="000000" w:themeColor="text1"/>
          <w:sz w:val="24"/>
          <w:szCs w:val="24"/>
        </w:rPr>
        <w:t>,</w:t>
      </w:r>
      <w:r w:rsidR="004F431A" w:rsidRPr="00767502">
        <w:rPr>
          <w:rFonts w:ascii="Times New Roman" w:hAnsi="Times New Roman" w:cs="Times New Roman"/>
          <w:color w:val="000000" w:themeColor="text1"/>
          <w:sz w:val="24"/>
          <w:szCs w:val="24"/>
        </w:rPr>
        <w:t xml:space="preserve"> even to oppressors, especially as part of a nonviolent campaign to </w:t>
      </w:r>
      <w:r w:rsidR="00371190" w:rsidRPr="00767502">
        <w:rPr>
          <w:rFonts w:ascii="Times New Roman" w:hAnsi="Times New Roman" w:cs="Times New Roman"/>
          <w:color w:val="000000" w:themeColor="text1"/>
          <w:sz w:val="24"/>
          <w:szCs w:val="24"/>
        </w:rPr>
        <w:t>transform</w:t>
      </w:r>
      <w:r w:rsidR="004F431A" w:rsidRPr="00767502">
        <w:rPr>
          <w:rFonts w:ascii="Times New Roman" w:hAnsi="Times New Roman" w:cs="Times New Roman"/>
          <w:color w:val="000000" w:themeColor="text1"/>
          <w:sz w:val="24"/>
          <w:szCs w:val="24"/>
        </w:rPr>
        <w:t xml:space="preserve"> hearts and minds.</w:t>
      </w:r>
      <w:r w:rsidR="00BE738C" w:rsidRPr="00767502">
        <w:rPr>
          <w:rStyle w:val="EndnoteReference"/>
          <w:rFonts w:ascii="Times New Roman" w:hAnsi="Times New Roman" w:cs="Times New Roman"/>
          <w:color w:val="000000" w:themeColor="text1"/>
          <w:sz w:val="24"/>
          <w:szCs w:val="24"/>
        </w:rPr>
        <w:endnoteReference w:id="33"/>
      </w:r>
      <w:r w:rsidR="004F431A" w:rsidRPr="00767502">
        <w:rPr>
          <w:rFonts w:ascii="Times New Roman" w:hAnsi="Times New Roman" w:cs="Times New Roman"/>
          <w:color w:val="000000" w:themeColor="text1"/>
          <w:sz w:val="24"/>
          <w:szCs w:val="24"/>
        </w:rPr>
        <w:t xml:space="preserve">  </w:t>
      </w:r>
    </w:p>
    <w:p w14:paraId="69362A43" w14:textId="228A141A" w:rsidR="008D5E50" w:rsidRPr="00767502" w:rsidRDefault="00AB2A81"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CA1BB2" w:rsidRPr="00767502">
        <w:rPr>
          <w:rFonts w:ascii="Times New Roman" w:hAnsi="Times New Roman" w:cs="Times New Roman"/>
          <w:color w:val="000000" w:themeColor="text1"/>
          <w:sz w:val="24"/>
          <w:szCs w:val="24"/>
        </w:rPr>
        <w:t xml:space="preserve">As an historian by training, the forgiveness I offer </w:t>
      </w:r>
      <w:r w:rsidR="00B711B2" w:rsidRPr="00767502">
        <w:rPr>
          <w:rFonts w:ascii="Times New Roman" w:hAnsi="Times New Roman" w:cs="Times New Roman"/>
          <w:color w:val="000000" w:themeColor="text1"/>
          <w:sz w:val="24"/>
          <w:szCs w:val="24"/>
        </w:rPr>
        <w:t>usually</w:t>
      </w:r>
      <w:r w:rsidR="00CA1BB2" w:rsidRPr="00767502">
        <w:rPr>
          <w:rFonts w:ascii="Times New Roman" w:hAnsi="Times New Roman" w:cs="Times New Roman"/>
          <w:color w:val="000000" w:themeColor="text1"/>
          <w:sz w:val="24"/>
          <w:szCs w:val="24"/>
        </w:rPr>
        <w:t xml:space="preserve"> takes the form of seeking </w:t>
      </w:r>
      <w:r w:rsidR="00495BEF" w:rsidRPr="00767502">
        <w:rPr>
          <w:rFonts w:ascii="Times New Roman" w:hAnsi="Times New Roman" w:cs="Times New Roman"/>
          <w:color w:val="000000" w:themeColor="text1"/>
          <w:sz w:val="24"/>
          <w:szCs w:val="24"/>
        </w:rPr>
        <w:t xml:space="preserve">what the German sociologist Max Weber called </w:t>
      </w:r>
      <w:r w:rsidR="00CA1BB2" w:rsidRPr="00767502">
        <w:rPr>
          <w:rFonts w:ascii="Times New Roman" w:hAnsi="Times New Roman" w:cs="Times New Roman"/>
          <w:i/>
          <w:color w:val="000000" w:themeColor="text1"/>
          <w:sz w:val="24"/>
          <w:szCs w:val="24"/>
        </w:rPr>
        <w:t>Verstehen</w:t>
      </w:r>
      <w:r w:rsidR="00CA1BB2" w:rsidRPr="00767502">
        <w:rPr>
          <w:rFonts w:ascii="Times New Roman" w:hAnsi="Times New Roman" w:cs="Times New Roman"/>
          <w:color w:val="000000" w:themeColor="text1"/>
          <w:sz w:val="24"/>
          <w:szCs w:val="24"/>
        </w:rPr>
        <w:t xml:space="preserve">, or understanding, of the reasoning of historical actors within the context of a simplified reconstruction of </w:t>
      </w:r>
      <w:r w:rsidR="003810A5" w:rsidRPr="00767502">
        <w:rPr>
          <w:rFonts w:ascii="Times New Roman" w:hAnsi="Times New Roman" w:cs="Times New Roman"/>
          <w:color w:val="000000" w:themeColor="text1"/>
          <w:sz w:val="24"/>
          <w:szCs w:val="24"/>
        </w:rPr>
        <w:t xml:space="preserve">what they saw as </w:t>
      </w:r>
      <w:r w:rsidR="00CA1BB2" w:rsidRPr="00767502">
        <w:rPr>
          <w:rFonts w:ascii="Times New Roman" w:hAnsi="Times New Roman" w:cs="Times New Roman"/>
          <w:color w:val="000000" w:themeColor="text1"/>
          <w:sz w:val="24"/>
          <w:szCs w:val="24"/>
        </w:rPr>
        <w:t>their reality.</w:t>
      </w:r>
      <w:r w:rsidR="00CA1BB2" w:rsidRPr="00767502">
        <w:rPr>
          <w:rStyle w:val="EndnoteReference"/>
          <w:rFonts w:ascii="Times New Roman" w:hAnsi="Times New Roman" w:cs="Times New Roman"/>
          <w:color w:val="000000" w:themeColor="text1"/>
          <w:sz w:val="24"/>
          <w:szCs w:val="24"/>
        </w:rPr>
        <w:endnoteReference w:id="34"/>
      </w:r>
      <w:r w:rsidR="00CA1BB2" w:rsidRPr="00767502">
        <w:rPr>
          <w:rFonts w:ascii="Times New Roman" w:hAnsi="Times New Roman" w:cs="Times New Roman"/>
          <w:color w:val="000000" w:themeColor="text1"/>
          <w:sz w:val="24"/>
          <w:szCs w:val="24"/>
        </w:rPr>
        <w:t xml:space="preserve">  </w:t>
      </w:r>
      <w:r w:rsidR="00186817" w:rsidRPr="00767502">
        <w:rPr>
          <w:rFonts w:ascii="Times New Roman" w:hAnsi="Times New Roman" w:cs="Times New Roman"/>
          <w:color w:val="000000" w:themeColor="text1"/>
          <w:sz w:val="24"/>
          <w:szCs w:val="24"/>
        </w:rPr>
        <w:t xml:space="preserve">Yet I </w:t>
      </w:r>
      <w:r w:rsidR="00D1266B" w:rsidRPr="00767502">
        <w:rPr>
          <w:rFonts w:ascii="Times New Roman" w:hAnsi="Times New Roman" w:cs="Times New Roman"/>
          <w:color w:val="000000" w:themeColor="text1"/>
          <w:sz w:val="24"/>
          <w:szCs w:val="24"/>
        </w:rPr>
        <w:t>am speaking here</w:t>
      </w:r>
      <w:r w:rsidR="00186817" w:rsidRPr="00767502">
        <w:rPr>
          <w:rFonts w:ascii="Times New Roman" w:hAnsi="Times New Roman" w:cs="Times New Roman"/>
          <w:color w:val="000000" w:themeColor="text1"/>
          <w:sz w:val="24"/>
          <w:szCs w:val="24"/>
        </w:rPr>
        <w:t xml:space="preserve"> </w:t>
      </w:r>
      <w:r w:rsidR="007C1463" w:rsidRPr="00767502">
        <w:rPr>
          <w:rFonts w:ascii="Times New Roman" w:hAnsi="Times New Roman" w:cs="Times New Roman"/>
          <w:color w:val="000000" w:themeColor="text1"/>
          <w:sz w:val="24"/>
          <w:szCs w:val="24"/>
        </w:rPr>
        <w:t xml:space="preserve">not only as an historian, but also </w:t>
      </w:r>
      <w:r w:rsidR="00186817" w:rsidRPr="00767502">
        <w:rPr>
          <w:rFonts w:ascii="Times New Roman" w:hAnsi="Times New Roman" w:cs="Times New Roman"/>
          <w:color w:val="000000" w:themeColor="text1"/>
          <w:sz w:val="24"/>
          <w:szCs w:val="24"/>
        </w:rPr>
        <w:t>as a man of faith, of a faith born of the confluence of the Judaism in which I was raised, the Christianity into which I was baptized, and the love of Confucianism that helps inform m</w:t>
      </w:r>
      <w:r w:rsidR="00CB1406" w:rsidRPr="00767502">
        <w:rPr>
          <w:rFonts w:ascii="Times New Roman" w:hAnsi="Times New Roman" w:cs="Times New Roman"/>
          <w:color w:val="000000" w:themeColor="text1"/>
          <w:sz w:val="24"/>
          <w:szCs w:val="24"/>
        </w:rPr>
        <w:t>y outlook</w:t>
      </w:r>
      <w:r w:rsidR="00491C4C" w:rsidRPr="00767502">
        <w:rPr>
          <w:rFonts w:ascii="Times New Roman" w:hAnsi="Times New Roman" w:cs="Times New Roman"/>
          <w:color w:val="000000" w:themeColor="text1"/>
          <w:sz w:val="24"/>
          <w:szCs w:val="24"/>
        </w:rPr>
        <w:t>.</w:t>
      </w:r>
      <w:r w:rsidR="00271A40" w:rsidRPr="00767502">
        <w:rPr>
          <w:rFonts w:ascii="Times New Roman" w:hAnsi="Times New Roman" w:cs="Times New Roman"/>
          <w:color w:val="000000" w:themeColor="text1"/>
          <w:sz w:val="24"/>
          <w:szCs w:val="24"/>
        </w:rPr>
        <w:t xml:space="preserve">  And I am hoping to make that outlook intelligible, </w:t>
      </w:r>
      <w:r w:rsidR="00E75A97" w:rsidRPr="00767502">
        <w:rPr>
          <w:rFonts w:ascii="Times New Roman" w:hAnsi="Times New Roman" w:cs="Times New Roman"/>
          <w:color w:val="000000" w:themeColor="text1"/>
          <w:sz w:val="24"/>
          <w:szCs w:val="24"/>
        </w:rPr>
        <w:t>and perhaps</w:t>
      </w:r>
      <w:r w:rsidR="00271A40" w:rsidRPr="00767502">
        <w:rPr>
          <w:rFonts w:ascii="Times New Roman" w:hAnsi="Times New Roman" w:cs="Times New Roman"/>
          <w:color w:val="000000" w:themeColor="text1"/>
          <w:sz w:val="24"/>
          <w:szCs w:val="24"/>
        </w:rPr>
        <w:t xml:space="preserve"> even agreeable, to secular folk</w:t>
      </w:r>
      <w:r w:rsidR="00F46851" w:rsidRPr="00767502">
        <w:rPr>
          <w:rFonts w:ascii="Times New Roman" w:hAnsi="Times New Roman" w:cs="Times New Roman"/>
          <w:color w:val="000000" w:themeColor="text1"/>
          <w:sz w:val="24"/>
          <w:szCs w:val="24"/>
        </w:rPr>
        <w:t xml:space="preserve"> in such a way </w:t>
      </w:r>
      <w:r w:rsidR="00C00F65" w:rsidRPr="00767502">
        <w:rPr>
          <w:rFonts w:ascii="Times New Roman" w:hAnsi="Times New Roman" w:cs="Times New Roman"/>
          <w:color w:val="000000" w:themeColor="text1"/>
          <w:sz w:val="24"/>
          <w:szCs w:val="24"/>
        </w:rPr>
        <w:t xml:space="preserve">that they might see the promise of </w:t>
      </w:r>
      <w:r w:rsidR="004654D2">
        <w:rPr>
          <w:rFonts w:ascii="Times New Roman" w:hAnsi="Times New Roman" w:cs="Times New Roman"/>
          <w:color w:val="000000" w:themeColor="text1"/>
          <w:sz w:val="24"/>
          <w:szCs w:val="24"/>
        </w:rPr>
        <w:t xml:space="preserve">an interfaith conception of </w:t>
      </w:r>
      <w:r w:rsidR="00C00F65" w:rsidRPr="00767502">
        <w:rPr>
          <w:rFonts w:ascii="Times New Roman" w:hAnsi="Times New Roman" w:cs="Times New Roman"/>
          <w:color w:val="000000" w:themeColor="text1"/>
          <w:sz w:val="24"/>
          <w:szCs w:val="24"/>
        </w:rPr>
        <w:t xml:space="preserve">the </w:t>
      </w:r>
      <w:r w:rsidR="0070768A" w:rsidRPr="00767502">
        <w:rPr>
          <w:rFonts w:ascii="Times New Roman" w:hAnsi="Times New Roman" w:cs="Times New Roman"/>
          <w:color w:val="000000" w:themeColor="text1"/>
          <w:sz w:val="24"/>
          <w:szCs w:val="24"/>
        </w:rPr>
        <w:t>K</w:t>
      </w:r>
      <w:r w:rsidR="00C00F65" w:rsidRPr="00767502">
        <w:rPr>
          <w:rFonts w:ascii="Times New Roman" w:hAnsi="Times New Roman" w:cs="Times New Roman"/>
          <w:color w:val="000000" w:themeColor="text1"/>
          <w:sz w:val="24"/>
          <w:szCs w:val="24"/>
        </w:rPr>
        <w:t xml:space="preserve">ingdom as a standard against which the promise of the American </w:t>
      </w:r>
      <w:r w:rsidR="003D0179" w:rsidRPr="00767502">
        <w:rPr>
          <w:rFonts w:ascii="Times New Roman" w:hAnsi="Times New Roman" w:cs="Times New Roman"/>
          <w:color w:val="000000" w:themeColor="text1"/>
          <w:sz w:val="24"/>
          <w:szCs w:val="24"/>
        </w:rPr>
        <w:t>R</w:t>
      </w:r>
      <w:r w:rsidR="00C00F65" w:rsidRPr="00767502">
        <w:rPr>
          <w:rFonts w:ascii="Times New Roman" w:hAnsi="Times New Roman" w:cs="Times New Roman"/>
          <w:color w:val="000000" w:themeColor="text1"/>
          <w:sz w:val="24"/>
          <w:szCs w:val="24"/>
        </w:rPr>
        <w:t xml:space="preserve">evolution can be measured </w:t>
      </w:r>
      <w:r w:rsidR="00FE0EE5" w:rsidRPr="00767502">
        <w:rPr>
          <w:rFonts w:ascii="Times New Roman" w:hAnsi="Times New Roman" w:cs="Times New Roman"/>
          <w:color w:val="000000" w:themeColor="text1"/>
          <w:sz w:val="24"/>
          <w:szCs w:val="24"/>
        </w:rPr>
        <w:t xml:space="preserve">and </w:t>
      </w:r>
      <w:r w:rsidR="006431AD" w:rsidRPr="00767502">
        <w:rPr>
          <w:rFonts w:ascii="Times New Roman" w:hAnsi="Times New Roman" w:cs="Times New Roman"/>
          <w:color w:val="000000" w:themeColor="text1"/>
          <w:sz w:val="24"/>
          <w:szCs w:val="24"/>
        </w:rPr>
        <w:t xml:space="preserve">perpetually </w:t>
      </w:r>
      <w:r w:rsidR="00212E8F" w:rsidRPr="00767502">
        <w:rPr>
          <w:rFonts w:ascii="Times New Roman" w:hAnsi="Times New Roman" w:cs="Times New Roman"/>
          <w:color w:val="000000" w:themeColor="text1"/>
          <w:sz w:val="24"/>
          <w:szCs w:val="24"/>
        </w:rPr>
        <w:t>revivified</w:t>
      </w:r>
      <w:r w:rsidR="00FE0EE5" w:rsidRPr="00767502">
        <w:rPr>
          <w:rFonts w:ascii="Times New Roman" w:hAnsi="Times New Roman" w:cs="Times New Roman"/>
          <w:color w:val="000000" w:themeColor="text1"/>
          <w:sz w:val="24"/>
          <w:szCs w:val="24"/>
        </w:rPr>
        <w:t>.</w:t>
      </w:r>
    </w:p>
    <w:p w14:paraId="7D31540C" w14:textId="26EA1361" w:rsidR="00E01A3D" w:rsidRPr="00767502" w:rsidRDefault="008D5E50" w:rsidP="00F8140B">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4155ED" w:rsidRPr="00767502">
        <w:rPr>
          <w:rFonts w:ascii="Times New Roman" w:hAnsi="Times New Roman" w:cs="Times New Roman"/>
          <w:color w:val="000000" w:themeColor="text1"/>
          <w:sz w:val="24"/>
          <w:szCs w:val="24"/>
        </w:rPr>
        <w:t xml:space="preserve">In a </w:t>
      </w:r>
      <w:r w:rsidR="00943E53" w:rsidRPr="00767502">
        <w:rPr>
          <w:rFonts w:ascii="Times New Roman" w:hAnsi="Times New Roman" w:cs="Times New Roman"/>
          <w:color w:val="000000" w:themeColor="text1"/>
          <w:sz w:val="24"/>
          <w:szCs w:val="24"/>
        </w:rPr>
        <w:t>purely</w:t>
      </w:r>
      <w:r w:rsidR="004155ED" w:rsidRPr="00767502">
        <w:rPr>
          <w:rFonts w:ascii="Times New Roman" w:hAnsi="Times New Roman" w:cs="Times New Roman"/>
          <w:color w:val="000000" w:themeColor="text1"/>
          <w:sz w:val="24"/>
          <w:szCs w:val="24"/>
        </w:rPr>
        <w:t xml:space="preserve"> sec</w:t>
      </w:r>
      <w:r w:rsidR="00C5543E" w:rsidRPr="00767502">
        <w:rPr>
          <w:rFonts w:ascii="Times New Roman" w:hAnsi="Times New Roman" w:cs="Times New Roman"/>
          <w:color w:val="000000" w:themeColor="text1"/>
          <w:sz w:val="24"/>
          <w:szCs w:val="24"/>
        </w:rPr>
        <w:t>u</w:t>
      </w:r>
      <w:r w:rsidR="004155ED" w:rsidRPr="00767502">
        <w:rPr>
          <w:rFonts w:ascii="Times New Roman" w:hAnsi="Times New Roman" w:cs="Times New Roman"/>
          <w:color w:val="000000" w:themeColor="text1"/>
          <w:sz w:val="24"/>
          <w:szCs w:val="24"/>
        </w:rPr>
        <w:t xml:space="preserve">lar language, I would say that every </w:t>
      </w:r>
      <w:r w:rsidR="00206A0E" w:rsidRPr="00767502">
        <w:rPr>
          <w:rFonts w:ascii="Times New Roman" w:hAnsi="Times New Roman" w:cs="Times New Roman"/>
          <w:color w:val="000000" w:themeColor="text1"/>
          <w:sz w:val="24"/>
          <w:szCs w:val="24"/>
        </w:rPr>
        <w:t xml:space="preserve">group and </w:t>
      </w:r>
      <w:r w:rsidR="004155ED" w:rsidRPr="00767502">
        <w:rPr>
          <w:rFonts w:ascii="Times New Roman" w:hAnsi="Times New Roman" w:cs="Times New Roman"/>
          <w:color w:val="000000" w:themeColor="text1"/>
          <w:sz w:val="24"/>
          <w:szCs w:val="24"/>
        </w:rPr>
        <w:t>collectivity of which one is a member is informed by a moral order</w:t>
      </w:r>
      <w:r w:rsidR="004741F3" w:rsidRPr="00767502">
        <w:rPr>
          <w:rFonts w:ascii="Times New Roman" w:hAnsi="Times New Roman" w:cs="Times New Roman"/>
          <w:color w:val="000000" w:themeColor="text1"/>
          <w:sz w:val="24"/>
          <w:szCs w:val="24"/>
        </w:rPr>
        <w:t xml:space="preserve"> and the traditions that </w:t>
      </w:r>
      <w:r w:rsidR="00EF1F65" w:rsidRPr="00767502">
        <w:rPr>
          <w:rFonts w:ascii="Times New Roman" w:hAnsi="Times New Roman" w:cs="Times New Roman"/>
          <w:color w:val="000000" w:themeColor="text1"/>
          <w:sz w:val="24"/>
          <w:szCs w:val="24"/>
        </w:rPr>
        <w:t xml:space="preserve">help </w:t>
      </w:r>
      <w:r w:rsidR="004741F3" w:rsidRPr="00767502">
        <w:rPr>
          <w:rFonts w:ascii="Times New Roman" w:hAnsi="Times New Roman" w:cs="Times New Roman"/>
          <w:color w:val="000000" w:themeColor="text1"/>
          <w:sz w:val="24"/>
          <w:szCs w:val="24"/>
        </w:rPr>
        <w:t>constitute it</w:t>
      </w:r>
      <w:r w:rsidR="004155ED" w:rsidRPr="00767502">
        <w:rPr>
          <w:rFonts w:ascii="Times New Roman" w:hAnsi="Times New Roman" w:cs="Times New Roman"/>
          <w:color w:val="000000" w:themeColor="text1"/>
          <w:sz w:val="24"/>
          <w:szCs w:val="24"/>
        </w:rPr>
        <w:t>.</w:t>
      </w:r>
      <w:r w:rsidR="00431D0F" w:rsidRPr="00767502">
        <w:rPr>
          <w:rStyle w:val="EndnoteReference"/>
          <w:rFonts w:ascii="Times New Roman" w:hAnsi="Times New Roman" w:cs="Times New Roman"/>
          <w:color w:val="000000" w:themeColor="text1"/>
          <w:sz w:val="24"/>
          <w:szCs w:val="24"/>
        </w:rPr>
        <w:endnoteReference w:id="35"/>
      </w:r>
      <w:r w:rsidR="004155ED" w:rsidRPr="00767502">
        <w:rPr>
          <w:rFonts w:ascii="Times New Roman" w:hAnsi="Times New Roman" w:cs="Times New Roman"/>
          <w:color w:val="000000" w:themeColor="text1"/>
          <w:sz w:val="24"/>
          <w:szCs w:val="24"/>
        </w:rPr>
        <w:t xml:space="preserve">  </w:t>
      </w:r>
      <w:r w:rsidR="00C5543E" w:rsidRPr="00767502">
        <w:rPr>
          <w:rFonts w:ascii="Times New Roman" w:hAnsi="Times New Roman" w:cs="Times New Roman"/>
          <w:color w:val="000000" w:themeColor="text1"/>
          <w:sz w:val="24"/>
          <w:szCs w:val="24"/>
        </w:rPr>
        <w:t xml:space="preserve">These moral orders help the individuals </w:t>
      </w:r>
      <w:r w:rsidR="006F781F" w:rsidRPr="00767502">
        <w:rPr>
          <w:rFonts w:ascii="Times New Roman" w:hAnsi="Times New Roman" w:cs="Times New Roman"/>
          <w:color w:val="000000" w:themeColor="text1"/>
          <w:sz w:val="24"/>
          <w:szCs w:val="24"/>
        </w:rPr>
        <w:t xml:space="preserve">and groups </w:t>
      </w:r>
      <w:r w:rsidR="00C5543E" w:rsidRPr="00767502">
        <w:rPr>
          <w:rFonts w:ascii="Times New Roman" w:hAnsi="Times New Roman" w:cs="Times New Roman"/>
          <w:color w:val="000000" w:themeColor="text1"/>
          <w:sz w:val="24"/>
          <w:szCs w:val="24"/>
        </w:rPr>
        <w:t xml:space="preserve">who adhere to them pursue both civility and compassion in their relationships, at least to the extent that </w:t>
      </w:r>
      <w:r w:rsidR="006F781F" w:rsidRPr="00767502">
        <w:rPr>
          <w:rFonts w:ascii="Times New Roman" w:hAnsi="Times New Roman" w:cs="Times New Roman"/>
          <w:color w:val="000000" w:themeColor="text1"/>
          <w:sz w:val="24"/>
          <w:szCs w:val="24"/>
        </w:rPr>
        <w:t>they</w:t>
      </w:r>
      <w:r w:rsidR="00C5543E" w:rsidRPr="00767502">
        <w:rPr>
          <w:rFonts w:ascii="Times New Roman" w:hAnsi="Times New Roman" w:cs="Times New Roman"/>
          <w:color w:val="000000" w:themeColor="text1"/>
          <w:sz w:val="24"/>
          <w:szCs w:val="24"/>
        </w:rPr>
        <w:t xml:space="preserve"> do so, by helping to provide </w:t>
      </w:r>
      <w:r w:rsidR="00E01A3D" w:rsidRPr="00767502">
        <w:rPr>
          <w:rFonts w:ascii="Times New Roman" w:hAnsi="Times New Roman" w:cs="Times New Roman"/>
          <w:color w:val="000000" w:themeColor="text1"/>
          <w:sz w:val="24"/>
          <w:szCs w:val="24"/>
        </w:rPr>
        <w:t xml:space="preserve">a shared </w:t>
      </w:r>
      <w:r w:rsidR="002002CB" w:rsidRPr="00767502">
        <w:rPr>
          <w:rFonts w:ascii="Times New Roman" w:hAnsi="Times New Roman" w:cs="Times New Roman"/>
          <w:color w:val="000000" w:themeColor="text1"/>
          <w:sz w:val="24"/>
          <w:szCs w:val="24"/>
        </w:rPr>
        <w:t>framework</w:t>
      </w:r>
      <w:r w:rsidR="00CC7BDC" w:rsidRPr="00767502">
        <w:rPr>
          <w:rFonts w:ascii="Times New Roman" w:hAnsi="Times New Roman" w:cs="Times New Roman"/>
          <w:color w:val="000000" w:themeColor="text1"/>
          <w:sz w:val="24"/>
          <w:szCs w:val="24"/>
        </w:rPr>
        <w:t xml:space="preserve"> in which to </w:t>
      </w:r>
      <w:r w:rsidR="000108CF" w:rsidRPr="00767502">
        <w:rPr>
          <w:rFonts w:ascii="Times New Roman" w:hAnsi="Times New Roman" w:cs="Times New Roman"/>
          <w:color w:val="000000" w:themeColor="text1"/>
          <w:sz w:val="24"/>
          <w:szCs w:val="24"/>
        </w:rPr>
        <w:t xml:space="preserve">express and </w:t>
      </w:r>
      <w:r w:rsidR="00CC7BDC" w:rsidRPr="00767502">
        <w:rPr>
          <w:rFonts w:ascii="Times New Roman" w:hAnsi="Times New Roman" w:cs="Times New Roman"/>
          <w:color w:val="000000" w:themeColor="text1"/>
          <w:sz w:val="24"/>
          <w:szCs w:val="24"/>
        </w:rPr>
        <w:t>understand</w:t>
      </w:r>
      <w:r w:rsidR="00E01A3D" w:rsidRPr="00767502">
        <w:rPr>
          <w:rFonts w:ascii="Times New Roman" w:hAnsi="Times New Roman" w:cs="Times New Roman"/>
          <w:color w:val="000000" w:themeColor="text1"/>
          <w:sz w:val="24"/>
          <w:szCs w:val="24"/>
        </w:rPr>
        <w:t xml:space="preserve"> what is good</w:t>
      </w:r>
      <w:r w:rsidR="00C5543E" w:rsidRPr="00767502">
        <w:rPr>
          <w:rFonts w:ascii="Times New Roman" w:hAnsi="Times New Roman" w:cs="Times New Roman"/>
          <w:color w:val="000000" w:themeColor="text1"/>
          <w:sz w:val="24"/>
          <w:szCs w:val="24"/>
        </w:rPr>
        <w:t xml:space="preserve">.  </w:t>
      </w:r>
      <w:r w:rsidR="00AF09A9" w:rsidRPr="00767502">
        <w:rPr>
          <w:rFonts w:ascii="Times New Roman" w:hAnsi="Times New Roman" w:cs="Times New Roman"/>
          <w:color w:val="000000" w:themeColor="text1"/>
          <w:sz w:val="24"/>
          <w:szCs w:val="24"/>
        </w:rPr>
        <w:t>From a mystic’s perspective, the</w:t>
      </w:r>
      <w:r w:rsidR="00C5543E" w:rsidRPr="00767502">
        <w:rPr>
          <w:rFonts w:ascii="Times New Roman" w:hAnsi="Times New Roman" w:cs="Times New Roman"/>
          <w:color w:val="000000" w:themeColor="text1"/>
          <w:sz w:val="24"/>
          <w:szCs w:val="24"/>
        </w:rPr>
        <w:t xml:space="preserve"> idea of a relationship with God can be seen as something similar to the idea of a relationship with all of the goodness </w:t>
      </w:r>
      <w:r w:rsidR="004B6CDE" w:rsidRPr="00767502">
        <w:rPr>
          <w:rFonts w:ascii="Times New Roman" w:hAnsi="Times New Roman" w:cs="Times New Roman"/>
          <w:color w:val="000000" w:themeColor="text1"/>
          <w:sz w:val="24"/>
          <w:szCs w:val="24"/>
        </w:rPr>
        <w:t xml:space="preserve">there is </w:t>
      </w:r>
      <w:r w:rsidR="00C5543E" w:rsidRPr="00767502">
        <w:rPr>
          <w:rFonts w:ascii="Times New Roman" w:hAnsi="Times New Roman" w:cs="Times New Roman"/>
          <w:color w:val="000000" w:themeColor="text1"/>
          <w:sz w:val="24"/>
          <w:szCs w:val="24"/>
        </w:rPr>
        <w:t xml:space="preserve">in all of these moral orders.  </w:t>
      </w:r>
      <w:r w:rsidR="00E248CE" w:rsidRPr="00767502">
        <w:rPr>
          <w:rFonts w:ascii="Times New Roman" w:hAnsi="Times New Roman" w:cs="Times New Roman"/>
          <w:color w:val="000000" w:themeColor="text1"/>
          <w:sz w:val="24"/>
          <w:szCs w:val="24"/>
        </w:rPr>
        <w:t xml:space="preserve">Here it is perhaps helpful to look at the meaning of Heaven, and its relationship to humanity, in the New Confucian tradition articulated by </w:t>
      </w:r>
      <w:r w:rsidR="00491C4C" w:rsidRPr="00767502">
        <w:rPr>
          <w:rFonts w:ascii="Times New Roman" w:hAnsi="Times New Roman" w:cs="Times New Roman"/>
          <w:color w:val="000000" w:themeColor="text1"/>
          <w:sz w:val="24"/>
          <w:szCs w:val="24"/>
        </w:rPr>
        <w:t xml:space="preserve">the contemporary philosopher </w:t>
      </w:r>
      <w:r w:rsidR="00E248CE" w:rsidRPr="00767502">
        <w:rPr>
          <w:rFonts w:ascii="Times New Roman" w:hAnsi="Times New Roman" w:cs="Times New Roman"/>
          <w:color w:val="000000" w:themeColor="text1"/>
          <w:sz w:val="24"/>
          <w:szCs w:val="24"/>
        </w:rPr>
        <w:t>Tu Weiming</w:t>
      </w:r>
      <w:r w:rsidR="00E01A3D" w:rsidRPr="00767502">
        <w:rPr>
          <w:rFonts w:ascii="Times New Roman" w:hAnsi="Times New Roman" w:cs="Times New Roman"/>
          <w:color w:val="000000" w:themeColor="text1"/>
          <w:sz w:val="24"/>
          <w:szCs w:val="24"/>
        </w:rPr>
        <w:t xml:space="preserve">:  </w:t>
      </w:r>
    </w:p>
    <w:p w14:paraId="687252BC" w14:textId="268EED98" w:rsidR="00E01A3D" w:rsidRDefault="00D05A1C" w:rsidP="00D05A1C">
      <w:pPr>
        <w:tabs>
          <w:tab w:val="left" w:pos="360"/>
        </w:tabs>
        <w:spacing w:after="0" w:line="240" w:lineRule="auto"/>
        <w:ind w:left="720" w:righ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01A3D" w:rsidRPr="00767502">
        <w:rPr>
          <w:rFonts w:ascii="Times New Roman" w:hAnsi="Times New Roman" w:cs="Times New Roman"/>
          <w:color w:val="000000" w:themeColor="text1"/>
          <w:sz w:val="24"/>
          <w:szCs w:val="24"/>
        </w:rPr>
        <w:t xml:space="preserve">Copernicus decentered the earth, Darwin relativized the godlike image of man, Marx exploded the ideology of social harmony, and Freud complicated our conscious life.  They have redefined humanity for the modern age.  Yet they have also empowered us, with communal critical self-awareness, to renew our faith in the ancient Confucian wisdom that the globe is the center of our universe and the only home for us and that we are guardians of the good earth, the trustees of the </w:t>
      </w:r>
      <w:r w:rsidR="00E01A3D" w:rsidRPr="00767502">
        <w:rPr>
          <w:rFonts w:ascii="Times New Roman" w:hAnsi="Times New Roman" w:cs="Times New Roman"/>
          <w:color w:val="000000" w:themeColor="text1"/>
          <w:sz w:val="24"/>
          <w:szCs w:val="24"/>
        </w:rPr>
        <w:lastRenderedPageBreak/>
        <w:t>Mandate of Heaven that enjoins us to make our bodies healthy, our hearts sensitive, our minds alert, our souls refined, and our spirits brilliant.  We are here because embedded in our human nature is the secret code for Heaven’s self-realization.  Heaven is certainly omnipresent, and may even be omniscient, but is most likely not omnipotent.  It needs our active participation to realize its own truth.  We are Heaven’s partners, indeed cocreators.  We serve Heaven with common sense, the lack of which nowadays has brought us to the brink of self-destruction.  Since we help Heaven to realize itself through our self-discovery and self-understanding in day-to-day living, the ultimate meaning of life is found in our ordinary, human existence.</w:t>
      </w:r>
      <w:r>
        <w:rPr>
          <w:rFonts w:ascii="Times New Roman" w:hAnsi="Times New Roman" w:cs="Times New Roman"/>
          <w:color w:val="000000" w:themeColor="text1"/>
          <w:sz w:val="24"/>
          <w:szCs w:val="24"/>
        </w:rPr>
        <w:t>”</w:t>
      </w:r>
      <w:r w:rsidR="00E01A3D" w:rsidRPr="00767502">
        <w:rPr>
          <w:rStyle w:val="EndnoteReference"/>
          <w:rFonts w:ascii="Times New Roman" w:hAnsi="Times New Roman" w:cs="Times New Roman"/>
          <w:color w:val="000000" w:themeColor="text1"/>
          <w:sz w:val="24"/>
          <w:szCs w:val="24"/>
        </w:rPr>
        <w:endnoteReference w:id="36"/>
      </w:r>
    </w:p>
    <w:p w14:paraId="61701387" w14:textId="77777777" w:rsidR="00D05A1C" w:rsidRPr="00767502" w:rsidRDefault="00D05A1C" w:rsidP="00D05A1C">
      <w:pPr>
        <w:tabs>
          <w:tab w:val="left" w:pos="360"/>
        </w:tabs>
        <w:spacing w:after="0" w:line="240" w:lineRule="auto"/>
        <w:ind w:left="720" w:right="720"/>
        <w:contextualSpacing/>
        <w:rPr>
          <w:rFonts w:ascii="Times New Roman" w:hAnsi="Times New Roman" w:cs="Times New Roman"/>
          <w:color w:val="000000" w:themeColor="text1"/>
          <w:sz w:val="24"/>
          <w:szCs w:val="24"/>
        </w:rPr>
      </w:pPr>
    </w:p>
    <w:p w14:paraId="39772A86" w14:textId="77777777" w:rsidR="00701664" w:rsidRPr="00767502" w:rsidRDefault="00E709AA"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E13D3B" w:rsidRPr="00767502">
        <w:rPr>
          <w:rFonts w:ascii="Times New Roman" w:hAnsi="Times New Roman" w:cs="Times New Roman"/>
          <w:color w:val="000000" w:themeColor="text1"/>
          <w:sz w:val="24"/>
          <w:szCs w:val="24"/>
        </w:rPr>
        <w:t xml:space="preserve">As a Christian, my take on the ultimate meaning of life is </w:t>
      </w:r>
      <w:r w:rsidR="00E00395" w:rsidRPr="00767502">
        <w:rPr>
          <w:rFonts w:ascii="Times New Roman" w:hAnsi="Times New Roman" w:cs="Times New Roman"/>
          <w:color w:val="000000" w:themeColor="text1"/>
          <w:sz w:val="24"/>
          <w:szCs w:val="24"/>
        </w:rPr>
        <w:t>related</w:t>
      </w:r>
      <w:r w:rsidR="00E13D3B" w:rsidRPr="00767502">
        <w:rPr>
          <w:rFonts w:ascii="Times New Roman" w:hAnsi="Times New Roman" w:cs="Times New Roman"/>
          <w:color w:val="000000" w:themeColor="text1"/>
          <w:sz w:val="24"/>
          <w:szCs w:val="24"/>
        </w:rPr>
        <w:t xml:space="preserve">, but somewhat different.  </w:t>
      </w:r>
      <w:r w:rsidR="00C740D3" w:rsidRPr="00767502">
        <w:rPr>
          <w:rFonts w:ascii="Times New Roman" w:hAnsi="Times New Roman" w:cs="Times New Roman"/>
          <w:color w:val="000000" w:themeColor="text1"/>
          <w:sz w:val="24"/>
          <w:szCs w:val="24"/>
        </w:rPr>
        <w:t>I</w:t>
      </w:r>
      <w:r w:rsidR="006B613D" w:rsidRPr="00767502">
        <w:rPr>
          <w:rFonts w:ascii="Times New Roman" w:hAnsi="Times New Roman" w:cs="Times New Roman"/>
          <w:color w:val="000000" w:themeColor="text1"/>
          <w:sz w:val="24"/>
          <w:szCs w:val="24"/>
        </w:rPr>
        <w:t xml:space="preserve"> see </w:t>
      </w:r>
      <w:r w:rsidR="00E13D3B" w:rsidRPr="00767502">
        <w:rPr>
          <w:rFonts w:ascii="Times New Roman" w:hAnsi="Times New Roman" w:cs="Times New Roman"/>
          <w:color w:val="000000" w:themeColor="text1"/>
          <w:sz w:val="24"/>
          <w:szCs w:val="24"/>
        </w:rPr>
        <w:t xml:space="preserve">the self-giving of God that is Jesus </w:t>
      </w:r>
      <w:r w:rsidR="006B613D" w:rsidRPr="00767502">
        <w:rPr>
          <w:rFonts w:ascii="Times New Roman" w:hAnsi="Times New Roman" w:cs="Times New Roman"/>
          <w:color w:val="000000" w:themeColor="text1"/>
          <w:sz w:val="24"/>
          <w:szCs w:val="24"/>
        </w:rPr>
        <w:t xml:space="preserve">as </w:t>
      </w:r>
      <w:r w:rsidR="00894765" w:rsidRPr="00767502">
        <w:rPr>
          <w:rFonts w:ascii="Times New Roman" w:hAnsi="Times New Roman" w:cs="Times New Roman"/>
          <w:color w:val="000000" w:themeColor="text1"/>
          <w:sz w:val="24"/>
          <w:szCs w:val="24"/>
        </w:rPr>
        <w:t xml:space="preserve">the </w:t>
      </w:r>
      <w:r w:rsidR="00E13D3B" w:rsidRPr="00767502">
        <w:rPr>
          <w:rFonts w:ascii="Times New Roman" w:hAnsi="Times New Roman" w:cs="Times New Roman"/>
          <w:color w:val="000000" w:themeColor="text1"/>
          <w:sz w:val="24"/>
          <w:szCs w:val="24"/>
        </w:rPr>
        <w:t xml:space="preserve">meaning of human history because what human beings are meant for, what we are summoned to, is to share </w:t>
      </w:r>
      <w:r w:rsidR="000131E7" w:rsidRPr="00767502">
        <w:rPr>
          <w:rFonts w:ascii="Times New Roman" w:hAnsi="Times New Roman" w:cs="Times New Roman"/>
          <w:color w:val="000000" w:themeColor="text1"/>
          <w:sz w:val="24"/>
          <w:szCs w:val="24"/>
        </w:rPr>
        <w:t xml:space="preserve">in </w:t>
      </w:r>
      <w:r w:rsidR="00457378" w:rsidRPr="00767502">
        <w:rPr>
          <w:rFonts w:ascii="Times New Roman" w:hAnsi="Times New Roman" w:cs="Times New Roman"/>
          <w:color w:val="000000" w:themeColor="text1"/>
          <w:sz w:val="24"/>
          <w:szCs w:val="24"/>
        </w:rPr>
        <w:t>God’s</w:t>
      </w:r>
      <w:r w:rsidR="000131E7" w:rsidRPr="00767502">
        <w:rPr>
          <w:rFonts w:ascii="Times New Roman" w:hAnsi="Times New Roman" w:cs="Times New Roman"/>
          <w:color w:val="000000" w:themeColor="text1"/>
          <w:sz w:val="24"/>
          <w:szCs w:val="24"/>
        </w:rPr>
        <w:t xml:space="preserve"> life</w:t>
      </w:r>
      <w:r w:rsidR="00E13D3B" w:rsidRPr="00767502">
        <w:rPr>
          <w:rFonts w:ascii="Times New Roman" w:hAnsi="Times New Roman" w:cs="Times New Roman"/>
          <w:color w:val="000000" w:themeColor="text1"/>
          <w:sz w:val="24"/>
          <w:szCs w:val="24"/>
          <w:lang w:val="en"/>
        </w:rPr>
        <w:t>—</w:t>
      </w:r>
      <w:r w:rsidR="00E13D3B" w:rsidRPr="00767502">
        <w:rPr>
          <w:rFonts w:ascii="Times New Roman" w:hAnsi="Times New Roman" w:cs="Times New Roman"/>
          <w:color w:val="000000" w:themeColor="text1"/>
          <w:sz w:val="24"/>
          <w:szCs w:val="24"/>
        </w:rPr>
        <w:t xml:space="preserve">on the analogy of a child growing up to share in the life of </w:t>
      </w:r>
      <w:r w:rsidR="00644B27" w:rsidRPr="00767502">
        <w:rPr>
          <w:rFonts w:ascii="Times New Roman" w:hAnsi="Times New Roman" w:cs="Times New Roman"/>
          <w:color w:val="000000" w:themeColor="text1"/>
          <w:sz w:val="24"/>
          <w:szCs w:val="24"/>
        </w:rPr>
        <w:t>their</w:t>
      </w:r>
      <w:r w:rsidR="00E13D3B" w:rsidRPr="00767502">
        <w:rPr>
          <w:rFonts w:ascii="Times New Roman" w:hAnsi="Times New Roman" w:cs="Times New Roman"/>
          <w:color w:val="000000" w:themeColor="text1"/>
          <w:sz w:val="24"/>
          <w:szCs w:val="24"/>
        </w:rPr>
        <w:t xml:space="preserve"> parents.</w:t>
      </w:r>
      <w:r w:rsidR="00E13D3B" w:rsidRPr="00767502">
        <w:rPr>
          <w:rStyle w:val="EndnoteReference"/>
          <w:rFonts w:ascii="Times New Roman" w:hAnsi="Times New Roman" w:cs="Times New Roman"/>
          <w:color w:val="000000" w:themeColor="text1"/>
          <w:sz w:val="24"/>
          <w:szCs w:val="24"/>
        </w:rPr>
        <w:endnoteReference w:id="37"/>
      </w:r>
      <w:r w:rsidR="00E13D3B" w:rsidRPr="00767502">
        <w:rPr>
          <w:rFonts w:ascii="Times New Roman" w:hAnsi="Times New Roman" w:cs="Times New Roman"/>
          <w:color w:val="000000" w:themeColor="text1"/>
          <w:sz w:val="24"/>
          <w:szCs w:val="24"/>
        </w:rPr>
        <w:t xml:space="preserve">  </w:t>
      </w:r>
      <w:r w:rsidR="0053676F" w:rsidRPr="00767502">
        <w:rPr>
          <w:rFonts w:ascii="Times New Roman" w:hAnsi="Times New Roman" w:cs="Times New Roman"/>
          <w:color w:val="000000" w:themeColor="text1"/>
          <w:sz w:val="24"/>
          <w:szCs w:val="24"/>
        </w:rPr>
        <w:t xml:space="preserve">Whenever we use language, whenever we speak to and about each other, we are either being God’s partner in </w:t>
      </w:r>
      <w:r w:rsidR="00856166" w:rsidRPr="00767502">
        <w:rPr>
          <w:rFonts w:ascii="Times New Roman" w:hAnsi="Times New Roman" w:cs="Times New Roman"/>
          <w:color w:val="000000" w:themeColor="text1"/>
          <w:sz w:val="24"/>
          <w:szCs w:val="24"/>
        </w:rPr>
        <w:t>H</w:t>
      </w:r>
      <w:r w:rsidR="0053676F" w:rsidRPr="00767502">
        <w:rPr>
          <w:rFonts w:ascii="Times New Roman" w:hAnsi="Times New Roman" w:cs="Times New Roman"/>
          <w:color w:val="000000" w:themeColor="text1"/>
          <w:sz w:val="24"/>
          <w:szCs w:val="24"/>
        </w:rPr>
        <w:t xml:space="preserve">er work of </w:t>
      </w:r>
      <w:r w:rsidR="00E53389" w:rsidRPr="00767502">
        <w:rPr>
          <w:rFonts w:ascii="Times New Roman" w:hAnsi="Times New Roman" w:cs="Times New Roman"/>
          <w:color w:val="000000" w:themeColor="text1"/>
          <w:sz w:val="24"/>
          <w:szCs w:val="24"/>
        </w:rPr>
        <w:t xml:space="preserve">sustaining </w:t>
      </w:r>
      <w:r w:rsidR="0053676F" w:rsidRPr="00767502">
        <w:rPr>
          <w:rFonts w:ascii="Times New Roman" w:hAnsi="Times New Roman" w:cs="Times New Roman"/>
          <w:color w:val="000000" w:themeColor="text1"/>
          <w:sz w:val="24"/>
          <w:szCs w:val="24"/>
        </w:rPr>
        <w:t>creation, or else seeking to subvert it.</w:t>
      </w:r>
      <w:r w:rsidR="0053676F" w:rsidRPr="00767502">
        <w:rPr>
          <w:rStyle w:val="EndnoteReference"/>
          <w:rFonts w:ascii="Times New Roman" w:hAnsi="Times New Roman" w:cs="Times New Roman"/>
          <w:color w:val="000000" w:themeColor="text1"/>
          <w:sz w:val="24"/>
          <w:szCs w:val="24"/>
        </w:rPr>
        <w:endnoteReference w:id="38"/>
      </w:r>
      <w:r w:rsidR="000131E7" w:rsidRPr="00767502">
        <w:rPr>
          <w:rFonts w:ascii="Times New Roman" w:hAnsi="Times New Roman" w:cs="Times New Roman"/>
          <w:color w:val="000000" w:themeColor="text1"/>
          <w:sz w:val="24"/>
          <w:szCs w:val="24"/>
        </w:rPr>
        <w:t xml:space="preserve"> </w:t>
      </w:r>
      <w:r w:rsidR="00864FFF" w:rsidRPr="00767502">
        <w:rPr>
          <w:rFonts w:ascii="Times New Roman" w:hAnsi="Times New Roman" w:cs="Times New Roman"/>
          <w:color w:val="000000" w:themeColor="text1"/>
          <w:sz w:val="24"/>
          <w:szCs w:val="24"/>
        </w:rPr>
        <w:t xml:space="preserve"> </w:t>
      </w:r>
      <w:r w:rsidR="00E14237" w:rsidRPr="00767502">
        <w:rPr>
          <w:rFonts w:ascii="Times New Roman" w:hAnsi="Times New Roman" w:cs="Times New Roman"/>
          <w:color w:val="000000" w:themeColor="text1"/>
          <w:sz w:val="24"/>
          <w:szCs w:val="24"/>
        </w:rPr>
        <w:t xml:space="preserve">Even with something so small as which pronoun we use to refer to God, we can </w:t>
      </w:r>
      <w:r w:rsidR="00537A96" w:rsidRPr="00767502">
        <w:rPr>
          <w:rFonts w:ascii="Times New Roman" w:hAnsi="Times New Roman" w:cs="Times New Roman"/>
          <w:color w:val="000000" w:themeColor="text1"/>
          <w:sz w:val="24"/>
          <w:szCs w:val="24"/>
        </w:rPr>
        <w:t>influence</w:t>
      </w:r>
      <w:r w:rsidR="00E14237" w:rsidRPr="00767502">
        <w:rPr>
          <w:rFonts w:ascii="Times New Roman" w:hAnsi="Times New Roman" w:cs="Times New Roman"/>
          <w:color w:val="000000" w:themeColor="text1"/>
          <w:sz w:val="24"/>
          <w:szCs w:val="24"/>
        </w:rPr>
        <w:t xml:space="preserve"> the way others think and feel, and </w:t>
      </w:r>
      <w:r w:rsidR="00D55851" w:rsidRPr="00767502">
        <w:rPr>
          <w:rFonts w:ascii="Times New Roman" w:hAnsi="Times New Roman" w:cs="Times New Roman"/>
          <w:color w:val="000000" w:themeColor="text1"/>
          <w:sz w:val="24"/>
          <w:szCs w:val="24"/>
        </w:rPr>
        <w:t>we can express our love</w:t>
      </w:r>
      <w:r w:rsidR="00E14237" w:rsidRPr="00767502">
        <w:rPr>
          <w:rFonts w:ascii="Times New Roman" w:hAnsi="Times New Roman" w:cs="Times New Roman"/>
          <w:color w:val="000000" w:themeColor="text1"/>
          <w:sz w:val="24"/>
          <w:szCs w:val="24"/>
        </w:rPr>
        <w:t xml:space="preserve">, although not necessarily in a way that will be received as we intend.  </w:t>
      </w:r>
    </w:p>
    <w:p w14:paraId="2D8A99F6" w14:textId="172DF299" w:rsidR="00E13D3B" w:rsidRPr="00767502" w:rsidRDefault="00701664"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035C3B" w:rsidRPr="00767502">
        <w:rPr>
          <w:rFonts w:ascii="Times New Roman" w:hAnsi="Times New Roman" w:cs="Times New Roman"/>
          <w:color w:val="000000" w:themeColor="text1"/>
          <w:sz w:val="24"/>
          <w:szCs w:val="24"/>
        </w:rPr>
        <w:t xml:space="preserve">The idea that God does not comprehend and transcend whatever is masculine and feminine in each of us seems to me </w:t>
      </w:r>
      <w:r w:rsidR="00957395" w:rsidRPr="00767502">
        <w:rPr>
          <w:rFonts w:ascii="Times New Roman" w:hAnsi="Times New Roman" w:cs="Times New Roman"/>
          <w:color w:val="000000" w:themeColor="text1"/>
          <w:sz w:val="24"/>
          <w:szCs w:val="24"/>
        </w:rPr>
        <w:t xml:space="preserve">a very </w:t>
      </w:r>
      <w:r w:rsidR="00AE65F7" w:rsidRPr="00767502">
        <w:rPr>
          <w:rFonts w:ascii="Times New Roman" w:hAnsi="Times New Roman" w:cs="Times New Roman"/>
          <w:color w:val="000000" w:themeColor="text1"/>
          <w:sz w:val="24"/>
          <w:szCs w:val="24"/>
        </w:rPr>
        <w:t>poor</w:t>
      </w:r>
      <w:r w:rsidR="00314877"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idea</w:t>
      </w:r>
      <w:r w:rsidR="002B4A40" w:rsidRPr="00767502">
        <w:rPr>
          <w:rFonts w:ascii="Times New Roman" w:hAnsi="Times New Roman" w:cs="Times New Roman"/>
          <w:color w:val="000000" w:themeColor="text1"/>
          <w:sz w:val="24"/>
          <w:szCs w:val="24"/>
        </w:rPr>
        <w:t>.</w:t>
      </w:r>
      <w:r w:rsidR="00035C3B" w:rsidRPr="00767502">
        <w:rPr>
          <w:rFonts w:ascii="Times New Roman" w:hAnsi="Times New Roman" w:cs="Times New Roman"/>
          <w:color w:val="000000" w:themeColor="text1"/>
          <w:sz w:val="24"/>
          <w:szCs w:val="24"/>
        </w:rPr>
        <w:t xml:space="preserve"> </w:t>
      </w:r>
      <w:r w:rsidR="00A92988" w:rsidRPr="00767502">
        <w:rPr>
          <w:rFonts w:ascii="Times New Roman" w:hAnsi="Times New Roman" w:cs="Times New Roman"/>
          <w:color w:val="000000" w:themeColor="text1"/>
          <w:sz w:val="24"/>
          <w:szCs w:val="24"/>
        </w:rPr>
        <w:t xml:space="preserve"> </w:t>
      </w:r>
      <w:r w:rsidR="00035C3B" w:rsidRPr="00767502">
        <w:rPr>
          <w:rFonts w:ascii="Times New Roman" w:hAnsi="Times New Roman" w:cs="Times New Roman"/>
          <w:color w:val="000000" w:themeColor="text1"/>
          <w:sz w:val="24"/>
          <w:szCs w:val="24"/>
        </w:rPr>
        <w:t xml:space="preserve">God can easily be referred to as “She,” as “He,” </w:t>
      </w:r>
      <w:r w:rsidR="00FC0CCA" w:rsidRPr="00767502">
        <w:rPr>
          <w:rFonts w:ascii="Times New Roman" w:hAnsi="Times New Roman" w:cs="Times New Roman"/>
          <w:color w:val="000000" w:themeColor="text1"/>
          <w:sz w:val="24"/>
          <w:szCs w:val="24"/>
        </w:rPr>
        <w:t xml:space="preserve">as “One.” </w:t>
      </w:r>
      <w:r w:rsidR="00035C3B" w:rsidRPr="00767502">
        <w:rPr>
          <w:rFonts w:ascii="Times New Roman" w:hAnsi="Times New Roman" w:cs="Times New Roman"/>
          <w:color w:val="000000" w:themeColor="text1"/>
          <w:sz w:val="24"/>
          <w:szCs w:val="24"/>
        </w:rPr>
        <w:t xml:space="preserve"> </w:t>
      </w:r>
      <w:r w:rsidR="00A92988" w:rsidRPr="00767502">
        <w:rPr>
          <w:rFonts w:ascii="Times New Roman" w:hAnsi="Times New Roman" w:cs="Times New Roman"/>
          <w:color w:val="000000" w:themeColor="text1"/>
          <w:sz w:val="24"/>
          <w:szCs w:val="24"/>
        </w:rPr>
        <w:t xml:space="preserve">The inadequate language with which we try to talk about God does not </w:t>
      </w:r>
      <w:r w:rsidR="00EC00AC" w:rsidRPr="00767502">
        <w:rPr>
          <w:rFonts w:ascii="Times New Roman" w:hAnsi="Times New Roman" w:cs="Times New Roman"/>
          <w:color w:val="000000" w:themeColor="text1"/>
          <w:sz w:val="24"/>
          <w:szCs w:val="24"/>
        </w:rPr>
        <w:t>diminish</w:t>
      </w:r>
      <w:r w:rsidR="00712C13" w:rsidRPr="00767502">
        <w:rPr>
          <w:rFonts w:ascii="Times New Roman" w:hAnsi="Times New Roman" w:cs="Times New Roman"/>
          <w:color w:val="000000" w:themeColor="text1"/>
          <w:sz w:val="24"/>
          <w:szCs w:val="24"/>
        </w:rPr>
        <w:t xml:space="preserve"> the inexhaustible</w:t>
      </w:r>
      <w:r w:rsidR="00A92988" w:rsidRPr="00767502">
        <w:rPr>
          <w:rFonts w:ascii="Times New Roman" w:hAnsi="Times New Roman" w:cs="Times New Roman"/>
          <w:color w:val="000000" w:themeColor="text1"/>
          <w:sz w:val="24"/>
          <w:szCs w:val="24"/>
        </w:rPr>
        <w:t xml:space="preserve"> reality of God in the least, though it can affect our conduct toward each other.</w:t>
      </w:r>
      <w:r w:rsidR="006035F4" w:rsidRPr="00767502">
        <w:rPr>
          <w:rFonts w:ascii="Times New Roman" w:hAnsi="Times New Roman" w:cs="Times New Roman"/>
          <w:color w:val="000000" w:themeColor="text1"/>
          <w:sz w:val="24"/>
          <w:szCs w:val="24"/>
        </w:rPr>
        <w:t xml:space="preserve">  </w:t>
      </w:r>
      <w:r w:rsidR="00AE0EF6" w:rsidRPr="00767502">
        <w:rPr>
          <w:rFonts w:ascii="Times New Roman" w:hAnsi="Times New Roman" w:cs="Times New Roman"/>
          <w:color w:val="000000" w:themeColor="text1"/>
          <w:sz w:val="24"/>
          <w:szCs w:val="24"/>
        </w:rPr>
        <w:t>My</w:t>
      </w:r>
      <w:r w:rsidR="006035F4" w:rsidRPr="00767502">
        <w:rPr>
          <w:rFonts w:ascii="Times New Roman" w:hAnsi="Times New Roman" w:cs="Times New Roman"/>
          <w:color w:val="000000" w:themeColor="text1"/>
          <w:sz w:val="24"/>
          <w:szCs w:val="24"/>
        </w:rPr>
        <w:t xml:space="preserve"> United Church of Christ pastor Matt Fitzgerald </w:t>
      </w:r>
      <w:r w:rsidR="00EE1B5D" w:rsidRPr="00767502">
        <w:rPr>
          <w:rFonts w:ascii="Times New Roman" w:hAnsi="Times New Roman" w:cs="Times New Roman"/>
          <w:color w:val="000000" w:themeColor="text1"/>
          <w:sz w:val="24"/>
          <w:szCs w:val="24"/>
        </w:rPr>
        <w:t>someti</w:t>
      </w:r>
      <w:r w:rsidR="003D2065" w:rsidRPr="00767502">
        <w:rPr>
          <w:rFonts w:ascii="Times New Roman" w:hAnsi="Times New Roman" w:cs="Times New Roman"/>
          <w:color w:val="000000" w:themeColor="text1"/>
          <w:sz w:val="24"/>
          <w:szCs w:val="24"/>
        </w:rPr>
        <w:t>mes refer</w:t>
      </w:r>
      <w:r w:rsidR="00AE0EF6" w:rsidRPr="00767502">
        <w:rPr>
          <w:rFonts w:ascii="Times New Roman" w:hAnsi="Times New Roman" w:cs="Times New Roman"/>
          <w:color w:val="000000" w:themeColor="text1"/>
          <w:sz w:val="24"/>
          <w:szCs w:val="24"/>
        </w:rPr>
        <w:t>s</w:t>
      </w:r>
      <w:r w:rsidR="003D2065" w:rsidRPr="00767502">
        <w:rPr>
          <w:rFonts w:ascii="Times New Roman" w:hAnsi="Times New Roman" w:cs="Times New Roman"/>
          <w:color w:val="000000" w:themeColor="text1"/>
          <w:sz w:val="24"/>
          <w:szCs w:val="24"/>
        </w:rPr>
        <w:t xml:space="preserve"> to God as She.</w:t>
      </w:r>
      <w:r w:rsidR="00712C13" w:rsidRPr="00767502">
        <w:rPr>
          <w:rFonts w:ascii="Times New Roman" w:hAnsi="Times New Roman" w:cs="Times New Roman"/>
          <w:color w:val="000000" w:themeColor="text1"/>
          <w:sz w:val="24"/>
          <w:szCs w:val="24"/>
        </w:rPr>
        <w:t xml:space="preserve">  I think </w:t>
      </w:r>
      <w:r w:rsidR="00AE0EF6" w:rsidRPr="00767502">
        <w:rPr>
          <w:rFonts w:ascii="Times New Roman" w:hAnsi="Times New Roman" w:cs="Times New Roman"/>
          <w:color w:val="000000" w:themeColor="text1"/>
          <w:sz w:val="24"/>
          <w:szCs w:val="24"/>
        </w:rPr>
        <w:t>he</w:t>
      </w:r>
      <w:r w:rsidR="00712C13" w:rsidRPr="00767502">
        <w:rPr>
          <w:rFonts w:ascii="Times New Roman" w:hAnsi="Times New Roman" w:cs="Times New Roman"/>
          <w:color w:val="000000" w:themeColor="text1"/>
          <w:sz w:val="24"/>
          <w:szCs w:val="24"/>
        </w:rPr>
        <w:t xml:space="preserve"> feels</w:t>
      </w:r>
      <w:r w:rsidR="00AE0EF6" w:rsidRPr="00767502">
        <w:rPr>
          <w:rFonts w:ascii="Times New Roman" w:hAnsi="Times New Roman" w:cs="Times New Roman"/>
          <w:color w:val="000000" w:themeColor="text1"/>
          <w:sz w:val="24"/>
          <w:szCs w:val="24"/>
        </w:rPr>
        <w:t>, as I do, that</w:t>
      </w:r>
      <w:r w:rsidR="00712C13" w:rsidRPr="00767502">
        <w:rPr>
          <w:rFonts w:ascii="Times New Roman" w:hAnsi="Times New Roman" w:cs="Times New Roman"/>
          <w:color w:val="000000" w:themeColor="text1"/>
          <w:sz w:val="24"/>
          <w:szCs w:val="24"/>
        </w:rPr>
        <w:t xml:space="preserve"> </w:t>
      </w:r>
      <w:r w:rsidR="003D2065" w:rsidRPr="00767502">
        <w:rPr>
          <w:rFonts w:ascii="Times New Roman" w:hAnsi="Times New Roman" w:cs="Times New Roman"/>
          <w:color w:val="000000" w:themeColor="text1"/>
          <w:sz w:val="24"/>
          <w:szCs w:val="24"/>
        </w:rPr>
        <w:t>this</w:t>
      </w:r>
      <w:r w:rsidR="00712C13" w:rsidRPr="00767502">
        <w:rPr>
          <w:rFonts w:ascii="Times New Roman" w:hAnsi="Times New Roman" w:cs="Times New Roman"/>
          <w:color w:val="000000" w:themeColor="text1"/>
          <w:sz w:val="24"/>
          <w:szCs w:val="24"/>
        </w:rPr>
        <w:t xml:space="preserve"> </w:t>
      </w:r>
      <w:r w:rsidR="00136A02" w:rsidRPr="00767502">
        <w:rPr>
          <w:rFonts w:ascii="Times New Roman" w:hAnsi="Times New Roman" w:cs="Times New Roman"/>
          <w:color w:val="000000" w:themeColor="text1"/>
          <w:sz w:val="24"/>
          <w:szCs w:val="24"/>
        </w:rPr>
        <w:t xml:space="preserve">conveys an aspect of who God is—a Mother to us as well as a Father—and that it helps </w:t>
      </w:r>
      <w:r w:rsidR="009C5100" w:rsidRPr="00767502">
        <w:rPr>
          <w:rFonts w:ascii="Times New Roman" w:hAnsi="Times New Roman" w:cs="Times New Roman"/>
          <w:color w:val="000000" w:themeColor="text1"/>
          <w:sz w:val="24"/>
          <w:szCs w:val="24"/>
        </w:rPr>
        <w:t xml:space="preserve">to </w:t>
      </w:r>
      <w:r w:rsidR="00712C13" w:rsidRPr="00767502">
        <w:rPr>
          <w:rFonts w:ascii="Times New Roman" w:hAnsi="Times New Roman" w:cs="Times New Roman"/>
          <w:color w:val="000000" w:themeColor="text1"/>
          <w:sz w:val="24"/>
          <w:szCs w:val="24"/>
        </w:rPr>
        <w:t xml:space="preserve">make our church more welcoming </w:t>
      </w:r>
      <w:r w:rsidR="00977D60" w:rsidRPr="00767502">
        <w:rPr>
          <w:rFonts w:ascii="Times New Roman" w:hAnsi="Times New Roman" w:cs="Times New Roman"/>
          <w:color w:val="000000" w:themeColor="text1"/>
          <w:sz w:val="24"/>
          <w:szCs w:val="24"/>
        </w:rPr>
        <w:t xml:space="preserve">to use a variety of pronouns for </w:t>
      </w:r>
      <w:r w:rsidR="00551D66" w:rsidRPr="00767502">
        <w:rPr>
          <w:rFonts w:ascii="Times New Roman" w:hAnsi="Times New Roman" w:cs="Times New Roman"/>
          <w:color w:val="000000" w:themeColor="text1"/>
          <w:sz w:val="24"/>
          <w:szCs w:val="24"/>
        </w:rPr>
        <w:t xml:space="preserve">what believers </w:t>
      </w:r>
      <w:r w:rsidR="003D2065" w:rsidRPr="00767502">
        <w:rPr>
          <w:rFonts w:ascii="Times New Roman" w:hAnsi="Times New Roman" w:cs="Times New Roman"/>
          <w:color w:val="000000" w:themeColor="text1"/>
          <w:sz w:val="24"/>
          <w:szCs w:val="24"/>
        </w:rPr>
        <w:t xml:space="preserve">can </w:t>
      </w:r>
      <w:r w:rsidR="006342F3" w:rsidRPr="00767502">
        <w:rPr>
          <w:rFonts w:ascii="Times New Roman" w:hAnsi="Times New Roman" w:cs="Times New Roman"/>
          <w:color w:val="000000" w:themeColor="text1"/>
          <w:sz w:val="24"/>
          <w:szCs w:val="24"/>
        </w:rPr>
        <w:t>perceive</w:t>
      </w:r>
      <w:r w:rsidR="00551D66" w:rsidRPr="00767502">
        <w:rPr>
          <w:rFonts w:ascii="Times New Roman" w:hAnsi="Times New Roman" w:cs="Times New Roman"/>
          <w:color w:val="000000" w:themeColor="text1"/>
          <w:sz w:val="24"/>
          <w:szCs w:val="24"/>
        </w:rPr>
        <w:t xml:space="preserve"> as </w:t>
      </w:r>
      <w:r w:rsidR="00977D60" w:rsidRPr="00767502">
        <w:rPr>
          <w:rFonts w:ascii="Times New Roman" w:hAnsi="Times New Roman" w:cs="Times New Roman"/>
          <w:color w:val="000000" w:themeColor="text1"/>
          <w:sz w:val="24"/>
          <w:szCs w:val="24"/>
        </w:rPr>
        <w:t>the immanent transcendence in whom we live, and move, and have our being.</w:t>
      </w:r>
    </w:p>
    <w:p w14:paraId="515C3DEE" w14:textId="50E8B3C0" w:rsidR="00360D93" w:rsidRPr="00767502" w:rsidRDefault="004342B6" w:rsidP="003824D3">
      <w:pPr>
        <w:tabs>
          <w:tab w:val="left" w:pos="360"/>
          <w:tab w:val="left" w:pos="900"/>
          <w:tab w:val="left" w:pos="162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6B613D" w:rsidRPr="00767502">
        <w:rPr>
          <w:rFonts w:ascii="Times New Roman" w:hAnsi="Times New Roman" w:cs="Times New Roman"/>
          <w:color w:val="000000" w:themeColor="text1"/>
          <w:sz w:val="24"/>
          <w:szCs w:val="24"/>
        </w:rPr>
        <w:t>While</w:t>
      </w:r>
      <w:r w:rsidR="00E01A3D" w:rsidRPr="00767502">
        <w:rPr>
          <w:rFonts w:ascii="Times New Roman" w:hAnsi="Times New Roman" w:cs="Times New Roman"/>
          <w:color w:val="000000" w:themeColor="text1"/>
          <w:sz w:val="24"/>
          <w:szCs w:val="24"/>
        </w:rPr>
        <w:t xml:space="preserve"> compassion and civility are great banners under which to rally people to help build a better world, what </w:t>
      </w:r>
      <w:r w:rsidR="003246C3" w:rsidRPr="00767502">
        <w:rPr>
          <w:rFonts w:ascii="Times New Roman" w:hAnsi="Times New Roman" w:cs="Times New Roman"/>
          <w:color w:val="000000" w:themeColor="text1"/>
          <w:sz w:val="24"/>
          <w:szCs w:val="24"/>
        </w:rPr>
        <w:t xml:space="preserve">they are ultimately grounded in—at least as seen by a believer such as </w:t>
      </w:r>
      <w:r w:rsidR="003246C3" w:rsidRPr="00767502">
        <w:rPr>
          <w:rFonts w:ascii="Times New Roman" w:hAnsi="Times New Roman" w:cs="Times New Roman"/>
          <w:color w:val="000000" w:themeColor="text1"/>
          <w:sz w:val="24"/>
          <w:szCs w:val="24"/>
        </w:rPr>
        <w:lastRenderedPageBreak/>
        <w:t>myself—</w:t>
      </w:r>
      <w:r w:rsidR="00E01A3D" w:rsidRPr="00767502">
        <w:rPr>
          <w:rFonts w:ascii="Times New Roman" w:hAnsi="Times New Roman" w:cs="Times New Roman"/>
          <w:color w:val="000000" w:themeColor="text1"/>
          <w:sz w:val="24"/>
          <w:szCs w:val="24"/>
        </w:rPr>
        <w:t>is an endeavor to be fully human in one’s personal relations, in one’s relationships in all of the communities to which one belongs, including the entire human community, and i</w:t>
      </w:r>
      <w:r w:rsidR="00F22227" w:rsidRPr="00767502">
        <w:rPr>
          <w:rFonts w:ascii="Times New Roman" w:hAnsi="Times New Roman" w:cs="Times New Roman"/>
          <w:color w:val="000000" w:themeColor="text1"/>
          <w:sz w:val="24"/>
          <w:szCs w:val="24"/>
        </w:rPr>
        <w:t xml:space="preserve">n one’s relationship with God.  We are </w:t>
      </w:r>
      <w:r w:rsidR="00AA7C54" w:rsidRPr="00767502">
        <w:rPr>
          <w:rFonts w:ascii="Times New Roman" w:hAnsi="Times New Roman" w:cs="Times New Roman"/>
          <w:color w:val="000000" w:themeColor="text1"/>
          <w:sz w:val="24"/>
          <w:szCs w:val="24"/>
        </w:rPr>
        <w:t xml:space="preserve">all </w:t>
      </w:r>
      <w:r w:rsidR="00F22227" w:rsidRPr="00767502">
        <w:rPr>
          <w:rFonts w:ascii="Times New Roman" w:hAnsi="Times New Roman" w:cs="Times New Roman"/>
          <w:color w:val="000000" w:themeColor="text1"/>
          <w:sz w:val="24"/>
          <w:szCs w:val="24"/>
        </w:rPr>
        <w:t xml:space="preserve">who we are within </w:t>
      </w:r>
      <w:r w:rsidR="00EC3F0E" w:rsidRPr="00767502">
        <w:rPr>
          <w:rFonts w:ascii="Times New Roman" w:hAnsi="Times New Roman" w:cs="Times New Roman"/>
          <w:color w:val="000000" w:themeColor="text1"/>
          <w:sz w:val="24"/>
          <w:szCs w:val="24"/>
        </w:rPr>
        <w:t>networks</w:t>
      </w:r>
      <w:r w:rsidR="00E53389" w:rsidRPr="00767502">
        <w:rPr>
          <w:rFonts w:ascii="Times New Roman" w:hAnsi="Times New Roman" w:cs="Times New Roman"/>
          <w:color w:val="000000" w:themeColor="text1"/>
          <w:sz w:val="24"/>
          <w:szCs w:val="24"/>
        </w:rPr>
        <w:t xml:space="preserve"> of relationship.  E</w:t>
      </w:r>
      <w:r w:rsidR="00F22227" w:rsidRPr="00767502">
        <w:rPr>
          <w:rFonts w:ascii="Times New Roman" w:hAnsi="Times New Roman" w:cs="Times New Roman"/>
          <w:color w:val="000000" w:themeColor="text1"/>
          <w:sz w:val="24"/>
          <w:szCs w:val="24"/>
        </w:rPr>
        <w:t>ach of us can say</w:t>
      </w:r>
      <w:r w:rsidR="00A24490" w:rsidRPr="00767502">
        <w:rPr>
          <w:rFonts w:ascii="Times New Roman" w:hAnsi="Times New Roman" w:cs="Times New Roman"/>
          <w:color w:val="000000" w:themeColor="text1"/>
          <w:sz w:val="24"/>
          <w:szCs w:val="24"/>
        </w:rPr>
        <w:t xml:space="preserve"> with the </w:t>
      </w:r>
      <w:r w:rsidR="00D40150" w:rsidRPr="00767502">
        <w:rPr>
          <w:rFonts w:ascii="Times New Roman" w:hAnsi="Times New Roman" w:cs="Times New Roman"/>
          <w:color w:val="000000" w:themeColor="text1"/>
          <w:sz w:val="24"/>
          <w:szCs w:val="24"/>
        </w:rPr>
        <w:t>Anglican</w:t>
      </w:r>
      <w:r w:rsidR="00A24490" w:rsidRPr="00767502">
        <w:rPr>
          <w:rFonts w:ascii="Times New Roman" w:hAnsi="Times New Roman" w:cs="Times New Roman"/>
          <w:color w:val="000000" w:themeColor="text1"/>
          <w:sz w:val="24"/>
          <w:szCs w:val="24"/>
        </w:rPr>
        <w:t xml:space="preserve"> theologian John Mbiti</w:t>
      </w:r>
      <w:r w:rsidR="00F22227" w:rsidRPr="00767502">
        <w:rPr>
          <w:rFonts w:ascii="Times New Roman" w:hAnsi="Times New Roman" w:cs="Times New Roman"/>
          <w:color w:val="000000" w:themeColor="text1"/>
          <w:sz w:val="24"/>
          <w:szCs w:val="24"/>
        </w:rPr>
        <w:t>, “I am because we are.”</w:t>
      </w:r>
      <w:r w:rsidR="00F22227" w:rsidRPr="00767502">
        <w:rPr>
          <w:rStyle w:val="EndnoteReference"/>
          <w:rFonts w:ascii="Times New Roman" w:hAnsi="Times New Roman" w:cs="Times New Roman"/>
          <w:color w:val="000000" w:themeColor="text1"/>
          <w:sz w:val="24"/>
          <w:szCs w:val="24"/>
        </w:rPr>
        <w:endnoteReference w:id="39"/>
      </w:r>
      <w:r w:rsidR="00F22227" w:rsidRPr="00767502">
        <w:rPr>
          <w:rFonts w:ascii="Times New Roman" w:hAnsi="Times New Roman" w:cs="Times New Roman"/>
          <w:color w:val="000000" w:themeColor="text1"/>
          <w:sz w:val="24"/>
          <w:szCs w:val="24"/>
        </w:rPr>
        <w:t xml:space="preserve">  </w:t>
      </w:r>
      <w:r w:rsidR="00A24490" w:rsidRPr="00767502">
        <w:rPr>
          <w:rFonts w:ascii="Times New Roman" w:hAnsi="Times New Roman" w:cs="Times New Roman"/>
          <w:color w:val="000000" w:themeColor="text1"/>
          <w:sz w:val="24"/>
          <w:szCs w:val="24"/>
        </w:rPr>
        <w:t xml:space="preserve">This is simply a more accurate way of looking at the matter than </w:t>
      </w:r>
      <w:r w:rsidR="003824D3" w:rsidRPr="00767502">
        <w:rPr>
          <w:rFonts w:ascii="Times New Roman" w:eastAsia="Times New Roman" w:hAnsi="Times New Roman" w:cs="Times New Roman"/>
          <w:color w:val="000000" w:themeColor="text1"/>
          <w:sz w:val="24"/>
          <w:szCs w:val="24"/>
          <w:shd w:val="clear" w:color="auto" w:fill="FFFFFF"/>
        </w:rPr>
        <w:t>René </w:t>
      </w:r>
      <w:r w:rsidR="001C5245" w:rsidRPr="00767502">
        <w:rPr>
          <w:rFonts w:ascii="Times New Roman" w:hAnsi="Times New Roman" w:cs="Times New Roman"/>
          <w:color w:val="000000" w:themeColor="text1"/>
          <w:sz w:val="24"/>
          <w:szCs w:val="24"/>
        </w:rPr>
        <w:t xml:space="preserve">Descartes’ </w:t>
      </w:r>
      <w:r w:rsidR="00B945F5" w:rsidRPr="00767502">
        <w:rPr>
          <w:rFonts w:ascii="Times New Roman" w:hAnsi="Times New Roman" w:cs="Times New Roman"/>
          <w:i/>
          <w:color w:val="000000" w:themeColor="text1"/>
          <w:sz w:val="24"/>
          <w:szCs w:val="24"/>
        </w:rPr>
        <w:t>Cogito ergo sum</w:t>
      </w:r>
      <w:r w:rsidR="00B945F5" w:rsidRPr="00767502">
        <w:rPr>
          <w:rFonts w:ascii="Times New Roman" w:hAnsi="Times New Roman" w:cs="Times New Roman"/>
          <w:color w:val="000000" w:themeColor="text1"/>
          <w:sz w:val="24"/>
          <w:szCs w:val="24"/>
        </w:rPr>
        <w:t xml:space="preserve">, </w:t>
      </w:r>
      <w:r w:rsidR="001C5245" w:rsidRPr="00767502">
        <w:rPr>
          <w:rFonts w:ascii="Times New Roman" w:hAnsi="Times New Roman" w:cs="Times New Roman"/>
          <w:color w:val="000000" w:themeColor="text1"/>
          <w:sz w:val="24"/>
          <w:szCs w:val="24"/>
        </w:rPr>
        <w:t>“I think therefore I am,”</w:t>
      </w:r>
      <w:r w:rsidR="00B945F5" w:rsidRPr="00767502">
        <w:rPr>
          <w:rFonts w:ascii="Times New Roman" w:hAnsi="Times New Roman" w:cs="Times New Roman"/>
          <w:color w:val="000000" w:themeColor="text1"/>
          <w:sz w:val="24"/>
          <w:szCs w:val="24"/>
        </w:rPr>
        <w:t xml:space="preserve"> </w:t>
      </w:r>
      <w:r w:rsidR="00D40150" w:rsidRPr="00767502">
        <w:rPr>
          <w:rFonts w:ascii="Times New Roman" w:hAnsi="Times New Roman" w:cs="Times New Roman"/>
          <w:color w:val="000000" w:themeColor="text1"/>
          <w:sz w:val="24"/>
          <w:szCs w:val="24"/>
        </w:rPr>
        <w:t>or</w:t>
      </w:r>
      <w:r w:rsidR="001C5245" w:rsidRPr="00767502">
        <w:rPr>
          <w:rFonts w:ascii="Times New Roman" w:hAnsi="Times New Roman" w:cs="Times New Roman"/>
          <w:color w:val="000000" w:themeColor="text1"/>
          <w:sz w:val="24"/>
          <w:szCs w:val="24"/>
        </w:rPr>
        <w:t xml:space="preserve"> its contemporary version,</w:t>
      </w:r>
      <w:r w:rsidR="00B945F5" w:rsidRPr="00767502">
        <w:rPr>
          <w:rFonts w:ascii="Times New Roman" w:hAnsi="Times New Roman" w:cs="Times New Roman"/>
          <w:color w:val="000000" w:themeColor="text1"/>
          <w:sz w:val="24"/>
          <w:szCs w:val="24"/>
        </w:rPr>
        <w:t xml:space="preserve"> </w:t>
      </w:r>
      <w:r w:rsidR="00B945F5" w:rsidRPr="00767502">
        <w:rPr>
          <w:rFonts w:ascii="Times New Roman" w:hAnsi="Times New Roman" w:cs="Times New Roman"/>
          <w:i/>
          <w:color w:val="000000" w:themeColor="text1"/>
          <w:sz w:val="24"/>
          <w:szCs w:val="24"/>
        </w:rPr>
        <w:t>Tesco ergo sum</w:t>
      </w:r>
      <w:r w:rsidR="00A24490" w:rsidRPr="00767502">
        <w:rPr>
          <w:rFonts w:ascii="Times New Roman" w:hAnsi="Times New Roman" w:cs="Times New Roman"/>
          <w:color w:val="000000" w:themeColor="text1"/>
          <w:sz w:val="24"/>
          <w:szCs w:val="24"/>
        </w:rPr>
        <w:t>, “I shop therefore I am.”</w:t>
      </w:r>
      <w:r w:rsidR="00B945F5" w:rsidRPr="00767502">
        <w:rPr>
          <w:rStyle w:val="EndnoteReference"/>
          <w:rFonts w:ascii="Times New Roman" w:hAnsi="Times New Roman" w:cs="Times New Roman"/>
          <w:color w:val="000000" w:themeColor="text1"/>
          <w:sz w:val="24"/>
          <w:szCs w:val="24"/>
        </w:rPr>
        <w:endnoteReference w:id="40"/>
      </w:r>
      <w:r w:rsidR="001C5245" w:rsidRPr="00767502">
        <w:rPr>
          <w:rFonts w:ascii="Times New Roman" w:hAnsi="Times New Roman" w:cs="Times New Roman"/>
          <w:color w:val="000000" w:themeColor="text1"/>
          <w:sz w:val="24"/>
          <w:szCs w:val="24"/>
        </w:rPr>
        <w:t xml:space="preserve">  </w:t>
      </w:r>
      <w:r w:rsidR="00E76012" w:rsidRPr="00767502">
        <w:rPr>
          <w:rFonts w:ascii="Times New Roman" w:hAnsi="Times New Roman" w:cs="Times New Roman"/>
          <w:color w:val="000000" w:themeColor="text1"/>
          <w:sz w:val="24"/>
          <w:szCs w:val="24"/>
        </w:rPr>
        <w:t>Our relationships—always in need of cultivation</w:t>
      </w:r>
      <w:r w:rsidR="007433FD" w:rsidRPr="00767502">
        <w:rPr>
          <w:rFonts w:ascii="Times New Roman" w:hAnsi="Times New Roman" w:cs="Times New Roman"/>
          <w:color w:val="000000" w:themeColor="text1"/>
          <w:sz w:val="24"/>
          <w:szCs w:val="24"/>
        </w:rPr>
        <w:t>,</w:t>
      </w:r>
      <w:r w:rsidR="00E76012" w:rsidRPr="00767502">
        <w:rPr>
          <w:rFonts w:ascii="Times New Roman" w:hAnsi="Times New Roman" w:cs="Times New Roman"/>
          <w:color w:val="000000" w:themeColor="text1"/>
          <w:sz w:val="24"/>
          <w:szCs w:val="24"/>
        </w:rPr>
        <w:t xml:space="preserve"> and sometimes in need of restoration—are central to the fullness of our humanity.  </w:t>
      </w:r>
      <w:r w:rsidR="00360D93" w:rsidRPr="00767502">
        <w:rPr>
          <w:rFonts w:ascii="Times New Roman" w:hAnsi="Times New Roman" w:cs="Times New Roman"/>
          <w:color w:val="000000" w:themeColor="text1"/>
          <w:sz w:val="24"/>
          <w:szCs w:val="24"/>
        </w:rPr>
        <w:t>L</w:t>
      </w:r>
      <w:r w:rsidR="00CB1406" w:rsidRPr="00767502">
        <w:rPr>
          <w:rFonts w:ascii="Times New Roman" w:hAnsi="Times New Roman" w:cs="Times New Roman"/>
          <w:color w:val="000000" w:themeColor="text1"/>
          <w:sz w:val="24"/>
          <w:szCs w:val="24"/>
        </w:rPr>
        <w:t xml:space="preserve">et me say </w:t>
      </w:r>
      <w:r w:rsidR="004155ED" w:rsidRPr="00767502">
        <w:rPr>
          <w:rFonts w:ascii="Times New Roman" w:hAnsi="Times New Roman" w:cs="Times New Roman"/>
          <w:color w:val="000000" w:themeColor="text1"/>
          <w:sz w:val="24"/>
          <w:szCs w:val="24"/>
        </w:rPr>
        <w:t>directly</w:t>
      </w:r>
      <w:r w:rsidR="00CB1406" w:rsidRPr="00767502">
        <w:rPr>
          <w:rFonts w:ascii="Times New Roman" w:hAnsi="Times New Roman" w:cs="Times New Roman"/>
          <w:color w:val="000000" w:themeColor="text1"/>
          <w:sz w:val="24"/>
          <w:szCs w:val="24"/>
        </w:rPr>
        <w:t xml:space="preserve"> what is probably </w:t>
      </w:r>
      <w:r w:rsidR="00360D93" w:rsidRPr="00767502">
        <w:rPr>
          <w:rFonts w:ascii="Times New Roman" w:hAnsi="Times New Roman" w:cs="Times New Roman"/>
          <w:color w:val="000000" w:themeColor="text1"/>
          <w:sz w:val="24"/>
          <w:szCs w:val="24"/>
        </w:rPr>
        <w:t xml:space="preserve">the </w:t>
      </w:r>
      <w:r w:rsidR="00CB1406" w:rsidRPr="00767502">
        <w:rPr>
          <w:rFonts w:ascii="Times New Roman" w:hAnsi="Times New Roman" w:cs="Times New Roman"/>
          <w:color w:val="000000" w:themeColor="text1"/>
          <w:sz w:val="24"/>
          <w:szCs w:val="24"/>
        </w:rPr>
        <w:t xml:space="preserve">most </w:t>
      </w:r>
      <w:r w:rsidR="0062732D" w:rsidRPr="00767502">
        <w:rPr>
          <w:rFonts w:ascii="Times New Roman" w:hAnsi="Times New Roman" w:cs="Times New Roman"/>
          <w:color w:val="000000" w:themeColor="text1"/>
          <w:sz w:val="24"/>
          <w:szCs w:val="24"/>
        </w:rPr>
        <w:t>abrasive</w:t>
      </w:r>
      <w:r w:rsidR="00CB1406" w:rsidRPr="00767502">
        <w:rPr>
          <w:rFonts w:ascii="Times New Roman" w:hAnsi="Times New Roman" w:cs="Times New Roman"/>
          <w:color w:val="000000" w:themeColor="text1"/>
          <w:sz w:val="24"/>
          <w:szCs w:val="24"/>
        </w:rPr>
        <w:t xml:space="preserve"> </w:t>
      </w:r>
      <w:r w:rsidR="00360D93" w:rsidRPr="00767502">
        <w:rPr>
          <w:rFonts w:ascii="Times New Roman" w:hAnsi="Times New Roman" w:cs="Times New Roman"/>
          <w:color w:val="000000" w:themeColor="text1"/>
          <w:sz w:val="24"/>
          <w:szCs w:val="24"/>
        </w:rPr>
        <w:t xml:space="preserve">part of what I have to say </w:t>
      </w:r>
      <w:r w:rsidR="00CB1406" w:rsidRPr="00767502">
        <w:rPr>
          <w:rFonts w:ascii="Times New Roman" w:hAnsi="Times New Roman" w:cs="Times New Roman"/>
          <w:color w:val="000000" w:themeColor="text1"/>
          <w:sz w:val="24"/>
          <w:szCs w:val="24"/>
        </w:rPr>
        <w:t xml:space="preserve">for people of other faith traditions, or for atheists, to hear: </w:t>
      </w:r>
      <w:r w:rsidR="00005277" w:rsidRPr="00767502">
        <w:rPr>
          <w:rFonts w:ascii="Times New Roman" w:hAnsi="Times New Roman" w:cs="Times New Roman"/>
          <w:color w:val="000000" w:themeColor="text1"/>
          <w:sz w:val="24"/>
          <w:szCs w:val="24"/>
        </w:rPr>
        <w:t xml:space="preserve">namely </w:t>
      </w:r>
      <w:r w:rsidR="00CB1406" w:rsidRPr="00767502">
        <w:rPr>
          <w:rFonts w:ascii="Times New Roman" w:hAnsi="Times New Roman" w:cs="Times New Roman"/>
          <w:color w:val="000000" w:themeColor="text1"/>
          <w:sz w:val="24"/>
          <w:szCs w:val="24"/>
        </w:rPr>
        <w:t xml:space="preserve">what I mean by being “fully human.” </w:t>
      </w:r>
      <w:r w:rsidR="00360D93" w:rsidRPr="00767502">
        <w:rPr>
          <w:rFonts w:ascii="Times New Roman" w:hAnsi="Times New Roman" w:cs="Times New Roman"/>
          <w:color w:val="000000" w:themeColor="text1"/>
          <w:sz w:val="24"/>
          <w:szCs w:val="24"/>
        </w:rPr>
        <w:t xml:space="preserve"> In my use of that phrase, </w:t>
      </w:r>
      <w:r w:rsidR="00CB1406" w:rsidRPr="00767502">
        <w:rPr>
          <w:rFonts w:ascii="Times New Roman" w:hAnsi="Times New Roman" w:cs="Times New Roman"/>
          <w:color w:val="000000" w:themeColor="text1"/>
          <w:sz w:val="24"/>
          <w:szCs w:val="24"/>
        </w:rPr>
        <w:t xml:space="preserve">I am following the Dominican theologian Herbert McCabe: </w:t>
      </w:r>
    </w:p>
    <w:p w14:paraId="27F4D2A2" w14:textId="64F257EF" w:rsidR="00491C4C" w:rsidRDefault="00FE0D15" w:rsidP="00FE0D15">
      <w:pPr>
        <w:tabs>
          <w:tab w:val="left" w:pos="360"/>
          <w:tab w:val="left" w:pos="630"/>
          <w:tab w:val="left" w:pos="1620"/>
        </w:tabs>
        <w:spacing w:after="0" w:line="240" w:lineRule="auto"/>
        <w:ind w:left="720" w:righ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B1406" w:rsidRPr="00767502">
        <w:rPr>
          <w:rFonts w:ascii="Times New Roman" w:hAnsi="Times New Roman" w:cs="Times New Roman"/>
          <w:color w:val="000000" w:themeColor="text1"/>
          <w:sz w:val="24"/>
          <w:szCs w:val="24"/>
        </w:rPr>
        <w:t>So my thesis is that Jesus died of being human.  His very humanity meant that he put up no barriers, no defenses against those he loved who hated him.  He refused to evade the consequences of being human in our inhuman world.  So the cross shows up our world for what it really is, what we have made it.  It is a world in which it is dangerous, even fatal, to be human; a world structured by violence and fear.  The cross shows that whatever else may be wrong with this or that society, whatever may be remedied by this or that economic or political change, there is a basic wrong, persistent through history and through all progress: the rejection of the love that casts out fear, the fear of the love that casts out fear, the fear that without the backing of terror, at least in the last resort, human society and thus human life, cannot exist.... With the cross the alienation of humankind is recognized as sin, and for that very reason recognized as s</w:t>
      </w:r>
      <w:r w:rsidR="00360D93" w:rsidRPr="00767502">
        <w:rPr>
          <w:rFonts w:ascii="Times New Roman" w:hAnsi="Times New Roman" w:cs="Times New Roman"/>
          <w:color w:val="000000" w:themeColor="text1"/>
          <w:sz w:val="24"/>
          <w:szCs w:val="24"/>
        </w:rPr>
        <w:t>omething that can be forgiven.</w:t>
      </w:r>
      <w:r>
        <w:rPr>
          <w:rFonts w:ascii="Times New Roman" w:hAnsi="Times New Roman" w:cs="Times New Roman"/>
          <w:color w:val="000000" w:themeColor="text1"/>
          <w:sz w:val="24"/>
          <w:szCs w:val="24"/>
        </w:rPr>
        <w:t>”</w:t>
      </w:r>
      <w:r w:rsidR="00AC49CD" w:rsidRPr="00767502">
        <w:rPr>
          <w:rStyle w:val="EndnoteReference"/>
          <w:rFonts w:ascii="Times New Roman" w:hAnsi="Times New Roman" w:cs="Times New Roman"/>
          <w:color w:val="000000" w:themeColor="text1"/>
          <w:sz w:val="24"/>
          <w:szCs w:val="24"/>
        </w:rPr>
        <w:endnoteReference w:id="41"/>
      </w:r>
      <w:r w:rsidR="00CB1406" w:rsidRPr="00767502">
        <w:rPr>
          <w:rFonts w:ascii="Times New Roman" w:hAnsi="Times New Roman" w:cs="Times New Roman"/>
          <w:color w:val="000000" w:themeColor="text1"/>
          <w:sz w:val="24"/>
          <w:szCs w:val="24"/>
        </w:rPr>
        <w:t xml:space="preserve"> </w:t>
      </w:r>
    </w:p>
    <w:p w14:paraId="2B40291A" w14:textId="77777777" w:rsidR="00FE0D15" w:rsidRPr="00767502" w:rsidRDefault="00FE0D15" w:rsidP="00FE0D15">
      <w:pPr>
        <w:tabs>
          <w:tab w:val="left" w:pos="360"/>
          <w:tab w:val="left" w:pos="630"/>
          <w:tab w:val="left" w:pos="1620"/>
        </w:tabs>
        <w:spacing w:after="0" w:line="240" w:lineRule="auto"/>
        <w:ind w:left="720" w:right="720"/>
        <w:contextualSpacing/>
        <w:rPr>
          <w:rFonts w:ascii="Times New Roman" w:hAnsi="Times New Roman" w:cs="Times New Roman"/>
          <w:color w:val="000000" w:themeColor="text1"/>
          <w:sz w:val="24"/>
          <w:szCs w:val="24"/>
        </w:rPr>
      </w:pPr>
    </w:p>
    <w:p w14:paraId="53A0B646" w14:textId="38217AA7" w:rsidR="002A641F" w:rsidRPr="00767502" w:rsidRDefault="005D4077"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017A85" w:rsidRPr="00767502">
        <w:rPr>
          <w:rFonts w:ascii="Times New Roman" w:hAnsi="Times New Roman" w:cs="Times New Roman"/>
          <w:color w:val="000000" w:themeColor="text1"/>
          <w:sz w:val="24"/>
          <w:szCs w:val="24"/>
        </w:rPr>
        <w:t>In</w:t>
      </w:r>
      <w:r w:rsidRPr="00767502">
        <w:rPr>
          <w:rFonts w:ascii="Times New Roman" w:hAnsi="Times New Roman" w:cs="Times New Roman"/>
          <w:color w:val="000000" w:themeColor="text1"/>
          <w:sz w:val="24"/>
          <w:szCs w:val="24"/>
        </w:rPr>
        <w:t xml:space="preserve"> his book,</w:t>
      </w:r>
      <w:r w:rsidR="00017A85" w:rsidRPr="00767502">
        <w:rPr>
          <w:rFonts w:ascii="Times New Roman" w:hAnsi="Times New Roman" w:cs="Times New Roman"/>
          <w:color w:val="000000" w:themeColor="text1"/>
          <w:sz w:val="24"/>
          <w:szCs w:val="24"/>
        </w:rPr>
        <w:t xml:space="preserve"> </w:t>
      </w:r>
      <w:r w:rsidR="00017A85" w:rsidRPr="00767502">
        <w:rPr>
          <w:rFonts w:ascii="Times New Roman" w:hAnsi="Times New Roman" w:cs="Times New Roman"/>
          <w:i/>
          <w:color w:val="000000" w:themeColor="text1"/>
          <w:sz w:val="24"/>
          <w:szCs w:val="24"/>
        </w:rPr>
        <w:t>Love, Law &amp; Language</w:t>
      </w:r>
      <w:r w:rsidR="00017A85" w:rsidRPr="00767502">
        <w:rPr>
          <w:rFonts w:ascii="Times New Roman" w:hAnsi="Times New Roman" w:cs="Times New Roman"/>
          <w:color w:val="000000" w:themeColor="text1"/>
          <w:sz w:val="24"/>
          <w:szCs w:val="24"/>
        </w:rPr>
        <w:t>, McCabe asks whether humanity is unified not only genetically</w:t>
      </w:r>
      <w:r w:rsidR="006D7FC6" w:rsidRPr="00767502">
        <w:rPr>
          <w:rFonts w:ascii="Times New Roman" w:hAnsi="Times New Roman" w:cs="Times New Roman"/>
          <w:color w:val="000000" w:themeColor="text1"/>
          <w:sz w:val="24"/>
          <w:szCs w:val="24"/>
        </w:rPr>
        <w:t>,</w:t>
      </w:r>
      <w:r w:rsidR="00C2569F" w:rsidRPr="00767502">
        <w:rPr>
          <w:rFonts w:ascii="Times New Roman" w:hAnsi="Times New Roman" w:cs="Times New Roman"/>
          <w:color w:val="000000" w:themeColor="text1"/>
          <w:sz w:val="24"/>
          <w:szCs w:val="24"/>
        </w:rPr>
        <w:t xml:space="preserve"> as a single species</w:t>
      </w:r>
      <w:r w:rsidR="00017A85" w:rsidRPr="00767502">
        <w:rPr>
          <w:rFonts w:ascii="Times New Roman" w:hAnsi="Times New Roman" w:cs="Times New Roman"/>
          <w:color w:val="000000" w:themeColor="text1"/>
          <w:sz w:val="24"/>
          <w:szCs w:val="24"/>
        </w:rPr>
        <w:t xml:space="preserve">, and to some extent linguistically, but also in terms of a common story and, if so, how?  Glancing at some of the most widespread stories that are shared across the planet, there is a tendency in many of them toward finding the meaning of human history in an idea of progress and </w:t>
      </w:r>
      <w:r w:rsidR="00F668E9" w:rsidRPr="00767502">
        <w:rPr>
          <w:rFonts w:ascii="Times New Roman" w:hAnsi="Times New Roman" w:cs="Times New Roman"/>
          <w:color w:val="000000" w:themeColor="text1"/>
          <w:sz w:val="24"/>
          <w:szCs w:val="24"/>
        </w:rPr>
        <w:t>a</w:t>
      </w:r>
      <w:r w:rsidR="00CD71B3" w:rsidRPr="00767502">
        <w:rPr>
          <w:rFonts w:ascii="Times New Roman" w:hAnsi="Times New Roman" w:cs="Times New Roman"/>
          <w:color w:val="000000" w:themeColor="text1"/>
          <w:sz w:val="24"/>
          <w:szCs w:val="24"/>
        </w:rPr>
        <w:t>n End</w:t>
      </w:r>
      <w:r w:rsidR="00CA07EA" w:rsidRPr="00767502">
        <w:rPr>
          <w:rFonts w:ascii="Times New Roman" w:hAnsi="Times New Roman" w:cs="Times New Roman"/>
          <w:color w:val="000000" w:themeColor="text1"/>
          <w:sz w:val="24"/>
          <w:szCs w:val="24"/>
        </w:rPr>
        <w:t xml:space="preserve"> </w:t>
      </w:r>
      <w:r w:rsidR="00956D16" w:rsidRPr="00767502">
        <w:rPr>
          <w:rFonts w:ascii="Times New Roman" w:hAnsi="Times New Roman" w:cs="Times New Roman"/>
          <w:color w:val="000000" w:themeColor="text1"/>
          <w:sz w:val="24"/>
          <w:szCs w:val="24"/>
        </w:rPr>
        <w:t xml:space="preserve">or </w:t>
      </w:r>
      <w:r w:rsidR="00CD71B3" w:rsidRPr="00767502">
        <w:rPr>
          <w:rFonts w:ascii="Times New Roman" w:hAnsi="Times New Roman" w:cs="Times New Roman"/>
          <w:color w:val="000000" w:themeColor="text1"/>
          <w:sz w:val="24"/>
          <w:szCs w:val="24"/>
        </w:rPr>
        <w:t>goal</w:t>
      </w:r>
      <w:r w:rsidR="00956D16" w:rsidRPr="00767502">
        <w:rPr>
          <w:rFonts w:ascii="Times New Roman" w:hAnsi="Times New Roman" w:cs="Times New Roman"/>
          <w:color w:val="000000" w:themeColor="text1"/>
          <w:sz w:val="24"/>
          <w:szCs w:val="24"/>
        </w:rPr>
        <w:t xml:space="preserve"> </w:t>
      </w:r>
      <w:r w:rsidR="00017A85" w:rsidRPr="00767502">
        <w:rPr>
          <w:rFonts w:ascii="Times New Roman" w:hAnsi="Times New Roman" w:cs="Times New Roman"/>
          <w:color w:val="000000" w:themeColor="text1"/>
          <w:sz w:val="24"/>
          <w:szCs w:val="24"/>
        </w:rPr>
        <w:t xml:space="preserve">toward which humanity is allegedly moving.  </w:t>
      </w:r>
      <w:r w:rsidR="008D5E50" w:rsidRPr="00767502">
        <w:rPr>
          <w:rFonts w:ascii="Times New Roman" w:hAnsi="Times New Roman" w:cs="Times New Roman"/>
          <w:color w:val="000000" w:themeColor="text1"/>
          <w:sz w:val="24"/>
          <w:szCs w:val="24"/>
        </w:rPr>
        <w:t xml:space="preserve">For the last </w:t>
      </w:r>
      <w:r w:rsidR="008D5E50" w:rsidRPr="00767502">
        <w:rPr>
          <w:rFonts w:ascii="Times New Roman" w:hAnsi="Times New Roman" w:cs="Times New Roman"/>
          <w:color w:val="000000" w:themeColor="text1"/>
          <w:sz w:val="24"/>
          <w:szCs w:val="24"/>
        </w:rPr>
        <w:lastRenderedPageBreak/>
        <w:t>couple of centuries, the dominant trend in these stories has conc</w:t>
      </w:r>
      <w:r w:rsidR="002A641F" w:rsidRPr="00767502">
        <w:rPr>
          <w:rFonts w:ascii="Times New Roman" w:hAnsi="Times New Roman" w:cs="Times New Roman"/>
          <w:color w:val="000000" w:themeColor="text1"/>
          <w:sz w:val="24"/>
          <w:szCs w:val="24"/>
        </w:rPr>
        <w:t>eiv</w:t>
      </w:r>
      <w:r w:rsidR="008D5E50" w:rsidRPr="00767502">
        <w:rPr>
          <w:rFonts w:ascii="Times New Roman" w:hAnsi="Times New Roman" w:cs="Times New Roman"/>
          <w:color w:val="000000" w:themeColor="text1"/>
          <w:sz w:val="24"/>
          <w:szCs w:val="24"/>
        </w:rPr>
        <w:t xml:space="preserve">ed </w:t>
      </w:r>
      <w:r w:rsidR="002A641F" w:rsidRPr="00767502">
        <w:rPr>
          <w:rFonts w:ascii="Times New Roman" w:hAnsi="Times New Roman" w:cs="Times New Roman"/>
          <w:color w:val="000000" w:themeColor="text1"/>
          <w:sz w:val="24"/>
          <w:szCs w:val="24"/>
        </w:rPr>
        <w:t xml:space="preserve">of that End in secular terms—nationalism, liberalism, and socialism have all done so—and </w:t>
      </w:r>
      <w:r w:rsidR="00516B71" w:rsidRPr="00767502">
        <w:rPr>
          <w:rFonts w:ascii="Times New Roman" w:hAnsi="Times New Roman" w:cs="Times New Roman"/>
          <w:color w:val="000000" w:themeColor="text1"/>
          <w:sz w:val="24"/>
          <w:szCs w:val="24"/>
        </w:rPr>
        <w:t>have made them</w:t>
      </w:r>
      <w:r w:rsidR="002F5CFD" w:rsidRPr="00767502">
        <w:rPr>
          <w:rFonts w:ascii="Times New Roman" w:hAnsi="Times New Roman" w:cs="Times New Roman"/>
          <w:color w:val="000000" w:themeColor="text1"/>
          <w:sz w:val="24"/>
          <w:szCs w:val="24"/>
        </w:rPr>
        <w:t>selves</w:t>
      </w:r>
      <w:r w:rsidR="002A641F" w:rsidRPr="00767502">
        <w:rPr>
          <w:rFonts w:ascii="Times New Roman" w:hAnsi="Times New Roman" w:cs="Times New Roman"/>
          <w:color w:val="000000" w:themeColor="text1"/>
          <w:sz w:val="24"/>
          <w:szCs w:val="24"/>
        </w:rPr>
        <w:t xml:space="preserve">, in effect, </w:t>
      </w:r>
      <w:r w:rsidR="00516B71" w:rsidRPr="00767502">
        <w:rPr>
          <w:rFonts w:ascii="Times New Roman" w:hAnsi="Times New Roman" w:cs="Times New Roman"/>
          <w:color w:val="000000" w:themeColor="text1"/>
          <w:sz w:val="24"/>
          <w:szCs w:val="24"/>
        </w:rPr>
        <w:t xml:space="preserve">into </w:t>
      </w:r>
      <w:r w:rsidR="002A641F" w:rsidRPr="00767502">
        <w:rPr>
          <w:rFonts w:ascii="Times New Roman" w:hAnsi="Times New Roman" w:cs="Times New Roman"/>
          <w:color w:val="000000" w:themeColor="text1"/>
          <w:sz w:val="24"/>
          <w:szCs w:val="24"/>
        </w:rPr>
        <w:t xml:space="preserve">secular narratives of salvation.  In the nationalist narrative, a world in which every nation has its own </w:t>
      </w:r>
      <w:r w:rsidR="004F0CF0" w:rsidRPr="00767502">
        <w:rPr>
          <w:rFonts w:ascii="Times New Roman" w:hAnsi="Times New Roman" w:cs="Times New Roman"/>
          <w:color w:val="000000" w:themeColor="text1"/>
          <w:sz w:val="24"/>
          <w:szCs w:val="24"/>
        </w:rPr>
        <w:t xml:space="preserve">strong and </w:t>
      </w:r>
      <w:r w:rsidR="002A641F" w:rsidRPr="00767502">
        <w:rPr>
          <w:rFonts w:ascii="Times New Roman" w:hAnsi="Times New Roman" w:cs="Times New Roman"/>
          <w:color w:val="000000" w:themeColor="text1"/>
          <w:sz w:val="24"/>
          <w:szCs w:val="24"/>
        </w:rPr>
        <w:t xml:space="preserve">sovereign state has been the </w:t>
      </w:r>
      <w:r w:rsidR="00CD71B3" w:rsidRPr="00767502">
        <w:rPr>
          <w:rFonts w:ascii="Times New Roman" w:hAnsi="Times New Roman" w:cs="Times New Roman"/>
          <w:color w:val="000000" w:themeColor="text1"/>
          <w:sz w:val="24"/>
          <w:szCs w:val="24"/>
        </w:rPr>
        <w:t>End</w:t>
      </w:r>
      <w:r w:rsidR="000D1C35" w:rsidRPr="00767502">
        <w:rPr>
          <w:rFonts w:ascii="Times New Roman" w:hAnsi="Times New Roman" w:cs="Times New Roman"/>
          <w:color w:val="000000" w:themeColor="text1"/>
          <w:sz w:val="24"/>
          <w:szCs w:val="24"/>
        </w:rPr>
        <w:t>.</w:t>
      </w:r>
      <w:r w:rsidR="002A641F" w:rsidRPr="00767502">
        <w:rPr>
          <w:rFonts w:ascii="Times New Roman" w:hAnsi="Times New Roman" w:cs="Times New Roman"/>
          <w:color w:val="000000" w:themeColor="text1"/>
          <w:sz w:val="24"/>
          <w:szCs w:val="24"/>
        </w:rPr>
        <w:t xml:space="preserve">  In the liberal narrative</w:t>
      </w:r>
      <w:r w:rsidR="00727060" w:rsidRPr="00767502">
        <w:rPr>
          <w:rFonts w:ascii="Times New Roman" w:hAnsi="Times New Roman" w:cs="Times New Roman"/>
          <w:color w:val="000000" w:themeColor="text1"/>
          <w:sz w:val="24"/>
          <w:szCs w:val="24"/>
        </w:rPr>
        <w:t>,</w:t>
      </w:r>
      <w:r w:rsidR="002A641F" w:rsidRPr="00767502">
        <w:rPr>
          <w:rFonts w:ascii="Times New Roman" w:hAnsi="Times New Roman" w:cs="Times New Roman"/>
          <w:color w:val="000000" w:themeColor="text1"/>
          <w:sz w:val="24"/>
          <w:szCs w:val="24"/>
        </w:rPr>
        <w:t xml:space="preserve"> it has been a world in which every </w:t>
      </w:r>
      <w:r w:rsidR="004F0CF0" w:rsidRPr="00767502">
        <w:rPr>
          <w:rFonts w:ascii="Times New Roman" w:hAnsi="Times New Roman" w:cs="Times New Roman"/>
          <w:color w:val="000000" w:themeColor="text1"/>
          <w:sz w:val="24"/>
          <w:szCs w:val="24"/>
        </w:rPr>
        <w:t>society is a liberal</w:t>
      </w:r>
      <w:r w:rsidR="0052020D" w:rsidRPr="00767502">
        <w:rPr>
          <w:rFonts w:ascii="Times New Roman" w:hAnsi="Times New Roman" w:cs="Times New Roman"/>
          <w:color w:val="000000" w:themeColor="text1"/>
          <w:sz w:val="24"/>
          <w:szCs w:val="24"/>
        </w:rPr>
        <w:t xml:space="preserve"> democracy</w:t>
      </w:r>
      <w:r w:rsidR="004F0CF0" w:rsidRPr="00767502">
        <w:rPr>
          <w:rFonts w:ascii="Times New Roman" w:hAnsi="Times New Roman" w:cs="Times New Roman"/>
          <w:color w:val="000000" w:themeColor="text1"/>
          <w:sz w:val="24"/>
          <w:szCs w:val="24"/>
        </w:rPr>
        <w:t xml:space="preserve">, or at least </w:t>
      </w:r>
      <w:r w:rsidR="000C6DB9" w:rsidRPr="00767502">
        <w:rPr>
          <w:rFonts w:ascii="Times New Roman" w:hAnsi="Times New Roman" w:cs="Times New Roman"/>
          <w:color w:val="000000" w:themeColor="text1"/>
          <w:sz w:val="24"/>
          <w:szCs w:val="24"/>
        </w:rPr>
        <w:t xml:space="preserve">in which every society </w:t>
      </w:r>
      <w:r w:rsidR="004F0CF0" w:rsidRPr="00767502">
        <w:rPr>
          <w:rFonts w:ascii="Times New Roman" w:hAnsi="Times New Roman" w:cs="Times New Roman"/>
          <w:color w:val="000000" w:themeColor="text1"/>
          <w:sz w:val="24"/>
          <w:szCs w:val="24"/>
        </w:rPr>
        <w:t>has a liberal capitalist economy.</w:t>
      </w:r>
      <w:r w:rsidR="002A641F" w:rsidRPr="00767502">
        <w:rPr>
          <w:rFonts w:ascii="Times New Roman" w:hAnsi="Times New Roman" w:cs="Times New Roman"/>
          <w:color w:val="000000" w:themeColor="text1"/>
          <w:sz w:val="24"/>
          <w:szCs w:val="24"/>
        </w:rPr>
        <w:t xml:space="preserve">  And in the socialist narrative it has been the variously defined triumph of the working class in every country.  </w:t>
      </w:r>
    </w:p>
    <w:p w14:paraId="7D09B7E0" w14:textId="3BE4C9DE" w:rsidR="00017A85" w:rsidRPr="00767502" w:rsidRDefault="00017A85" w:rsidP="00373D61">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While the self-confidence of its narrators was shaken by the grotesque horrors of the twentieth century, </w:t>
      </w:r>
      <w:r w:rsidR="006A4E52" w:rsidRPr="00767502">
        <w:rPr>
          <w:rFonts w:ascii="Times New Roman" w:hAnsi="Times New Roman" w:cs="Times New Roman"/>
          <w:color w:val="000000" w:themeColor="text1"/>
          <w:sz w:val="24"/>
          <w:szCs w:val="24"/>
        </w:rPr>
        <w:t xml:space="preserve">and to some extent by </w:t>
      </w:r>
      <w:r w:rsidR="005378FB" w:rsidRPr="00767502">
        <w:rPr>
          <w:rFonts w:ascii="Times New Roman" w:hAnsi="Times New Roman" w:cs="Times New Roman"/>
          <w:color w:val="000000" w:themeColor="text1"/>
          <w:sz w:val="24"/>
          <w:szCs w:val="24"/>
        </w:rPr>
        <w:t xml:space="preserve">more </w:t>
      </w:r>
      <w:r w:rsidR="006A4E52" w:rsidRPr="00767502">
        <w:rPr>
          <w:rFonts w:ascii="Times New Roman" w:hAnsi="Times New Roman" w:cs="Times New Roman"/>
          <w:color w:val="000000" w:themeColor="text1"/>
          <w:sz w:val="24"/>
          <w:szCs w:val="24"/>
        </w:rPr>
        <w:t xml:space="preserve">recent developments, </w:t>
      </w:r>
      <w:r w:rsidRPr="00767502">
        <w:rPr>
          <w:rFonts w:ascii="Times New Roman" w:hAnsi="Times New Roman" w:cs="Times New Roman"/>
          <w:color w:val="000000" w:themeColor="text1"/>
          <w:sz w:val="24"/>
          <w:szCs w:val="24"/>
        </w:rPr>
        <w:t xml:space="preserve">the story that finds the </w:t>
      </w:r>
      <w:r w:rsidR="000369C9"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meaning of human history in progress towards a universal commonwealth of liberty—a world of democracies at peace—is still a popular story.  The historian Akira Iriye has observed that an unprecedented sense of shared humanity emerged out of the common calamity of </w:t>
      </w:r>
      <w:r w:rsidR="0049559D" w:rsidRPr="00767502">
        <w:rPr>
          <w:rFonts w:ascii="Times New Roman" w:hAnsi="Times New Roman" w:cs="Times New Roman"/>
          <w:color w:val="000000" w:themeColor="text1"/>
          <w:sz w:val="24"/>
          <w:szCs w:val="24"/>
        </w:rPr>
        <w:t xml:space="preserve">the </w:t>
      </w:r>
      <w:r w:rsidRPr="00767502">
        <w:rPr>
          <w:rFonts w:ascii="Times New Roman" w:hAnsi="Times New Roman" w:cs="Times New Roman"/>
          <w:color w:val="000000" w:themeColor="text1"/>
          <w:sz w:val="24"/>
          <w:szCs w:val="24"/>
        </w:rPr>
        <w:t>two world wars.</w:t>
      </w:r>
      <w:r w:rsidR="005D2F95" w:rsidRPr="00767502">
        <w:rPr>
          <w:rStyle w:val="EndnoteReference"/>
          <w:rFonts w:ascii="Times New Roman" w:hAnsi="Times New Roman" w:cs="Times New Roman"/>
          <w:color w:val="000000" w:themeColor="text1"/>
          <w:sz w:val="24"/>
          <w:szCs w:val="24"/>
        </w:rPr>
        <w:endnoteReference w:id="42"/>
      </w:r>
      <w:r w:rsidRPr="00767502">
        <w:rPr>
          <w:rFonts w:ascii="Times New Roman" w:hAnsi="Times New Roman" w:cs="Times New Roman"/>
          <w:color w:val="000000" w:themeColor="text1"/>
          <w:sz w:val="24"/>
          <w:szCs w:val="24"/>
        </w:rPr>
        <w:t xml:space="preserve">  Where the nineteenth century was the century of empires, and the twentieth century the century of sovereign states, he suggests that the twenty-first century may be the century of civil societies, and perhaps of a global civil society as well.</w:t>
      </w:r>
      <w:r w:rsidR="005D2F95" w:rsidRPr="00767502">
        <w:rPr>
          <w:rStyle w:val="EndnoteReference"/>
          <w:rFonts w:ascii="Times New Roman" w:hAnsi="Times New Roman" w:cs="Times New Roman"/>
          <w:color w:val="000000" w:themeColor="text1"/>
          <w:sz w:val="24"/>
          <w:szCs w:val="24"/>
        </w:rPr>
        <w:endnoteReference w:id="43"/>
      </w:r>
      <w:r w:rsidRPr="00767502">
        <w:rPr>
          <w:rFonts w:ascii="Times New Roman" w:hAnsi="Times New Roman" w:cs="Times New Roman"/>
          <w:color w:val="000000" w:themeColor="text1"/>
          <w:sz w:val="24"/>
          <w:szCs w:val="24"/>
        </w:rPr>
        <w:t xml:space="preserve">  One aspect </w:t>
      </w:r>
      <w:r w:rsidR="00CD57FE" w:rsidRPr="00767502">
        <w:rPr>
          <w:rFonts w:ascii="Times New Roman" w:hAnsi="Times New Roman" w:cs="Times New Roman"/>
          <w:color w:val="000000" w:themeColor="text1"/>
          <w:sz w:val="24"/>
          <w:szCs w:val="24"/>
        </w:rPr>
        <w:t xml:space="preserve">of these developments </w:t>
      </w:r>
      <w:r w:rsidRPr="00767502">
        <w:rPr>
          <w:rFonts w:ascii="Times New Roman" w:hAnsi="Times New Roman" w:cs="Times New Roman"/>
          <w:color w:val="000000" w:themeColor="text1"/>
          <w:sz w:val="24"/>
          <w:szCs w:val="24"/>
        </w:rPr>
        <w:t>that is receiving increasing attention, Iriye notes, is the role of international organizations</w:t>
      </w:r>
      <w:r w:rsidR="00F948C8" w:rsidRPr="00767502">
        <w:rPr>
          <w:rFonts w:ascii="Times New Roman" w:hAnsi="Times New Roman" w:cs="Times New Roman"/>
          <w:color w:val="000000" w:themeColor="text1"/>
          <w:sz w:val="24"/>
          <w:szCs w:val="24"/>
        </w:rPr>
        <w:t>; institutions</w:t>
      </w:r>
      <w:r w:rsidR="00373D61" w:rsidRPr="00767502">
        <w:rPr>
          <w:rFonts w:ascii="Times New Roman" w:hAnsi="Times New Roman" w:cs="Times New Roman"/>
          <w:color w:val="000000" w:themeColor="text1"/>
          <w:sz w:val="24"/>
          <w:szCs w:val="24"/>
        </w:rPr>
        <w:t xml:space="preserve"> whose “</w:t>
      </w:r>
      <w:r w:rsidRPr="00767502">
        <w:rPr>
          <w:rFonts w:ascii="Times New Roman" w:hAnsi="Times New Roman" w:cs="Times New Roman"/>
          <w:color w:val="000000" w:themeColor="text1"/>
          <w:sz w:val="24"/>
          <w:szCs w:val="24"/>
        </w:rPr>
        <w:t>only weapons are ideas, a sense of commitment, and voluntary service.  They have not spent billions on arms, nor have they engaged in mass killing.  They are civilized societies, and so they have a mission to turn the world into a civilized community.</w:t>
      </w:r>
      <w:r w:rsidR="00373D61" w:rsidRPr="00767502">
        <w:rPr>
          <w:rFonts w:ascii="Times New Roman" w:hAnsi="Times New Roman" w:cs="Times New Roman"/>
          <w:color w:val="000000" w:themeColor="text1"/>
          <w:sz w:val="24"/>
          <w:szCs w:val="24"/>
        </w:rPr>
        <w:t>”</w:t>
      </w:r>
      <w:r w:rsidR="00B16322" w:rsidRPr="00767502">
        <w:rPr>
          <w:rStyle w:val="EndnoteReference"/>
          <w:rFonts w:ascii="Times New Roman" w:hAnsi="Times New Roman" w:cs="Times New Roman"/>
          <w:color w:val="000000" w:themeColor="text1"/>
          <w:sz w:val="24"/>
          <w:szCs w:val="24"/>
        </w:rPr>
        <w:endnoteReference w:id="44"/>
      </w:r>
      <w:r w:rsidRPr="00767502">
        <w:rPr>
          <w:rFonts w:ascii="Times New Roman" w:hAnsi="Times New Roman" w:cs="Times New Roman"/>
          <w:color w:val="000000" w:themeColor="text1"/>
          <w:sz w:val="24"/>
          <w:szCs w:val="24"/>
        </w:rPr>
        <w:t xml:space="preserve">  </w:t>
      </w:r>
    </w:p>
    <w:p w14:paraId="47662EE5" w14:textId="7297C9D8" w:rsidR="00017A85" w:rsidRPr="00767502" w:rsidRDefault="005D4077"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017A85" w:rsidRPr="00767502">
        <w:rPr>
          <w:rFonts w:ascii="Times New Roman" w:hAnsi="Times New Roman" w:cs="Times New Roman"/>
          <w:color w:val="000000" w:themeColor="text1"/>
          <w:sz w:val="24"/>
          <w:szCs w:val="24"/>
        </w:rPr>
        <w:t xml:space="preserve">Without diminishing the civility or importance of many international organizations, it is worth noting in addition the </w:t>
      </w:r>
      <w:r w:rsidR="00BF6AC5" w:rsidRPr="00767502">
        <w:rPr>
          <w:rFonts w:ascii="Times New Roman" w:hAnsi="Times New Roman" w:cs="Times New Roman"/>
          <w:color w:val="000000" w:themeColor="text1"/>
          <w:sz w:val="24"/>
          <w:szCs w:val="24"/>
        </w:rPr>
        <w:t xml:space="preserve">changing strength of the </w:t>
      </w:r>
      <w:r w:rsidR="00017A85" w:rsidRPr="00767502">
        <w:rPr>
          <w:rFonts w:ascii="Times New Roman" w:hAnsi="Times New Roman" w:cs="Times New Roman"/>
          <w:color w:val="000000" w:themeColor="text1"/>
          <w:sz w:val="24"/>
          <w:szCs w:val="24"/>
        </w:rPr>
        <w:t xml:space="preserve">civility of the world’s peoples and its influence on the </w:t>
      </w:r>
      <w:r w:rsidR="007F6C7C" w:rsidRPr="00767502">
        <w:rPr>
          <w:rFonts w:ascii="Times New Roman" w:hAnsi="Times New Roman" w:cs="Times New Roman"/>
          <w:color w:val="000000" w:themeColor="text1"/>
          <w:sz w:val="24"/>
          <w:szCs w:val="24"/>
        </w:rPr>
        <w:t>politics</w:t>
      </w:r>
      <w:r w:rsidR="00017A85" w:rsidRPr="00767502">
        <w:rPr>
          <w:rFonts w:ascii="Times New Roman" w:hAnsi="Times New Roman" w:cs="Times New Roman"/>
          <w:color w:val="000000" w:themeColor="text1"/>
          <w:sz w:val="24"/>
          <w:szCs w:val="24"/>
        </w:rPr>
        <w:t xml:space="preserve"> of states and </w:t>
      </w:r>
      <w:r w:rsidR="002D3384" w:rsidRPr="00767502">
        <w:rPr>
          <w:rFonts w:ascii="Times New Roman" w:hAnsi="Times New Roman" w:cs="Times New Roman"/>
          <w:color w:val="000000" w:themeColor="text1"/>
          <w:sz w:val="24"/>
          <w:szCs w:val="24"/>
        </w:rPr>
        <w:t xml:space="preserve">on </w:t>
      </w:r>
      <w:r w:rsidR="00017A85" w:rsidRPr="00767502">
        <w:rPr>
          <w:rFonts w:ascii="Times New Roman" w:hAnsi="Times New Roman" w:cs="Times New Roman"/>
          <w:color w:val="000000" w:themeColor="text1"/>
          <w:sz w:val="24"/>
          <w:szCs w:val="24"/>
        </w:rPr>
        <w:t xml:space="preserve">the course of global history.  But even if the civility of the world’s peoples has </w:t>
      </w:r>
      <w:r w:rsidR="00537AAB" w:rsidRPr="00767502">
        <w:rPr>
          <w:rFonts w:ascii="Times New Roman" w:hAnsi="Times New Roman" w:cs="Times New Roman"/>
          <w:color w:val="000000" w:themeColor="text1"/>
          <w:sz w:val="24"/>
          <w:szCs w:val="24"/>
        </w:rPr>
        <w:t xml:space="preserve">at times </w:t>
      </w:r>
      <w:r w:rsidR="005E116E" w:rsidRPr="00767502">
        <w:rPr>
          <w:rFonts w:ascii="Times New Roman" w:hAnsi="Times New Roman" w:cs="Times New Roman"/>
          <w:color w:val="000000" w:themeColor="text1"/>
          <w:sz w:val="24"/>
          <w:szCs w:val="24"/>
        </w:rPr>
        <w:t>helped move</w:t>
      </w:r>
      <w:r w:rsidR="00017A85" w:rsidRPr="00767502">
        <w:rPr>
          <w:rFonts w:ascii="Times New Roman" w:hAnsi="Times New Roman" w:cs="Times New Roman"/>
          <w:color w:val="000000" w:themeColor="text1"/>
          <w:sz w:val="24"/>
          <w:szCs w:val="24"/>
        </w:rPr>
        <w:t xml:space="preserve"> the planet closer toward the establishment of a </w:t>
      </w:r>
      <w:r w:rsidR="00017A85" w:rsidRPr="00767502">
        <w:rPr>
          <w:rFonts w:ascii="Times New Roman" w:hAnsi="Times New Roman" w:cs="Times New Roman"/>
          <w:color w:val="000000" w:themeColor="text1"/>
          <w:sz w:val="24"/>
          <w:szCs w:val="24"/>
        </w:rPr>
        <w:lastRenderedPageBreak/>
        <w:t xml:space="preserve">universal commonwealth of </w:t>
      </w:r>
      <w:r w:rsidR="00245831" w:rsidRPr="00767502">
        <w:rPr>
          <w:rFonts w:ascii="Times New Roman" w:hAnsi="Times New Roman" w:cs="Times New Roman"/>
          <w:color w:val="000000" w:themeColor="text1"/>
          <w:sz w:val="24"/>
          <w:szCs w:val="24"/>
        </w:rPr>
        <w:t>liberty</w:t>
      </w:r>
      <w:r w:rsidR="00017A85" w:rsidRPr="00767502">
        <w:rPr>
          <w:rFonts w:ascii="Times New Roman" w:hAnsi="Times New Roman" w:cs="Times New Roman"/>
          <w:color w:val="000000" w:themeColor="text1"/>
          <w:sz w:val="24"/>
          <w:szCs w:val="24"/>
        </w:rPr>
        <w:t>, the fact remains that the community of democracies as it exists is still rife with brutalities and injustices that are often hidden and</w:t>
      </w:r>
      <w:r w:rsidR="00DD334E" w:rsidRPr="00767502">
        <w:rPr>
          <w:rFonts w:ascii="Times New Roman" w:hAnsi="Times New Roman" w:cs="Times New Roman"/>
          <w:color w:val="000000" w:themeColor="text1"/>
          <w:sz w:val="24"/>
          <w:szCs w:val="24"/>
        </w:rPr>
        <w:t xml:space="preserve"> sometimes masked with legality, as the Black Lives Matter movement </w:t>
      </w:r>
      <w:r w:rsidR="00806D72" w:rsidRPr="00767502">
        <w:rPr>
          <w:rFonts w:ascii="Times New Roman" w:hAnsi="Times New Roman" w:cs="Times New Roman"/>
          <w:color w:val="000000" w:themeColor="text1"/>
          <w:sz w:val="24"/>
          <w:szCs w:val="24"/>
        </w:rPr>
        <w:t>has recently reminded us</w:t>
      </w:r>
      <w:r w:rsidR="00DD334E" w:rsidRPr="00767502">
        <w:rPr>
          <w:rFonts w:ascii="Times New Roman" w:hAnsi="Times New Roman" w:cs="Times New Roman"/>
          <w:color w:val="000000" w:themeColor="text1"/>
          <w:sz w:val="24"/>
          <w:szCs w:val="24"/>
        </w:rPr>
        <w:t>.</w:t>
      </w:r>
      <w:r w:rsidR="00017A85" w:rsidRPr="00767502">
        <w:rPr>
          <w:rFonts w:ascii="Times New Roman" w:hAnsi="Times New Roman" w:cs="Times New Roman"/>
          <w:color w:val="000000" w:themeColor="text1"/>
          <w:sz w:val="24"/>
          <w:szCs w:val="24"/>
        </w:rPr>
        <w:t xml:space="preserve">  Even if its scope were universal, </w:t>
      </w:r>
      <w:r w:rsidR="00DD334E" w:rsidRPr="00767502">
        <w:rPr>
          <w:rFonts w:ascii="Times New Roman" w:hAnsi="Times New Roman" w:cs="Times New Roman"/>
          <w:color w:val="000000" w:themeColor="text1"/>
          <w:sz w:val="24"/>
          <w:szCs w:val="24"/>
        </w:rPr>
        <w:t>the community of democracies</w:t>
      </w:r>
      <w:r w:rsidR="00017A85" w:rsidRPr="00767502">
        <w:rPr>
          <w:rFonts w:ascii="Times New Roman" w:hAnsi="Times New Roman" w:cs="Times New Roman"/>
          <w:color w:val="000000" w:themeColor="text1"/>
          <w:sz w:val="24"/>
          <w:szCs w:val="24"/>
        </w:rPr>
        <w:t xml:space="preserve"> would be far from a realm governed by a generous and abundant love.  A universal commonwealth of liberty would involve a </w:t>
      </w:r>
      <w:r w:rsidR="00E37236" w:rsidRPr="00767502">
        <w:rPr>
          <w:rFonts w:ascii="Times New Roman" w:hAnsi="Times New Roman" w:cs="Times New Roman"/>
          <w:color w:val="000000" w:themeColor="text1"/>
          <w:sz w:val="24"/>
          <w:szCs w:val="24"/>
        </w:rPr>
        <w:t xml:space="preserve">more or less </w:t>
      </w:r>
      <w:r w:rsidR="00017A85" w:rsidRPr="00767502">
        <w:rPr>
          <w:rFonts w:ascii="Times New Roman" w:hAnsi="Times New Roman" w:cs="Times New Roman"/>
          <w:color w:val="000000" w:themeColor="text1"/>
          <w:sz w:val="24"/>
          <w:szCs w:val="24"/>
        </w:rPr>
        <w:t>“peaceful</w:t>
      </w:r>
      <w:r w:rsidR="003D18CC" w:rsidRPr="00767502">
        <w:rPr>
          <w:rFonts w:ascii="Times New Roman" w:hAnsi="Times New Roman" w:cs="Times New Roman"/>
          <w:color w:val="000000" w:themeColor="text1"/>
          <w:sz w:val="24"/>
          <w:szCs w:val="24"/>
        </w:rPr>
        <w:t>” political order</w:t>
      </w:r>
      <w:r w:rsidR="00017A85" w:rsidRPr="00767502">
        <w:rPr>
          <w:rFonts w:ascii="Times New Roman" w:hAnsi="Times New Roman" w:cs="Times New Roman"/>
          <w:color w:val="000000" w:themeColor="text1"/>
          <w:sz w:val="24"/>
          <w:szCs w:val="24"/>
        </w:rPr>
        <w:t xml:space="preserve"> that was largely maintained by a </w:t>
      </w:r>
      <w:r w:rsidR="00017A85" w:rsidRPr="00767502">
        <w:rPr>
          <w:rFonts w:ascii="Times New Roman" w:hAnsi="Times New Roman" w:cs="Times New Roman"/>
          <w:i/>
          <w:color w:val="000000" w:themeColor="text1"/>
          <w:sz w:val="24"/>
          <w:szCs w:val="24"/>
        </w:rPr>
        <w:t>moderate</w:t>
      </w:r>
      <w:r w:rsidR="00017A85" w:rsidRPr="00767502">
        <w:rPr>
          <w:rFonts w:ascii="Times New Roman" w:hAnsi="Times New Roman" w:cs="Times New Roman"/>
          <w:color w:val="000000" w:themeColor="text1"/>
          <w:sz w:val="24"/>
          <w:szCs w:val="24"/>
        </w:rPr>
        <w:t xml:space="preserve"> degree of friendship</w:t>
      </w:r>
      <w:r w:rsidR="00E37236" w:rsidRPr="00767502">
        <w:rPr>
          <w:rFonts w:ascii="Times New Roman" w:hAnsi="Times New Roman" w:cs="Times New Roman"/>
          <w:color w:val="000000" w:themeColor="text1"/>
          <w:sz w:val="24"/>
          <w:szCs w:val="24"/>
        </w:rPr>
        <w:t>—</w:t>
      </w:r>
      <w:r w:rsidR="00170E9A" w:rsidRPr="00767502">
        <w:rPr>
          <w:rFonts w:ascii="Times New Roman" w:hAnsi="Times New Roman" w:cs="Times New Roman"/>
          <w:color w:val="000000" w:themeColor="text1"/>
          <w:sz w:val="24"/>
          <w:szCs w:val="24"/>
        </w:rPr>
        <w:t xml:space="preserve">by a </w:t>
      </w:r>
      <w:r w:rsidR="00170E9A" w:rsidRPr="00767502">
        <w:rPr>
          <w:rFonts w:ascii="Times New Roman" w:hAnsi="Times New Roman" w:cs="Times New Roman"/>
          <w:i/>
          <w:color w:val="000000" w:themeColor="text1"/>
          <w:sz w:val="24"/>
          <w:szCs w:val="24"/>
        </w:rPr>
        <w:t>moderate</w:t>
      </w:r>
      <w:r w:rsidR="00170E9A" w:rsidRPr="00767502">
        <w:rPr>
          <w:rFonts w:ascii="Times New Roman" w:hAnsi="Times New Roman" w:cs="Times New Roman"/>
          <w:color w:val="000000" w:themeColor="text1"/>
          <w:sz w:val="24"/>
          <w:szCs w:val="24"/>
        </w:rPr>
        <w:t xml:space="preserve"> degree of </w:t>
      </w:r>
      <w:r w:rsidR="00017A85" w:rsidRPr="00767502">
        <w:rPr>
          <w:rFonts w:ascii="Times New Roman" w:hAnsi="Times New Roman" w:cs="Times New Roman"/>
          <w:color w:val="000000" w:themeColor="text1"/>
          <w:sz w:val="24"/>
          <w:szCs w:val="24"/>
        </w:rPr>
        <w:t>compromise and consensus</w:t>
      </w:r>
      <w:r w:rsidR="00E37236" w:rsidRPr="00767502">
        <w:rPr>
          <w:rFonts w:ascii="Times New Roman" w:hAnsi="Times New Roman" w:cs="Times New Roman"/>
          <w:color w:val="000000" w:themeColor="text1"/>
          <w:sz w:val="24"/>
          <w:szCs w:val="24"/>
        </w:rPr>
        <w:t>—</w:t>
      </w:r>
      <w:r w:rsidR="00017A85" w:rsidRPr="00767502">
        <w:rPr>
          <w:rFonts w:ascii="Times New Roman" w:hAnsi="Times New Roman" w:cs="Times New Roman"/>
          <w:color w:val="000000" w:themeColor="text1"/>
          <w:sz w:val="24"/>
          <w:szCs w:val="24"/>
        </w:rPr>
        <w:t xml:space="preserve">and even less affinity could be found in </w:t>
      </w:r>
      <w:r w:rsidR="00C2569F" w:rsidRPr="00767502">
        <w:rPr>
          <w:rFonts w:ascii="Times New Roman" w:hAnsi="Times New Roman" w:cs="Times New Roman"/>
          <w:color w:val="000000" w:themeColor="text1"/>
          <w:sz w:val="24"/>
          <w:szCs w:val="24"/>
        </w:rPr>
        <w:t xml:space="preserve">the relationships that make up </w:t>
      </w:r>
      <w:r w:rsidR="00017A85" w:rsidRPr="00767502">
        <w:rPr>
          <w:rFonts w:ascii="Times New Roman" w:hAnsi="Times New Roman" w:cs="Times New Roman"/>
          <w:color w:val="000000" w:themeColor="text1"/>
          <w:sz w:val="24"/>
          <w:szCs w:val="24"/>
        </w:rPr>
        <w:t>its economic order</w:t>
      </w:r>
      <w:r w:rsidR="005111A9" w:rsidRPr="00767502">
        <w:rPr>
          <w:rFonts w:ascii="Times New Roman" w:hAnsi="Times New Roman" w:cs="Times New Roman"/>
          <w:color w:val="000000" w:themeColor="text1"/>
          <w:sz w:val="24"/>
          <w:szCs w:val="24"/>
        </w:rPr>
        <w:t xml:space="preserve">; </w:t>
      </w:r>
      <w:r w:rsidR="00EA2578" w:rsidRPr="00767502">
        <w:rPr>
          <w:rFonts w:ascii="Times New Roman" w:hAnsi="Times New Roman" w:cs="Times New Roman"/>
          <w:color w:val="000000" w:themeColor="text1"/>
          <w:sz w:val="24"/>
          <w:szCs w:val="24"/>
        </w:rPr>
        <w:t xml:space="preserve">an </w:t>
      </w:r>
      <w:r w:rsidR="001050CA" w:rsidRPr="00767502">
        <w:rPr>
          <w:rFonts w:ascii="Times New Roman" w:hAnsi="Times New Roman" w:cs="Times New Roman"/>
          <w:color w:val="000000" w:themeColor="text1"/>
          <w:sz w:val="24"/>
          <w:szCs w:val="24"/>
        </w:rPr>
        <w:t xml:space="preserve">economic </w:t>
      </w:r>
      <w:r w:rsidR="00EA2578" w:rsidRPr="00767502">
        <w:rPr>
          <w:rFonts w:ascii="Times New Roman" w:hAnsi="Times New Roman" w:cs="Times New Roman"/>
          <w:color w:val="000000" w:themeColor="text1"/>
          <w:sz w:val="24"/>
          <w:szCs w:val="24"/>
        </w:rPr>
        <w:t xml:space="preserve">order in which most of us often </w:t>
      </w:r>
      <w:r w:rsidR="00EC37DC" w:rsidRPr="00767502">
        <w:rPr>
          <w:rFonts w:ascii="Times New Roman" w:hAnsi="Times New Roman" w:cs="Times New Roman"/>
          <w:color w:val="000000" w:themeColor="text1"/>
          <w:sz w:val="24"/>
          <w:szCs w:val="24"/>
        </w:rPr>
        <w:t>wouldn’t</w:t>
      </w:r>
      <w:r w:rsidR="00EA2578" w:rsidRPr="00767502">
        <w:rPr>
          <w:rFonts w:ascii="Times New Roman" w:hAnsi="Times New Roman" w:cs="Times New Roman"/>
          <w:color w:val="000000" w:themeColor="text1"/>
          <w:sz w:val="24"/>
          <w:szCs w:val="24"/>
        </w:rPr>
        <w:t xml:space="preserve"> even know the names of the people we </w:t>
      </w:r>
      <w:r w:rsidR="00EC37DC" w:rsidRPr="00767502">
        <w:rPr>
          <w:rFonts w:ascii="Times New Roman" w:hAnsi="Times New Roman" w:cs="Times New Roman"/>
          <w:color w:val="000000" w:themeColor="text1"/>
          <w:sz w:val="24"/>
          <w:szCs w:val="24"/>
        </w:rPr>
        <w:t xml:space="preserve">were </w:t>
      </w:r>
      <w:r w:rsidR="00EA2578" w:rsidRPr="00767502">
        <w:rPr>
          <w:rFonts w:ascii="Times New Roman" w:hAnsi="Times New Roman" w:cs="Times New Roman"/>
          <w:color w:val="000000" w:themeColor="text1"/>
          <w:sz w:val="24"/>
          <w:szCs w:val="24"/>
        </w:rPr>
        <w:t>buy</w:t>
      </w:r>
      <w:r w:rsidR="00EC37DC" w:rsidRPr="00767502">
        <w:rPr>
          <w:rFonts w:ascii="Times New Roman" w:hAnsi="Times New Roman" w:cs="Times New Roman"/>
          <w:color w:val="000000" w:themeColor="text1"/>
          <w:sz w:val="24"/>
          <w:szCs w:val="24"/>
        </w:rPr>
        <w:t>ing</w:t>
      </w:r>
      <w:r w:rsidR="00EA2578" w:rsidRPr="00767502">
        <w:rPr>
          <w:rFonts w:ascii="Times New Roman" w:hAnsi="Times New Roman" w:cs="Times New Roman"/>
          <w:color w:val="000000" w:themeColor="text1"/>
          <w:sz w:val="24"/>
          <w:szCs w:val="24"/>
        </w:rPr>
        <w:t xml:space="preserve"> from and sell</w:t>
      </w:r>
      <w:r w:rsidR="00EC37DC" w:rsidRPr="00767502">
        <w:rPr>
          <w:rFonts w:ascii="Times New Roman" w:hAnsi="Times New Roman" w:cs="Times New Roman"/>
          <w:color w:val="000000" w:themeColor="text1"/>
          <w:sz w:val="24"/>
          <w:szCs w:val="24"/>
        </w:rPr>
        <w:t>ing</w:t>
      </w:r>
      <w:r w:rsidR="00EA2578" w:rsidRPr="00767502">
        <w:rPr>
          <w:rFonts w:ascii="Times New Roman" w:hAnsi="Times New Roman" w:cs="Times New Roman"/>
          <w:color w:val="000000" w:themeColor="text1"/>
          <w:sz w:val="24"/>
          <w:szCs w:val="24"/>
        </w:rPr>
        <w:t xml:space="preserve"> to in the marketplace</w:t>
      </w:r>
      <w:r w:rsidR="00017A85" w:rsidRPr="00767502">
        <w:rPr>
          <w:rFonts w:ascii="Times New Roman" w:hAnsi="Times New Roman" w:cs="Times New Roman"/>
          <w:color w:val="000000" w:themeColor="text1"/>
          <w:sz w:val="24"/>
          <w:szCs w:val="24"/>
        </w:rPr>
        <w:t xml:space="preserve">.  It would be very far, in other words, from what Christians like McCabe would call the </w:t>
      </w:r>
      <w:r w:rsidR="00E37236" w:rsidRPr="00767502">
        <w:rPr>
          <w:rFonts w:ascii="Times New Roman" w:hAnsi="Times New Roman" w:cs="Times New Roman"/>
          <w:color w:val="000000" w:themeColor="text1"/>
          <w:sz w:val="24"/>
          <w:szCs w:val="24"/>
        </w:rPr>
        <w:t>K</w:t>
      </w:r>
      <w:r w:rsidR="00017A85" w:rsidRPr="00767502">
        <w:rPr>
          <w:rFonts w:ascii="Times New Roman" w:hAnsi="Times New Roman" w:cs="Times New Roman"/>
          <w:color w:val="000000" w:themeColor="text1"/>
          <w:sz w:val="24"/>
          <w:szCs w:val="24"/>
        </w:rPr>
        <w:t>ingdom of God.</w:t>
      </w:r>
      <w:r w:rsidR="00B16322" w:rsidRPr="00767502">
        <w:rPr>
          <w:rStyle w:val="EndnoteReference"/>
          <w:rFonts w:ascii="Times New Roman" w:hAnsi="Times New Roman" w:cs="Times New Roman"/>
          <w:color w:val="000000" w:themeColor="text1"/>
          <w:sz w:val="24"/>
          <w:szCs w:val="24"/>
        </w:rPr>
        <w:endnoteReference w:id="45"/>
      </w:r>
      <w:r w:rsidR="00017A85" w:rsidRPr="00767502">
        <w:rPr>
          <w:rFonts w:ascii="Times New Roman" w:hAnsi="Times New Roman" w:cs="Times New Roman"/>
          <w:color w:val="000000" w:themeColor="text1"/>
          <w:sz w:val="24"/>
          <w:szCs w:val="24"/>
        </w:rPr>
        <w:t xml:space="preserve"> </w:t>
      </w:r>
    </w:p>
    <w:p w14:paraId="4A4A5E08" w14:textId="30E8FEDE" w:rsidR="007079AE" w:rsidRPr="00767502" w:rsidRDefault="00A73984"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373230" w:rsidRPr="00767502">
        <w:rPr>
          <w:rFonts w:ascii="Times New Roman" w:hAnsi="Times New Roman" w:cs="Times New Roman"/>
          <w:color w:val="000000" w:themeColor="text1"/>
          <w:sz w:val="24"/>
          <w:szCs w:val="24"/>
        </w:rPr>
        <w:t>A world with a universal commonwealth of liberty would not be made up of free societies in the fullest sense of the word.  For freedom fundamentally, as McCabe notes, “means being able to give oneself and thereby realise oneself; a free society is a set of media in which people are able to be open to each other, to love each other without fear.”</w:t>
      </w:r>
      <w:r w:rsidR="004F7611" w:rsidRPr="00767502">
        <w:rPr>
          <w:rStyle w:val="EndnoteReference"/>
          <w:rFonts w:ascii="Times New Roman" w:hAnsi="Times New Roman" w:cs="Times New Roman"/>
          <w:color w:val="000000" w:themeColor="text1"/>
          <w:sz w:val="24"/>
          <w:szCs w:val="24"/>
        </w:rPr>
        <w:endnoteReference w:id="46"/>
      </w:r>
      <w:r w:rsidR="000A2F7C" w:rsidRPr="00767502">
        <w:rPr>
          <w:rFonts w:ascii="Times New Roman" w:hAnsi="Times New Roman" w:cs="Times New Roman"/>
          <w:color w:val="000000" w:themeColor="text1"/>
          <w:sz w:val="24"/>
          <w:szCs w:val="24"/>
        </w:rPr>
        <w:t xml:space="preserve">  </w:t>
      </w:r>
    </w:p>
    <w:p w14:paraId="264E290D" w14:textId="6DA1FD2B" w:rsidR="00E835AE" w:rsidRPr="00767502" w:rsidRDefault="00A73984"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DD334E" w:rsidRPr="00767502">
        <w:rPr>
          <w:rFonts w:ascii="Times New Roman" w:hAnsi="Times New Roman" w:cs="Times New Roman"/>
          <w:color w:val="000000" w:themeColor="text1"/>
          <w:sz w:val="24"/>
          <w:szCs w:val="24"/>
        </w:rPr>
        <w:t xml:space="preserve">Contrast that vision with </w:t>
      </w:r>
      <w:r w:rsidR="007C7488" w:rsidRPr="00767502">
        <w:rPr>
          <w:rFonts w:ascii="Times New Roman" w:hAnsi="Times New Roman" w:cs="Times New Roman"/>
          <w:color w:val="000000" w:themeColor="text1"/>
          <w:sz w:val="24"/>
          <w:szCs w:val="24"/>
        </w:rPr>
        <w:t xml:space="preserve">President </w:t>
      </w:r>
      <w:r w:rsidR="00DD334E" w:rsidRPr="00767502">
        <w:rPr>
          <w:rFonts w:ascii="Times New Roman" w:hAnsi="Times New Roman" w:cs="Times New Roman"/>
          <w:color w:val="000000" w:themeColor="text1"/>
          <w:sz w:val="24"/>
          <w:szCs w:val="24"/>
        </w:rPr>
        <w:t xml:space="preserve">Bill Clinton’s.  </w:t>
      </w:r>
      <w:r w:rsidR="00216C82" w:rsidRPr="00767502">
        <w:rPr>
          <w:rFonts w:ascii="Times New Roman" w:hAnsi="Times New Roman" w:cs="Times New Roman"/>
          <w:color w:val="000000" w:themeColor="text1"/>
          <w:sz w:val="24"/>
          <w:szCs w:val="24"/>
        </w:rPr>
        <w:t>Speaking to the General Assembly of the United Nations</w:t>
      </w:r>
      <w:r w:rsidR="00DD334E" w:rsidRPr="00767502">
        <w:rPr>
          <w:rFonts w:ascii="Times New Roman" w:hAnsi="Times New Roman" w:cs="Times New Roman"/>
          <w:color w:val="000000" w:themeColor="text1"/>
          <w:sz w:val="24"/>
          <w:szCs w:val="24"/>
        </w:rPr>
        <w:t>,</w:t>
      </w:r>
      <w:r w:rsidR="00216C82" w:rsidRPr="00767502">
        <w:rPr>
          <w:rFonts w:ascii="Times New Roman" w:hAnsi="Times New Roman" w:cs="Times New Roman"/>
          <w:color w:val="000000" w:themeColor="text1"/>
          <w:sz w:val="24"/>
          <w:szCs w:val="24"/>
        </w:rPr>
        <w:t xml:space="preserve"> in September 1993, Bill Clinton championed the United States’ international leadership by emphasizing an American commitment to democratic solidarity:</w:t>
      </w:r>
    </w:p>
    <w:p w14:paraId="1F89A9FF" w14:textId="7FA91CB7" w:rsidR="00216C82" w:rsidRDefault="00935B3B" w:rsidP="00935B3B">
      <w:pPr>
        <w:tabs>
          <w:tab w:val="left" w:pos="8730"/>
        </w:tabs>
        <w:spacing w:after="0" w:line="240" w:lineRule="auto"/>
        <w:ind w:left="720" w:right="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6C82" w:rsidRPr="00767502">
        <w:rPr>
          <w:rFonts w:ascii="Times New Roman" w:hAnsi="Times New Roman" w:cs="Times New Roman"/>
          <w:color w:val="000000" w:themeColor="text1"/>
          <w:sz w:val="24"/>
          <w:szCs w:val="24"/>
        </w:rPr>
        <w:t xml:space="preserve">In a new era of peril and opportunity, our overriding purpose must be to expand and strengthen the world’s community of market-based democracies.  During the cold war we sought to contain a threat to the survival of free institutions. Now we seek to enlarge the circle of nations that live under those free institutions. For our dream is of a day when the opinions and energies of every person in the world will be given full expression, in a world of thriving democracies that cooperate with each other and live in peace. With this statement, I do not mean to announce some crusade to force our way of life and doing things on others or to replicate our institutions, but we now know clearly that throughout the world, from Poland to Eritrea, from Guatemala to South Korea, there is an enormous yearning among people who wish to be the masters of their own economic and political lives. </w:t>
      </w:r>
      <w:r w:rsidR="00216C82" w:rsidRPr="00767502">
        <w:rPr>
          <w:rFonts w:ascii="Times New Roman" w:hAnsi="Times New Roman" w:cs="Times New Roman"/>
          <w:color w:val="000000" w:themeColor="text1"/>
          <w:sz w:val="24"/>
          <w:szCs w:val="24"/>
        </w:rPr>
        <w:lastRenderedPageBreak/>
        <w:t>Where it matters most and where we can make the greatest difference, we will, therefore, patiently and firmly align ourselves with that yearning.</w:t>
      </w:r>
      <w:r>
        <w:rPr>
          <w:rFonts w:ascii="Times New Roman" w:hAnsi="Times New Roman" w:cs="Times New Roman"/>
          <w:color w:val="000000" w:themeColor="text1"/>
          <w:sz w:val="24"/>
          <w:szCs w:val="24"/>
        </w:rPr>
        <w:t>”</w:t>
      </w:r>
      <w:r w:rsidR="007A7181" w:rsidRPr="00767502">
        <w:rPr>
          <w:rStyle w:val="EndnoteReference"/>
          <w:rFonts w:ascii="Times New Roman" w:hAnsi="Times New Roman" w:cs="Times New Roman"/>
          <w:color w:val="000000" w:themeColor="text1"/>
          <w:sz w:val="24"/>
          <w:szCs w:val="24"/>
        </w:rPr>
        <w:endnoteReference w:id="47"/>
      </w:r>
    </w:p>
    <w:p w14:paraId="0EAE1AD1" w14:textId="77777777" w:rsidR="00935B3B" w:rsidRPr="00767502" w:rsidRDefault="00935B3B" w:rsidP="00935B3B">
      <w:pPr>
        <w:tabs>
          <w:tab w:val="left" w:pos="8730"/>
        </w:tabs>
        <w:spacing w:after="0" w:line="240" w:lineRule="auto"/>
        <w:ind w:left="720" w:right="720"/>
        <w:contextualSpacing/>
        <w:rPr>
          <w:rFonts w:ascii="Times New Roman" w:hAnsi="Times New Roman" w:cs="Times New Roman"/>
          <w:color w:val="000000" w:themeColor="text1"/>
          <w:sz w:val="24"/>
          <w:szCs w:val="24"/>
        </w:rPr>
      </w:pPr>
    </w:p>
    <w:p w14:paraId="09B07FFC" w14:textId="586CC0ED" w:rsidR="00216C82" w:rsidRPr="00767502" w:rsidRDefault="00A73984"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216C82" w:rsidRPr="00767502">
        <w:rPr>
          <w:rFonts w:ascii="Times New Roman" w:hAnsi="Times New Roman" w:cs="Times New Roman"/>
          <w:color w:val="000000" w:themeColor="text1"/>
          <w:sz w:val="24"/>
          <w:szCs w:val="24"/>
        </w:rPr>
        <w:t>Here was an American president seeking to join in common cause with every person in the world, and every nation, implicitly suggesting that at critical junctures the United States could serve as a global good citizen capable of deciding which movements in other countries to support and oppose, and sound ways of doing so, in pursuit of democratic political progress.  It is a claim for which the history of America’s relations with the rest of the world provides more support than is commonly realized, although it provides grounds for fundamental criticism as well.</w:t>
      </w:r>
      <w:r w:rsidR="005730BA" w:rsidRPr="00767502">
        <w:rPr>
          <w:rStyle w:val="EndnoteReference"/>
          <w:rFonts w:ascii="Times New Roman" w:hAnsi="Times New Roman" w:cs="Times New Roman"/>
          <w:color w:val="000000" w:themeColor="text1"/>
          <w:sz w:val="24"/>
          <w:szCs w:val="24"/>
        </w:rPr>
        <w:endnoteReference w:id="48"/>
      </w:r>
      <w:r w:rsidR="00216C82" w:rsidRPr="00767502">
        <w:rPr>
          <w:rFonts w:ascii="Times New Roman" w:hAnsi="Times New Roman" w:cs="Times New Roman"/>
          <w:color w:val="000000" w:themeColor="text1"/>
          <w:sz w:val="24"/>
          <w:szCs w:val="24"/>
        </w:rPr>
        <w:t xml:space="preserve">  As that is my field of expertise as an historian I </w:t>
      </w:r>
      <w:r w:rsidR="003567ED" w:rsidRPr="00767502">
        <w:rPr>
          <w:rFonts w:ascii="Times New Roman" w:hAnsi="Times New Roman" w:cs="Times New Roman"/>
          <w:color w:val="000000" w:themeColor="text1"/>
          <w:sz w:val="24"/>
          <w:szCs w:val="24"/>
        </w:rPr>
        <w:t>am always happy to discuss it</w:t>
      </w:r>
      <w:r w:rsidR="00216C82" w:rsidRPr="00767502">
        <w:rPr>
          <w:rFonts w:ascii="Times New Roman" w:hAnsi="Times New Roman" w:cs="Times New Roman"/>
          <w:color w:val="000000" w:themeColor="text1"/>
          <w:sz w:val="24"/>
          <w:szCs w:val="24"/>
        </w:rPr>
        <w:t xml:space="preserve">, but what I want to do </w:t>
      </w:r>
      <w:r w:rsidR="002E3A54" w:rsidRPr="00767502">
        <w:rPr>
          <w:rFonts w:ascii="Times New Roman" w:hAnsi="Times New Roman" w:cs="Times New Roman"/>
          <w:color w:val="000000" w:themeColor="text1"/>
          <w:sz w:val="24"/>
          <w:szCs w:val="24"/>
        </w:rPr>
        <w:t>here</w:t>
      </w:r>
      <w:r w:rsidR="00216C82" w:rsidRPr="00767502">
        <w:rPr>
          <w:rFonts w:ascii="Times New Roman" w:hAnsi="Times New Roman" w:cs="Times New Roman"/>
          <w:color w:val="000000" w:themeColor="text1"/>
          <w:sz w:val="24"/>
          <w:szCs w:val="24"/>
        </w:rPr>
        <w:t xml:space="preserve"> is underline not how far our world is currently from Clinton’s vision, </w:t>
      </w:r>
      <w:r w:rsidR="00F57B07" w:rsidRPr="00767502">
        <w:rPr>
          <w:rFonts w:ascii="Times New Roman" w:hAnsi="Times New Roman" w:cs="Times New Roman"/>
          <w:color w:val="000000" w:themeColor="text1"/>
          <w:sz w:val="24"/>
          <w:szCs w:val="24"/>
        </w:rPr>
        <w:t xml:space="preserve">or how we might </w:t>
      </w:r>
      <w:r w:rsidR="00E37236" w:rsidRPr="00767502">
        <w:rPr>
          <w:rFonts w:ascii="Times New Roman" w:hAnsi="Times New Roman" w:cs="Times New Roman"/>
          <w:color w:val="000000" w:themeColor="text1"/>
          <w:sz w:val="24"/>
          <w:szCs w:val="24"/>
        </w:rPr>
        <w:t xml:space="preserve">be </w:t>
      </w:r>
      <w:r w:rsidR="00F57B07" w:rsidRPr="00767502">
        <w:rPr>
          <w:rFonts w:ascii="Times New Roman" w:hAnsi="Times New Roman" w:cs="Times New Roman"/>
          <w:color w:val="000000" w:themeColor="text1"/>
          <w:sz w:val="24"/>
          <w:szCs w:val="24"/>
        </w:rPr>
        <w:t>help</w:t>
      </w:r>
      <w:r w:rsidR="00BD4B44" w:rsidRPr="00767502">
        <w:rPr>
          <w:rFonts w:ascii="Times New Roman" w:hAnsi="Times New Roman" w:cs="Times New Roman"/>
          <w:color w:val="000000" w:themeColor="text1"/>
          <w:sz w:val="24"/>
          <w:szCs w:val="24"/>
        </w:rPr>
        <w:t>ful</w:t>
      </w:r>
      <w:r w:rsidR="00E37236" w:rsidRPr="00767502">
        <w:rPr>
          <w:rFonts w:ascii="Times New Roman" w:hAnsi="Times New Roman" w:cs="Times New Roman"/>
          <w:color w:val="000000" w:themeColor="text1"/>
          <w:sz w:val="24"/>
          <w:szCs w:val="24"/>
        </w:rPr>
        <w:t xml:space="preserve"> in advancing that vision</w:t>
      </w:r>
      <w:r w:rsidR="00F57B07" w:rsidRPr="00767502">
        <w:rPr>
          <w:rFonts w:ascii="Times New Roman" w:hAnsi="Times New Roman" w:cs="Times New Roman"/>
          <w:color w:val="000000" w:themeColor="text1"/>
          <w:sz w:val="24"/>
          <w:szCs w:val="24"/>
        </w:rPr>
        <w:t xml:space="preserve">, </w:t>
      </w:r>
      <w:r w:rsidR="00216C82" w:rsidRPr="00767502">
        <w:rPr>
          <w:rFonts w:ascii="Times New Roman" w:hAnsi="Times New Roman" w:cs="Times New Roman"/>
          <w:color w:val="000000" w:themeColor="text1"/>
          <w:sz w:val="24"/>
          <w:szCs w:val="24"/>
        </w:rPr>
        <w:t xml:space="preserve">but how far Clinton’s vision is from the </w:t>
      </w:r>
      <w:r w:rsidR="00E37236" w:rsidRPr="00767502">
        <w:rPr>
          <w:rFonts w:ascii="Times New Roman" w:hAnsi="Times New Roman" w:cs="Times New Roman"/>
          <w:color w:val="000000" w:themeColor="text1"/>
          <w:sz w:val="24"/>
          <w:szCs w:val="24"/>
        </w:rPr>
        <w:t>K</w:t>
      </w:r>
      <w:r w:rsidR="00216C82" w:rsidRPr="00767502">
        <w:rPr>
          <w:rFonts w:ascii="Times New Roman" w:hAnsi="Times New Roman" w:cs="Times New Roman"/>
          <w:color w:val="000000" w:themeColor="text1"/>
          <w:sz w:val="24"/>
          <w:szCs w:val="24"/>
        </w:rPr>
        <w:t xml:space="preserve">ingdom.  </w:t>
      </w:r>
    </w:p>
    <w:p w14:paraId="22BA3CFE" w14:textId="7DB04D11" w:rsidR="00E37236" w:rsidRPr="00767502" w:rsidRDefault="005E19C3"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216C82" w:rsidRPr="00767502">
        <w:rPr>
          <w:rFonts w:ascii="Times New Roman" w:hAnsi="Times New Roman" w:cs="Times New Roman"/>
          <w:color w:val="000000" w:themeColor="text1"/>
          <w:sz w:val="24"/>
          <w:szCs w:val="24"/>
        </w:rPr>
        <w:t>Consider again McCabe’s formulation of freedom.  Fundamentally, he claims, freedom “means being able to give oneself and thereby realise oneself; a free society is a set of media in which people are able to be open to each other, to love each other without fear.”</w:t>
      </w:r>
      <w:r w:rsidR="0081537F" w:rsidRPr="00767502">
        <w:rPr>
          <w:rStyle w:val="EndnoteReference"/>
          <w:rFonts w:ascii="Times New Roman" w:hAnsi="Times New Roman" w:cs="Times New Roman"/>
          <w:color w:val="000000" w:themeColor="text1"/>
          <w:sz w:val="24"/>
          <w:szCs w:val="24"/>
        </w:rPr>
        <w:endnoteReference w:id="49"/>
      </w:r>
      <w:r w:rsidR="00216C82" w:rsidRPr="00767502">
        <w:rPr>
          <w:rFonts w:ascii="Times New Roman" w:hAnsi="Times New Roman" w:cs="Times New Roman"/>
          <w:color w:val="000000" w:themeColor="text1"/>
          <w:sz w:val="24"/>
          <w:szCs w:val="24"/>
        </w:rPr>
        <w:t xml:space="preserve">  </w:t>
      </w:r>
    </w:p>
    <w:p w14:paraId="0A849F80" w14:textId="75448C56" w:rsidR="00B57642" w:rsidRPr="00767502" w:rsidRDefault="00CA3229"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B57642" w:rsidRPr="00767502">
        <w:rPr>
          <w:rFonts w:ascii="Times New Roman" w:hAnsi="Times New Roman" w:cs="Times New Roman"/>
          <w:color w:val="000000" w:themeColor="text1"/>
          <w:sz w:val="24"/>
          <w:szCs w:val="24"/>
        </w:rPr>
        <w:t>Hierarchy seems an unavoidable part of social life.  It does not make love impossible.  But where love forms it erodes hierarchical structures and vice-versa.</w:t>
      </w:r>
      <w:r w:rsidR="00966D67" w:rsidRPr="00767502">
        <w:rPr>
          <w:rStyle w:val="EndnoteReference"/>
          <w:rFonts w:ascii="Times New Roman" w:hAnsi="Times New Roman" w:cs="Times New Roman"/>
          <w:color w:val="000000" w:themeColor="text1"/>
          <w:sz w:val="24"/>
          <w:szCs w:val="24"/>
        </w:rPr>
        <w:endnoteReference w:id="50"/>
      </w:r>
      <w:r w:rsidR="00B57642" w:rsidRPr="00767502">
        <w:rPr>
          <w:rFonts w:ascii="Times New Roman" w:hAnsi="Times New Roman" w:cs="Times New Roman"/>
          <w:color w:val="000000" w:themeColor="text1"/>
          <w:sz w:val="24"/>
          <w:szCs w:val="24"/>
        </w:rPr>
        <w:t xml:space="preserve">  </w:t>
      </w:r>
      <w:r w:rsidR="00DF200D" w:rsidRPr="00767502">
        <w:rPr>
          <w:rFonts w:ascii="Times New Roman" w:hAnsi="Times New Roman" w:cs="Times New Roman"/>
          <w:color w:val="000000" w:themeColor="text1"/>
          <w:sz w:val="24"/>
          <w:szCs w:val="24"/>
        </w:rPr>
        <w:t>For believers in God, f</w:t>
      </w:r>
      <w:r w:rsidR="00B57642" w:rsidRPr="00767502">
        <w:rPr>
          <w:rFonts w:ascii="Times New Roman" w:hAnsi="Times New Roman" w:cs="Times New Roman"/>
          <w:color w:val="000000" w:themeColor="text1"/>
          <w:sz w:val="24"/>
          <w:szCs w:val="24"/>
        </w:rPr>
        <w:t xml:space="preserve">eeling </w:t>
      </w:r>
      <w:r w:rsidR="00196A9B" w:rsidRPr="00767502">
        <w:rPr>
          <w:rFonts w:ascii="Times New Roman" w:hAnsi="Times New Roman" w:cs="Times New Roman"/>
          <w:color w:val="000000" w:themeColor="text1"/>
          <w:sz w:val="24"/>
          <w:szCs w:val="24"/>
        </w:rPr>
        <w:t xml:space="preserve">what we perceive as </w:t>
      </w:r>
      <w:r w:rsidR="00B57642" w:rsidRPr="00767502">
        <w:rPr>
          <w:rFonts w:ascii="Times New Roman" w:hAnsi="Times New Roman" w:cs="Times New Roman"/>
          <w:color w:val="000000" w:themeColor="text1"/>
          <w:sz w:val="24"/>
          <w:szCs w:val="24"/>
        </w:rPr>
        <w:t xml:space="preserve">God’s love, and the realization that this love transcends our differences, </w:t>
      </w:r>
      <w:r w:rsidR="00DF200D" w:rsidRPr="00767502">
        <w:rPr>
          <w:rFonts w:ascii="Times New Roman" w:hAnsi="Times New Roman" w:cs="Times New Roman"/>
          <w:color w:val="000000" w:themeColor="text1"/>
          <w:sz w:val="24"/>
          <w:szCs w:val="24"/>
        </w:rPr>
        <w:t>can become</w:t>
      </w:r>
      <w:r w:rsidR="00B57642" w:rsidRPr="00767502">
        <w:rPr>
          <w:rFonts w:ascii="Times New Roman" w:hAnsi="Times New Roman" w:cs="Times New Roman"/>
          <w:color w:val="000000" w:themeColor="text1"/>
          <w:sz w:val="24"/>
          <w:szCs w:val="24"/>
        </w:rPr>
        <w:t xml:space="preserve"> a reason for sharing the spaces in which we live more enthusiastically.  “What gives us elbow room, what gives us space to grow and become ourselves, is the love that comes to us from another.  Love,” according to McCabe, “is the space in which to expand, and it is always a gift.  In this sense we receive ourselves at the hands of others.”</w:t>
      </w:r>
      <w:r w:rsidR="00966D67" w:rsidRPr="00767502">
        <w:rPr>
          <w:rStyle w:val="EndnoteReference"/>
          <w:rFonts w:ascii="Times New Roman" w:hAnsi="Times New Roman" w:cs="Times New Roman"/>
          <w:color w:val="000000" w:themeColor="text1"/>
          <w:sz w:val="24"/>
          <w:szCs w:val="24"/>
        </w:rPr>
        <w:endnoteReference w:id="51"/>
      </w:r>
      <w:r w:rsidR="00B57642" w:rsidRPr="00767502">
        <w:rPr>
          <w:rFonts w:ascii="Times New Roman" w:hAnsi="Times New Roman" w:cs="Times New Roman"/>
          <w:color w:val="000000" w:themeColor="text1"/>
          <w:sz w:val="24"/>
          <w:szCs w:val="24"/>
        </w:rPr>
        <w:t xml:space="preserve">  In this sense the peoples, </w:t>
      </w:r>
      <w:r w:rsidR="00D874FB" w:rsidRPr="00767502">
        <w:rPr>
          <w:rFonts w:ascii="Times New Roman" w:hAnsi="Times New Roman" w:cs="Times New Roman"/>
          <w:color w:val="000000" w:themeColor="text1"/>
          <w:sz w:val="24"/>
          <w:szCs w:val="24"/>
        </w:rPr>
        <w:t>civilizations</w:t>
      </w:r>
      <w:r w:rsidR="00B57642" w:rsidRPr="00767502">
        <w:rPr>
          <w:rFonts w:ascii="Times New Roman" w:hAnsi="Times New Roman" w:cs="Times New Roman"/>
          <w:color w:val="000000" w:themeColor="text1"/>
          <w:sz w:val="24"/>
          <w:szCs w:val="24"/>
        </w:rPr>
        <w:t xml:space="preserve">, </w:t>
      </w:r>
      <w:r w:rsidR="00D874FB" w:rsidRPr="00767502">
        <w:rPr>
          <w:rFonts w:ascii="Times New Roman" w:hAnsi="Times New Roman" w:cs="Times New Roman"/>
          <w:color w:val="000000" w:themeColor="text1"/>
          <w:sz w:val="24"/>
          <w:szCs w:val="24"/>
        </w:rPr>
        <w:t xml:space="preserve">and religions </w:t>
      </w:r>
      <w:r w:rsidR="00B57642" w:rsidRPr="00767502">
        <w:rPr>
          <w:rFonts w:ascii="Times New Roman" w:hAnsi="Times New Roman" w:cs="Times New Roman"/>
          <w:color w:val="000000" w:themeColor="text1"/>
          <w:sz w:val="24"/>
          <w:szCs w:val="24"/>
        </w:rPr>
        <w:t>of this world are at best only just beginning to realize themselves by making room for each other instead of trying to seize room for themselves.  They are only just beginning to realize that the common good of each is part of the common good of all.</w:t>
      </w:r>
    </w:p>
    <w:p w14:paraId="49040038" w14:textId="7669288E" w:rsidR="002F5A4B" w:rsidRPr="00767502" w:rsidRDefault="006D503B" w:rsidP="002F5A4B">
      <w:pPr>
        <w:tabs>
          <w:tab w:val="left" w:pos="360"/>
        </w:tabs>
        <w:spacing w:after="0" w:line="480" w:lineRule="auto"/>
        <w:contextualSpacing/>
        <w:rPr>
          <w:rFonts w:ascii="Times New Roman" w:eastAsia="Times New Roman" w:hAnsi="Times New Roman" w:cs="Times New Roman"/>
          <w:color w:val="222222"/>
          <w:sz w:val="24"/>
          <w:szCs w:val="24"/>
          <w:shd w:val="clear" w:color="auto" w:fill="FFFFFF"/>
        </w:rPr>
      </w:pPr>
      <w:r w:rsidRPr="00767502">
        <w:rPr>
          <w:rFonts w:ascii="Times New Roman" w:hAnsi="Times New Roman" w:cs="Times New Roman"/>
          <w:color w:val="000000" w:themeColor="text1"/>
          <w:sz w:val="24"/>
          <w:szCs w:val="24"/>
        </w:rPr>
        <w:lastRenderedPageBreak/>
        <w:tab/>
      </w:r>
      <w:r w:rsidR="00B80F5A" w:rsidRPr="00767502">
        <w:rPr>
          <w:rFonts w:ascii="Times New Roman" w:hAnsi="Times New Roman" w:cs="Times New Roman"/>
          <w:color w:val="000000" w:themeColor="text1"/>
          <w:sz w:val="24"/>
          <w:szCs w:val="24"/>
        </w:rPr>
        <w:t>There are, it should be remembered, alternatives to li</w:t>
      </w:r>
      <w:r w:rsidR="00F012FE" w:rsidRPr="00767502">
        <w:rPr>
          <w:rFonts w:ascii="Times New Roman" w:hAnsi="Times New Roman" w:cs="Times New Roman"/>
          <w:color w:val="000000" w:themeColor="text1"/>
          <w:sz w:val="24"/>
          <w:szCs w:val="24"/>
        </w:rPr>
        <w:t>beral capitalism—and to social democracy—</w:t>
      </w:r>
      <w:r w:rsidR="00B80F5A" w:rsidRPr="00767502">
        <w:rPr>
          <w:rFonts w:ascii="Times New Roman" w:hAnsi="Times New Roman" w:cs="Times New Roman"/>
          <w:color w:val="000000" w:themeColor="text1"/>
          <w:sz w:val="24"/>
          <w:szCs w:val="24"/>
        </w:rPr>
        <w:t>that have proved much</w:t>
      </w:r>
      <w:r w:rsidR="006D60B8" w:rsidRPr="00767502">
        <w:rPr>
          <w:rFonts w:ascii="Times New Roman" w:hAnsi="Times New Roman" w:cs="Times New Roman"/>
          <w:color w:val="000000" w:themeColor="text1"/>
          <w:sz w:val="24"/>
          <w:szCs w:val="24"/>
        </w:rPr>
        <w:t>, much</w:t>
      </w:r>
      <w:r w:rsidR="00B80F5A" w:rsidRPr="00767502">
        <w:rPr>
          <w:rFonts w:ascii="Times New Roman" w:hAnsi="Times New Roman" w:cs="Times New Roman"/>
          <w:color w:val="000000" w:themeColor="text1"/>
          <w:sz w:val="24"/>
          <w:szCs w:val="24"/>
        </w:rPr>
        <w:t xml:space="preserve"> worse</w:t>
      </w:r>
      <w:r w:rsidR="00F012FE" w:rsidRPr="00767502">
        <w:rPr>
          <w:rFonts w:ascii="Times New Roman" w:hAnsi="Times New Roman" w:cs="Times New Roman"/>
          <w:color w:val="000000" w:themeColor="text1"/>
          <w:sz w:val="24"/>
          <w:szCs w:val="24"/>
        </w:rPr>
        <w:t xml:space="preserve">: </w:t>
      </w:r>
      <w:r w:rsidR="00D60F5F" w:rsidRPr="00767502">
        <w:rPr>
          <w:rFonts w:ascii="Times New Roman" w:hAnsi="Times New Roman" w:cs="Times New Roman"/>
          <w:color w:val="000000" w:themeColor="text1"/>
          <w:sz w:val="24"/>
          <w:szCs w:val="24"/>
        </w:rPr>
        <w:t xml:space="preserve">misguided and twisted over-emphases on the </w:t>
      </w:r>
      <w:r w:rsidR="00AC0CA4" w:rsidRPr="00767502">
        <w:rPr>
          <w:rFonts w:ascii="Times New Roman" w:hAnsi="Times New Roman" w:cs="Times New Roman"/>
          <w:color w:val="000000" w:themeColor="text1"/>
          <w:sz w:val="24"/>
          <w:szCs w:val="24"/>
        </w:rPr>
        <w:t>value</w:t>
      </w:r>
      <w:r w:rsidR="00D60F5F" w:rsidRPr="00767502">
        <w:rPr>
          <w:rFonts w:ascii="Times New Roman" w:hAnsi="Times New Roman" w:cs="Times New Roman"/>
          <w:color w:val="000000" w:themeColor="text1"/>
          <w:sz w:val="24"/>
          <w:szCs w:val="24"/>
        </w:rPr>
        <w:t xml:space="preserve"> of “</w:t>
      </w:r>
      <w:r w:rsidR="00B149EF" w:rsidRPr="00767502">
        <w:rPr>
          <w:rFonts w:ascii="Times New Roman" w:hAnsi="Times New Roman" w:cs="Times New Roman"/>
          <w:color w:val="000000" w:themeColor="text1"/>
          <w:sz w:val="24"/>
          <w:szCs w:val="24"/>
        </w:rPr>
        <w:t>class</w:t>
      </w:r>
      <w:r w:rsidR="00D60F5F" w:rsidRPr="00767502">
        <w:rPr>
          <w:rFonts w:ascii="Times New Roman" w:hAnsi="Times New Roman" w:cs="Times New Roman"/>
          <w:color w:val="000000" w:themeColor="text1"/>
          <w:sz w:val="24"/>
          <w:szCs w:val="24"/>
        </w:rPr>
        <w:t>” and “</w:t>
      </w:r>
      <w:r w:rsidR="00B149EF" w:rsidRPr="00767502">
        <w:rPr>
          <w:rFonts w:ascii="Times New Roman" w:hAnsi="Times New Roman" w:cs="Times New Roman"/>
          <w:color w:val="000000" w:themeColor="text1"/>
          <w:sz w:val="24"/>
          <w:szCs w:val="24"/>
        </w:rPr>
        <w:t>race</w:t>
      </w:r>
      <w:r w:rsidR="00D60F5F" w:rsidRPr="00767502">
        <w:rPr>
          <w:rFonts w:ascii="Times New Roman" w:hAnsi="Times New Roman" w:cs="Times New Roman"/>
          <w:color w:val="000000" w:themeColor="text1"/>
          <w:sz w:val="24"/>
          <w:szCs w:val="24"/>
        </w:rPr>
        <w:t>” that left no room for either civility or compassion</w:t>
      </w:r>
      <w:r w:rsidR="00B80F5A" w:rsidRPr="00767502">
        <w:rPr>
          <w:rFonts w:ascii="Times New Roman" w:hAnsi="Times New Roman" w:cs="Times New Roman"/>
          <w:color w:val="000000" w:themeColor="text1"/>
          <w:sz w:val="24"/>
          <w:szCs w:val="24"/>
        </w:rPr>
        <w:t xml:space="preserve">.  </w:t>
      </w:r>
      <w:r w:rsidR="00A87CB4" w:rsidRPr="00767502">
        <w:rPr>
          <w:rFonts w:ascii="Times New Roman" w:eastAsia="Times New Roman" w:hAnsi="Times New Roman" w:cs="Times New Roman"/>
          <w:color w:val="222222"/>
          <w:sz w:val="24"/>
          <w:szCs w:val="24"/>
          <w:shd w:val="clear" w:color="auto" w:fill="FFFFFF"/>
        </w:rPr>
        <w:t>One of the most powerful images of the Kingdom of God is an image of the complete unity of civil and political society.  The idea that such unity can be brought about by human will and human skill is at the heart of the totalitarian temptation</w:t>
      </w:r>
      <w:r w:rsidR="0003583C" w:rsidRPr="00767502">
        <w:rPr>
          <w:rFonts w:ascii="Times New Roman" w:eastAsia="Times New Roman" w:hAnsi="Times New Roman" w:cs="Times New Roman"/>
          <w:color w:val="222222"/>
          <w:sz w:val="24"/>
          <w:szCs w:val="24"/>
          <w:shd w:val="clear" w:color="auto" w:fill="FFFFFF"/>
        </w:rPr>
        <w:t>.</w:t>
      </w:r>
      <w:r w:rsidR="008068AC" w:rsidRPr="00767502">
        <w:rPr>
          <w:rStyle w:val="EndnoteReference"/>
          <w:rFonts w:ascii="Times New Roman" w:eastAsia="Times New Roman" w:hAnsi="Times New Roman" w:cs="Times New Roman"/>
          <w:color w:val="222222"/>
          <w:sz w:val="24"/>
          <w:szCs w:val="24"/>
          <w:shd w:val="clear" w:color="auto" w:fill="FFFFFF"/>
        </w:rPr>
        <w:endnoteReference w:id="52"/>
      </w:r>
      <w:r w:rsidR="0003583C" w:rsidRPr="00767502">
        <w:rPr>
          <w:rFonts w:ascii="Times New Roman" w:eastAsia="Times New Roman" w:hAnsi="Times New Roman" w:cs="Times New Roman"/>
          <w:color w:val="222222"/>
          <w:sz w:val="24"/>
          <w:szCs w:val="24"/>
          <w:shd w:val="clear" w:color="auto" w:fill="FFFFFF"/>
        </w:rPr>
        <w:t xml:space="preserve">  It involves </w:t>
      </w:r>
      <w:r w:rsidR="00BD2368" w:rsidRPr="00767502">
        <w:rPr>
          <w:rFonts w:ascii="Times New Roman" w:eastAsia="Times New Roman" w:hAnsi="Times New Roman" w:cs="Times New Roman"/>
          <w:color w:val="222222"/>
          <w:sz w:val="24"/>
          <w:szCs w:val="24"/>
          <w:shd w:val="clear" w:color="auto" w:fill="FFFFFF"/>
        </w:rPr>
        <w:t xml:space="preserve">simultaneously </w:t>
      </w:r>
      <w:r w:rsidR="0003583C" w:rsidRPr="00767502">
        <w:rPr>
          <w:rFonts w:ascii="Times New Roman" w:eastAsia="Times New Roman" w:hAnsi="Times New Roman" w:cs="Times New Roman"/>
          <w:color w:val="222222"/>
          <w:sz w:val="24"/>
          <w:szCs w:val="24"/>
          <w:shd w:val="clear" w:color="auto" w:fill="FFFFFF"/>
        </w:rPr>
        <w:t>making</w:t>
      </w:r>
      <w:r w:rsidR="00BE7A2F" w:rsidRPr="00767502">
        <w:rPr>
          <w:rFonts w:ascii="Times New Roman" w:eastAsia="Times New Roman" w:hAnsi="Times New Roman" w:cs="Times New Roman"/>
          <w:color w:val="222222"/>
          <w:sz w:val="24"/>
          <w:szCs w:val="24"/>
          <w:shd w:val="clear" w:color="auto" w:fill="FFFFFF"/>
        </w:rPr>
        <w:t xml:space="preserve"> an idol</w:t>
      </w:r>
      <w:r w:rsidR="00C5571E" w:rsidRPr="00767502">
        <w:rPr>
          <w:rFonts w:ascii="Times New Roman" w:eastAsia="Times New Roman" w:hAnsi="Times New Roman" w:cs="Times New Roman"/>
          <w:color w:val="222222"/>
          <w:sz w:val="24"/>
          <w:szCs w:val="24"/>
          <w:shd w:val="clear" w:color="auto" w:fill="FFFFFF"/>
        </w:rPr>
        <w:t xml:space="preserve"> of </w:t>
      </w:r>
      <w:r w:rsidR="00BE7A2F" w:rsidRPr="00767502">
        <w:rPr>
          <w:rFonts w:ascii="Times New Roman" w:eastAsia="Times New Roman" w:hAnsi="Times New Roman" w:cs="Times New Roman"/>
          <w:color w:val="222222"/>
          <w:sz w:val="24"/>
          <w:szCs w:val="24"/>
          <w:shd w:val="clear" w:color="auto" w:fill="FFFFFF"/>
        </w:rPr>
        <w:t xml:space="preserve">our </w:t>
      </w:r>
      <w:r w:rsidR="008C0BBB" w:rsidRPr="00767502">
        <w:rPr>
          <w:rFonts w:ascii="Times New Roman" w:eastAsia="Times New Roman" w:hAnsi="Times New Roman" w:cs="Times New Roman"/>
          <w:color w:val="222222"/>
          <w:sz w:val="24"/>
          <w:szCs w:val="24"/>
          <w:shd w:val="clear" w:color="auto" w:fill="FFFFFF"/>
        </w:rPr>
        <w:t xml:space="preserve">own </w:t>
      </w:r>
      <w:r w:rsidR="00BE7A2F" w:rsidRPr="00767502">
        <w:rPr>
          <w:rFonts w:ascii="Times New Roman" w:eastAsia="Times New Roman" w:hAnsi="Times New Roman" w:cs="Times New Roman"/>
          <w:color w:val="222222"/>
          <w:sz w:val="24"/>
          <w:szCs w:val="24"/>
          <w:shd w:val="clear" w:color="auto" w:fill="FFFFFF"/>
        </w:rPr>
        <w:t>theories</w:t>
      </w:r>
      <w:r w:rsidR="00C5571E" w:rsidRPr="00767502">
        <w:rPr>
          <w:rFonts w:ascii="Times New Roman" w:eastAsia="Times New Roman" w:hAnsi="Times New Roman" w:cs="Times New Roman"/>
          <w:color w:val="222222"/>
          <w:sz w:val="24"/>
          <w:szCs w:val="24"/>
          <w:shd w:val="clear" w:color="auto" w:fill="FFFFFF"/>
        </w:rPr>
        <w:t xml:space="preserve"> </w:t>
      </w:r>
      <w:r w:rsidR="005014C5" w:rsidRPr="00767502">
        <w:rPr>
          <w:rFonts w:ascii="Times New Roman" w:eastAsia="Times New Roman" w:hAnsi="Times New Roman" w:cs="Times New Roman"/>
          <w:color w:val="222222"/>
          <w:sz w:val="24"/>
          <w:szCs w:val="24"/>
          <w:shd w:val="clear" w:color="auto" w:fill="FFFFFF"/>
        </w:rPr>
        <w:t xml:space="preserve">of the Kingdom </w:t>
      </w:r>
      <w:r w:rsidR="00C5571E" w:rsidRPr="00767502">
        <w:rPr>
          <w:rFonts w:ascii="Times New Roman" w:eastAsia="Times New Roman" w:hAnsi="Times New Roman" w:cs="Times New Roman"/>
          <w:color w:val="222222"/>
          <w:sz w:val="24"/>
          <w:szCs w:val="24"/>
          <w:shd w:val="clear" w:color="auto" w:fill="FFFFFF"/>
        </w:rPr>
        <w:t>and seek</w:t>
      </w:r>
      <w:r w:rsidR="0003583C" w:rsidRPr="00767502">
        <w:rPr>
          <w:rFonts w:ascii="Times New Roman" w:eastAsia="Times New Roman" w:hAnsi="Times New Roman" w:cs="Times New Roman"/>
          <w:color w:val="222222"/>
          <w:sz w:val="24"/>
          <w:szCs w:val="24"/>
          <w:shd w:val="clear" w:color="auto" w:fill="FFFFFF"/>
        </w:rPr>
        <w:t>ing</w:t>
      </w:r>
      <w:r w:rsidR="00C5571E" w:rsidRPr="00767502">
        <w:rPr>
          <w:rFonts w:ascii="Times New Roman" w:eastAsia="Times New Roman" w:hAnsi="Times New Roman" w:cs="Times New Roman"/>
          <w:color w:val="222222"/>
          <w:sz w:val="24"/>
          <w:szCs w:val="24"/>
          <w:shd w:val="clear" w:color="auto" w:fill="FFFFFF"/>
        </w:rPr>
        <w:t xml:space="preserve"> to take God’s place</w:t>
      </w:r>
      <w:r w:rsidR="00B34987" w:rsidRPr="00767502">
        <w:rPr>
          <w:rFonts w:ascii="Times New Roman" w:eastAsia="Times New Roman" w:hAnsi="Times New Roman" w:cs="Times New Roman"/>
          <w:color w:val="222222"/>
          <w:sz w:val="24"/>
          <w:szCs w:val="24"/>
          <w:shd w:val="clear" w:color="auto" w:fill="FFFFFF"/>
        </w:rPr>
        <w:t xml:space="preserve"> to bring them about</w:t>
      </w:r>
      <w:r w:rsidR="00C5571E" w:rsidRPr="00767502">
        <w:rPr>
          <w:rFonts w:ascii="Times New Roman" w:eastAsia="Times New Roman" w:hAnsi="Times New Roman" w:cs="Times New Roman"/>
          <w:color w:val="222222"/>
          <w:sz w:val="24"/>
          <w:szCs w:val="24"/>
          <w:shd w:val="clear" w:color="auto" w:fill="FFFFFF"/>
        </w:rPr>
        <w:t>—something that believers can seek to do every bit as much as atheists</w:t>
      </w:r>
      <w:r w:rsidR="00897644" w:rsidRPr="00767502">
        <w:rPr>
          <w:rFonts w:ascii="Times New Roman" w:eastAsia="Times New Roman" w:hAnsi="Times New Roman" w:cs="Times New Roman"/>
          <w:color w:val="222222"/>
          <w:sz w:val="24"/>
          <w:szCs w:val="24"/>
          <w:shd w:val="clear" w:color="auto" w:fill="FFFFFF"/>
        </w:rPr>
        <w:t xml:space="preserve"> can</w:t>
      </w:r>
      <w:r w:rsidR="00A87CB4" w:rsidRPr="00767502">
        <w:rPr>
          <w:rFonts w:ascii="Times New Roman" w:eastAsia="Times New Roman" w:hAnsi="Times New Roman" w:cs="Times New Roman"/>
          <w:color w:val="222222"/>
          <w:sz w:val="24"/>
          <w:szCs w:val="24"/>
          <w:shd w:val="clear" w:color="auto" w:fill="FFFFFF"/>
        </w:rPr>
        <w:t>.</w:t>
      </w:r>
      <w:r w:rsidR="008068AC" w:rsidRPr="00767502">
        <w:rPr>
          <w:rFonts w:ascii="Times New Roman" w:eastAsia="Times New Roman" w:hAnsi="Times New Roman" w:cs="Times New Roman"/>
          <w:color w:val="222222"/>
          <w:sz w:val="24"/>
          <w:szCs w:val="24"/>
          <w:shd w:val="clear" w:color="auto" w:fill="FFFFFF"/>
        </w:rPr>
        <w:t xml:space="preserve"> </w:t>
      </w:r>
      <w:r w:rsidR="00E0446E" w:rsidRPr="00767502">
        <w:rPr>
          <w:rFonts w:ascii="Times New Roman" w:eastAsia="Times New Roman" w:hAnsi="Times New Roman" w:cs="Times New Roman"/>
          <w:color w:val="222222"/>
          <w:sz w:val="24"/>
          <w:szCs w:val="24"/>
          <w:shd w:val="clear" w:color="auto" w:fill="FFFFFF"/>
        </w:rPr>
        <w:t xml:space="preserve"> The </w:t>
      </w:r>
      <w:r w:rsidR="00F978B4" w:rsidRPr="00767502">
        <w:rPr>
          <w:rFonts w:ascii="Times New Roman" w:eastAsia="Times New Roman" w:hAnsi="Times New Roman" w:cs="Times New Roman"/>
          <w:color w:val="222222"/>
          <w:sz w:val="24"/>
          <w:szCs w:val="24"/>
          <w:shd w:val="clear" w:color="auto" w:fill="FFFFFF"/>
        </w:rPr>
        <w:t>dream</w:t>
      </w:r>
      <w:r w:rsidR="00E0446E" w:rsidRPr="00767502">
        <w:rPr>
          <w:rFonts w:ascii="Times New Roman" w:eastAsia="Times New Roman" w:hAnsi="Times New Roman" w:cs="Times New Roman"/>
          <w:color w:val="222222"/>
          <w:sz w:val="24"/>
          <w:szCs w:val="24"/>
          <w:shd w:val="clear" w:color="auto" w:fill="FFFFFF"/>
        </w:rPr>
        <w:t xml:space="preserve"> </w:t>
      </w:r>
      <w:r w:rsidR="00A87CB4" w:rsidRPr="00767502">
        <w:rPr>
          <w:rFonts w:ascii="Times New Roman" w:eastAsia="Times New Roman" w:hAnsi="Times New Roman" w:cs="Times New Roman"/>
          <w:color w:val="222222"/>
          <w:sz w:val="24"/>
          <w:szCs w:val="24"/>
          <w:shd w:val="clear" w:color="auto" w:fill="FFFFFF"/>
        </w:rPr>
        <w:t xml:space="preserve">that the abolition of private property </w:t>
      </w:r>
      <w:r w:rsidR="006C5284" w:rsidRPr="00767502">
        <w:rPr>
          <w:rFonts w:ascii="Times New Roman" w:eastAsia="Times New Roman" w:hAnsi="Times New Roman" w:cs="Times New Roman"/>
          <w:color w:val="222222"/>
          <w:sz w:val="24"/>
          <w:szCs w:val="24"/>
          <w:shd w:val="clear" w:color="auto" w:fill="FFFFFF"/>
        </w:rPr>
        <w:t>will</w:t>
      </w:r>
      <w:r w:rsidR="00A87CB4" w:rsidRPr="00767502">
        <w:rPr>
          <w:rFonts w:ascii="Times New Roman" w:eastAsia="Times New Roman" w:hAnsi="Times New Roman" w:cs="Times New Roman"/>
          <w:color w:val="222222"/>
          <w:sz w:val="24"/>
          <w:szCs w:val="24"/>
          <w:shd w:val="clear" w:color="auto" w:fill="FFFFFF"/>
        </w:rPr>
        <w:t xml:space="preserve"> bring </w:t>
      </w:r>
      <w:r w:rsidR="008C0539" w:rsidRPr="00767502">
        <w:rPr>
          <w:rFonts w:ascii="Times New Roman" w:eastAsia="Times New Roman" w:hAnsi="Times New Roman" w:cs="Times New Roman"/>
          <w:color w:val="222222"/>
          <w:sz w:val="24"/>
          <w:szCs w:val="24"/>
          <w:shd w:val="clear" w:color="auto" w:fill="FFFFFF"/>
        </w:rPr>
        <w:t xml:space="preserve">about </w:t>
      </w:r>
      <w:r w:rsidR="00C5571E" w:rsidRPr="00767502">
        <w:rPr>
          <w:rFonts w:ascii="Times New Roman" w:eastAsia="Times New Roman" w:hAnsi="Times New Roman" w:cs="Times New Roman"/>
          <w:color w:val="222222"/>
          <w:sz w:val="24"/>
          <w:szCs w:val="24"/>
          <w:shd w:val="clear" w:color="auto" w:fill="FFFFFF"/>
        </w:rPr>
        <w:t>the</w:t>
      </w:r>
      <w:r w:rsidR="00A87CB4" w:rsidRPr="00767502">
        <w:rPr>
          <w:rFonts w:ascii="Times New Roman" w:eastAsia="Times New Roman" w:hAnsi="Times New Roman" w:cs="Times New Roman"/>
          <w:color w:val="222222"/>
          <w:sz w:val="24"/>
          <w:szCs w:val="24"/>
          <w:shd w:val="clear" w:color="auto" w:fill="FFFFFF"/>
        </w:rPr>
        <w:t xml:space="preserve"> Kingdom (the summary</w:t>
      </w:r>
      <w:r w:rsidR="00F978B4" w:rsidRPr="00767502">
        <w:rPr>
          <w:rFonts w:ascii="Times New Roman" w:eastAsia="Times New Roman" w:hAnsi="Times New Roman" w:cs="Times New Roman"/>
          <w:color w:val="222222"/>
          <w:sz w:val="24"/>
          <w:szCs w:val="24"/>
          <w:shd w:val="clear" w:color="auto" w:fill="FFFFFF"/>
        </w:rPr>
        <w:t xml:space="preserve"> </w:t>
      </w:r>
      <w:r w:rsidR="00A87CB4" w:rsidRPr="00767502">
        <w:rPr>
          <w:rFonts w:ascii="Times New Roman" w:eastAsia="Times New Roman" w:hAnsi="Times New Roman" w:cs="Times New Roman"/>
          <w:color w:val="222222"/>
          <w:sz w:val="24"/>
          <w:szCs w:val="24"/>
          <w:shd w:val="clear" w:color="auto" w:fill="FFFFFF"/>
        </w:rPr>
        <w:t xml:space="preserve">of the program of the communists in Marx and Engels’ manifesto) </w:t>
      </w:r>
      <w:r w:rsidR="000C47EC" w:rsidRPr="00767502">
        <w:rPr>
          <w:rFonts w:ascii="Times New Roman" w:eastAsia="Times New Roman" w:hAnsi="Times New Roman" w:cs="Times New Roman"/>
          <w:color w:val="222222"/>
          <w:sz w:val="24"/>
          <w:szCs w:val="24"/>
          <w:shd w:val="clear" w:color="auto" w:fill="FFFFFF"/>
        </w:rPr>
        <w:t>bec</w:t>
      </w:r>
      <w:r w:rsidR="006C5284" w:rsidRPr="00767502">
        <w:rPr>
          <w:rFonts w:ascii="Times New Roman" w:eastAsia="Times New Roman" w:hAnsi="Times New Roman" w:cs="Times New Roman"/>
          <w:color w:val="222222"/>
          <w:sz w:val="24"/>
          <w:szCs w:val="24"/>
          <w:shd w:val="clear" w:color="auto" w:fill="FFFFFF"/>
        </w:rPr>
        <w:t>o</w:t>
      </w:r>
      <w:r w:rsidR="000C47EC" w:rsidRPr="00767502">
        <w:rPr>
          <w:rFonts w:ascii="Times New Roman" w:eastAsia="Times New Roman" w:hAnsi="Times New Roman" w:cs="Times New Roman"/>
          <w:color w:val="222222"/>
          <w:sz w:val="24"/>
          <w:szCs w:val="24"/>
          <w:shd w:val="clear" w:color="auto" w:fill="FFFFFF"/>
        </w:rPr>
        <w:t>me</w:t>
      </w:r>
      <w:r w:rsidR="006C5284" w:rsidRPr="00767502">
        <w:rPr>
          <w:rFonts w:ascii="Times New Roman" w:eastAsia="Times New Roman" w:hAnsi="Times New Roman" w:cs="Times New Roman"/>
          <w:color w:val="222222"/>
          <w:sz w:val="24"/>
          <w:szCs w:val="24"/>
          <w:shd w:val="clear" w:color="auto" w:fill="FFFFFF"/>
        </w:rPr>
        <w:t>s</w:t>
      </w:r>
      <w:r w:rsidR="00A87CB4" w:rsidRPr="00767502">
        <w:rPr>
          <w:rFonts w:ascii="Times New Roman" w:eastAsia="Times New Roman" w:hAnsi="Times New Roman" w:cs="Times New Roman"/>
          <w:color w:val="222222"/>
          <w:sz w:val="24"/>
          <w:szCs w:val="24"/>
          <w:shd w:val="clear" w:color="auto" w:fill="FFFFFF"/>
        </w:rPr>
        <w:t xml:space="preserve"> a nightmare when </w:t>
      </w:r>
      <w:r w:rsidR="000C47EC" w:rsidRPr="00767502">
        <w:rPr>
          <w:rFonts w:ascii="Times New Roman" w:eastAsia="Times New Roman" w:hAnsi="Times New Roman" w:cs="Times New Roman"/>
          <w:color w:val="222222"/>
          <w:sz w:val="24"/>
          <w:szCs w:val="24"/>
          <w:shd w:val="clear" w:color="auto" w:fill="FFFFFF"/>
        </w:rPr>
        <w:t>people</w:t>
      </w:r>
      <w:r w:rsidR="00A87CB4" w:rsidRPr="00767502">
        <w:rPr>
          <w:rFonts w:ascii="Times New Roman" w:eastAsia="Times New Roman" w:hAnsi="Times New Roman" w:cs="Times New Roman"/>
          <w:color w:val="222222"/>
          <w:sz w:val="24"/>
          <w:szCs w:val="24"/>
          <w:shd w:val="clear" w:color="auto" w:fill="FFFFFF"/>
        </w:rPr>
        <w:t xml:space="preserve"> </w:t>
      </w:r>
      <w:r w:rsidR="006C5284" w:rsidRPr="00767502">
        <w:rPr>
          <w:rFonts w:ascii="Times New Roman" w:eastAsia="Times New Roman" w:hAnsi="Times New Roman" w:cs="Times New Roman"/>
          <w:color w:val="222222"/>
          <w:sz w:val="24"/>
          <w:szCs w:val="24"/>
          <w:shd w:val="clear" w:color="auto" w:fill="FFFFFF"/>
        </w:rPr>
        <w:t>seek</w:t>
      </w:r>
      <w:r w:rsidR="00A87CB4" w:rsidRPr="00767502">
        <w:rPr>
          <w:rFonts w:ascii="Times New Roman" w:eastAsia="Times New Roman" w:hAnsi="Times New Roman" w:cs="Times New Roman"/>
          <w:color w:val="222222"/>
          <w:sz w:val="24"/>
          <w:szCs w:val="24"/>
          <w:shd w:val="clear" w:color="auto" w:fill="FFFFFF"/>
        </w:rPr>
        <w:t xml:space="preserve"> to bring it about (as the Bolsheviks did) by force and violence.</w:t>
      </w:r>
      <w:r w:rsidR="002F5A4B" w:rsidRPr="00767502">
        <w:rPr>
          <w:rStyle w:val="EndnoteReference"/>
          <w:rFonts w:ascii="Times New Roman" w:eastAsia="Times New Roman" w:hAnsi="Times New Roman" w:cs="Times New Roman"/>
          <w:color w:val="222222"/>
          <w:sz w:val="24"/>
          <w:szCs w:val="24"/>
          <w:shd w:val="clear" w:color="auto" w:fill="FFFFFF"/>
        </w:rPr>
        <w:endnoteReference w:id="53"/>
      </w:r>
      <w:r w:rsidR="00A87CB4" w:rsidRPr="00767502">
        <w:rPr>
          <w:rFonts w:ascii="Times New Roman" w:eastAsia="Times New Roman" w:hAnsi="Times New Roman" w:cs="Times New Roman"/>
          <w:color w:val="222222"/>
          <w:sz w:val="24"/>
          <w:szCs w:val="24"/>
          <w:shd w:val="clear" w:color="auto" w:fill="FFFFFF"/>
        </w:rPr>
        <w:t xml:space="preserve"> </w:t>
      </w:r>
    </w:p>
    <w:p w14:paraId="74DDCDC6" w14:textId="517E4159" w:rsidR="00B80F5A" w:rsidRPr="00767502" w:rsidRDefault="00A87CB4"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eastAsia="Times New Roman" w:hAnsi="Times New Roman" w:cs="Times New Roman"/>
          <w:color w:val="222222"/>
          <w:sz w:val="24"/>
          <w:szCs w:val="24"/>
          <w:shd w:val="clear" w:color="auto" w:fill="FFFFFF"/>
        </w:rPr>
        <w:tab/>
      </w:r>
      <w:r w:rsidR="001443E7" w:rsidRPr="00767502">
        <w:rPr>
          <w:rFonts w:ascii="Times New Roman" w:hAnsi="Times New Roman" w:cs="Times New Roman"/>
          <w:color w:val="000000" w:themeColor="text1"/>
          <w:sz w:val="24"/>
          <w:szCs w:val="24"/>
        </w:rPr>
        <w:t xml:space="preserve">We should learn from </w:t>
      </w:r>
      <w:r w:rsidR="000B78FB" w:rsidRPr="00767502">
        <w:rPr>
          <w:rFonts w:ascii="Times New Roman" w:hAnsi="Times New Roman" w:cs="Times New Roman"/>
          <w:color w:val="000000" w:themeColor="text1"/>
          <w:sz w:val="24"/>
          <w:szCs w:val="24"/>
        </w:rPr>
        <w:t xml:space="preserve">these </w:t>
      </w:r>
      <w:r w:rsidR="00B264F7" w:rsidRPr="00767502">
        <w:rPr>
          <w:rFonts w:ascii="Times New Roman" w:hAnsi="Times New Roman" w:cs="Times New Roman"/>
          <w:color w:val="000000" w:themeColor="text1"/>
          <w:sz w:val="24"/>
          <w:szCs w:val="24"/>
        </w:rPr>
        <w:t xml:space="preserve">totalitarian </w:t>
      </w:r>
      <w:r w:rsidR="00306FEA" w:rsidRPr="00767502">
        <w:rPr>
          <w:rFonts w:ascii="Times New Roman" w:hAnsi="Times New Roman" w:cs="Times New Roman"/>
          <w:color w:val="000000" w:themeColor="text1"/>
          <w:sz w:val="24"/>
          <w:szCs w:val="24"/>
        </w:rPr>
        <w:t>visions,</w:t>
      </w:r>
      <w:r w:rsidR="00F820BA" w:rsidRPr="00767502">
        <w:rPr>
          <w:rFonts w:ascii="Times New Roman" w:hAnsi="Times New Roman" w:cs="Times New Roman"/>
          <w:color w:val="000000" w:themeColor="text1"/>
          <w:sz w:val="24"/>
          <w:szCs w:val="24"/>
        </w:rPr>
        <w:t xml:space="preserve"> these profound mistakes, </w:t>
      </w:r>
      <w:r w:rsidR="001443E7" w:rsidRPr="00767502">
        <w:rPr>
          <w:rFonts w:ascii="Times New Roman" w:hAnsi="Times New Roman" w:cs="Times New Roman"/>
          <w:color w:val="000000" w:themeColor="text1"/>
          <w:sz w:val="24"/>
          <w:szCs w:val="24"/>
        </w:rPr>
        <w:t xml:space="preserve">and </w:t>
      </w:r>
      <w:r w:rsidR="000B78FB" w:rsidRPr="00767502">
        <w:rPr>
          <w:rFonts w:ascii="Times New Roman" w:hAnsi="Times New Roman" w:cs="Times New Roman"/>
          <w:color w:val="000000" w:themeColor="text1"/>
          <w:sz w:val="24"/>
          <w:szCs w:val="24"/>
        </w:rPr>
        <w:t>shun</w:t>
      </w:r>
      <w:r w:rsidR="001443E7" w:rsidRPr="00767502">
        <w:rPr>
          <w:rFonts w:ascii="Times New Roman" w:hAnsi="Times New Roman" w:cs="Times New Roman"/>
          <w:color w:val="000000" w:themeColor="text1"/>
          <w:sz w:val="24"/>
          <w:szCs w:val="24"/>
        </w:rPr>
        <w:t xml:space="preserve"> them</w:t>
      </w:r>
      <w:r w:rsidR="001D3DD8" w:rsidRPr="00767502">
        <w:rPr>
          <w:rFonts w:ascii="Times New Roman" w:hAnsi="Times New Roman" w:cs="Times New Roman"/>
          <w:color w:val="000000" w:themeColor="text1"/>
          <w:sz w:val="24"/>
          <w:szCs w:val="24"/>
        </w:rPr>
        <w:t xml:space="preserve"> </w:t>
      </w:r>
      <w:r w:rsidR="009D666D" w:rsidRPr="00767502">
        <w:rPr>
          <w:rFonts w:ascii="Times New Roman" w:hAnsi="Times New Roman" w:cs="Times New Roman"/>
          <w:color w:val="000000" w:themeColor="text1"/>
          <w:sz w:val="24"/>
          <w:szCs w:val="24"/>
        </w:rPr>
        <w:t xml:space="preserve">and their </w:t>
      </w:r>
      <w:r w:rsidR="00253E73" w:rsidRPr="00767502">
        <w:rPr>
          <w:rFonts w:ascii="Times New Roman" w:hAnsi="Times New Roman" w:cs="Times New Roman"/>
          <w:color w:val="000000" w:themeColor="text1"/>
          <w:sz w:val="24"/>
          <w:szCs w:val="24"/>
        </w:rPr>
        <w:t>present-</w:t>
      </w:r>
      <w:r w:rsidR="00306FEA" w:rsidRPr="00767502">
        <w:rPr>
          <w:rFonts w:ascii="Times New Roman" w:hAnsi="Times New Roman" w:cs="Times New Roman"/>
          <w:color w:val="000000" w:themeColor="text1"/>
          <w:sz w:val="24"/>
          <w:szCs w:val="24"/>
        </w:rPr>
        <w:t xml:space="preserve">day </w:t>
      </w:r>
      <w:r w:rsidR="009D666D" w:rsidRPr="00767502">
        <w:rPr>
          <w:rFonts w:ascii="Times New Roman" w:hAnsi="Times New Roman" w:cs="Times New Roman"/>
          <w:color w:val="000000" w:themeColor="text1"/>
          <w:sz w:val="24"/>
          <w:szCs w:val="24"/>
        </w:rPr>
        <w:t>i</w:t>
      </w:r>
      <w:r w:rsidR="001D3DD8" w:rsidRPr="00767502">
        <w:rPr>
          <w:rFonts w:ascii="Times New Roman" w:hAnsi="Times New Roman" w:cs="Times New Roman"/>
          <w:color w:val="000000" w:themeColor="text1"/>
          <w:sz w:val="24"/>
          <w:szCs w:val="24"/>
        </w:rPr>
        <w:t>mitations</w:t>
      </w:r>
      <w:r w:rsidR="001443E7" w:rsidRPr="00767502">
        <w:rPr>
          <w:rFonts w:ascii="Times New Roman" w:hAnsi="Times New Roman" w:cs="Times New Roman"/>
          <w:color w:val="000000" w:themeColor="text1"/>
          <w:sz w:val="24"/>
          <w:szCs w:val="24"/>
        </w:rPr>
        <w:t>.</w:t>
      </w:r>
      <w:r w:rsidR="00E90FFD" w:rsidRPr="00767502">
        <w:rPr>
          <w:rStyle w:val="EndnoteReference"/>
          <w:rFonts w:ascii="Times New Roman" w:hAnsi="Times New Roman" w:cs="Times New Roman"/>
          <w:color w:val="000000" w:themeColor="text1"/>
          <w:sz w:val="24"/>
          <w:szCs w:val="24"/>
        </w:rPr>
        <w:endnoteReference w:id="54"/>
      </w:r>
      <w:r w:rsidR="001443E7" w:rsidRPr="00767502">
        <w:rPr>
          <w:rFonts w:ascii="Times New Roman" w:hAnsi="Times New Roman" w:cs="Times New Roman"/>
          <w:color w:val="000000" w:themeColor="text1"/>
          <w:sz w:val="24"/>
          <w:szCs w:val="24"/>
        </w:rPr>
        <w:t xml:space="preserve">  </w:t>
      </w:r>
      <w:r w:rsidR="00B80F5A" w:rsidRPr="00767502">
        <w:rPr>
          <w:rFonts w:ascii="Times New Roman" w:hAnsi="Times New Roman" w:cs="Times New Roman"/>
          <w:color w:val="000000" w:themeColor="text1"/>
          <w:sz w:val="24"/>
          <w:szCs w:val="24"/>
        </w:rPr>
        <w:t xml:space="preserve">Both Bolshevism and Nazism </w:t>
      </w:r>
      <w:r w:rsidR="00EE022E" w:rsidRPr="00767502">
        <w:rPr>
          <w:rFonts w:ascii="Times New Roman" w:hAnsi="Times New Roman" w:cs="Times New Roman"/>
          <w:color w:val="000000" w:themeColor="text1"/>
          <w:sz w:val="24"/>
          <w:szCs w:val="24"/>
        </w:rPr>
        <w:t>were</w:t>
      </w:r>
      <w:r w:rsidR="00B80F5A" w:rsidRPr="00767502">
        <w:rPr>
          <w:rFonts w:ascii="Times New Roman" w:hAnsi="Times New Roman" w:cs="Times New Roman"/>
          <w:color w:val="000000" w:themeColor="text1"/>
          <w:sz w:val="24"/>
          <w:szCs w:val="24"/>
        </w:rPr>
        <w:t xml:space="preserve"> attempted usurpations of traditions that are part of the global common good.  Just as Bolshevism was an attempted usurpation of a traditional socialism that had increasingly come to rely on political democracy as an essential part of its program, so Nazism was an attempted usurpation of a traditional German national identity that had increasingly come to include German Jews as members of the nation.  </w:t>
      </w:r>
      <w:r w:rsidR="00635044" w:rsidRPr="00767502">
        <w:rPr>
          <w:rFonts w:ascii="Times New Roman" w:hAnsi="Times New Roman" w:cs="Times New Roman"/>
          <w:color w:val="000000" w:themeColor="text1"/>
          <w:sz w:val="24"/>
          <w:szCs w:val="24"/>
        </w:rPr>
        <w:t xml:space="preserve">Both totalitarian movements promised “action” as against the sluggishness </w:t>
      </w:r>
      <w:r w:rsidR="008C3D67" w:rsidRPr="00767502">
        <w:rPr>
          <w:rFonts w:ascii="Times New Roman" w:hAnsi="Times New Roman" w:cs="Times New Roman"/>
          <w:color w:val="000000" w:themeColor="text1"/>
          <w:sz w:val="24"/>
          <w:szCs w:val="24"/>
        </w:rPr>
        <w:t xml:space="preserve">and gridlock </w:t>
      </w:r>
      <w:r w:rsidR="00635044" w:rsidRPr="00767502">
        <w:rPr>
          <w:rFonts w:ascii="Times New Roman" w:hAnsi="Times New Roman" w:cs="Times New Roman"/>
          <w:color w:val="000000" w:themeColor="text1"/>
          <w:sz w:val="24"/>
          <w:szCs w:val="24"/>
        </w:rPr>
        <w:t xml:space="preserve">of </w:t>
      </w:r>
      <w:r w:rsidR="005E7FA0" w:rsidRPr="00767502">
        <w:rPr>
          <w:rFonts w:ascii="Times New Roman" w:hAnsi="Times New Roman" w:cs="Times New Roman"/>
          <w:color w:val="000000" w:themeColor="text1"/>
          <w:sz w:val="24"/>
          <w:szCs w:val="24"/>
        </w:rPr>
        <w:t>the politicians</w:t>
      </w:r>
      <w:r w:rsidR="004421AB" w:rsidRPr="00767502">
        <w:rPr>
          <w:rFonts w:ascii="Times New Roman" w:hAnsi="Times New Roman" w:cs="Times New Roman"/>
          <w:color w:val="000000" w:themeColor="text1"/>
          <w:sz w:val="24"/>
          <w:szCs w:val="24"/>
        </w:rPr>
        <w:t xml:space="preserve"> with their </w:t>
      </w:r>
      <w:r w:rsidR="00620333" w:rsidRPr="00767502">
        <w:rPr>
          <w:rFonts w:ascii="Times New Roman" w:hAnsi="Times New Roman" w:cs="Times New Roman"/>
          <w:color w:val="000000" w:themeColor="text1"/>
          <w:sz w:val="24"/>
          <w:szCs w:val="24"/>
        </w:rPr>
        <w:t xml:space="preserve">endless </w:t>
      </w:r>
      <w:r w:rsidR="00635044" w:rsidRPr="00767502">
        <w:rPr>
          <w:rFonts w:ascii="Times New Roman" w:hAnsi="Times New Roman" w:cs="Times New Roman"/>
          <w:color w:val="000000" w:themeColor="text1"/>
          <w:sz w:val="24"/>
          <w:szCs w:val="24"/>
        </w:rPr>
        <w:t>parlia</w:t>
      </w:r>
      <w:r w:rsidR="008C3D67" w:rsidRPr="00767502">
        <w:rPr>
          <w:rFonts w:ascii="Times New Roman" w:hAnsi="Times New Roman" w:cs="Times New Roman"/>
          <w:color w:val="000000" w:themeColor="text1"/>
          <w:sz w:val="24"/>
          <w:szCs w:val="24"/>
        </w:rPr>
        <w:t>mentary “talking</w:t>
      </w:r>
      <w:r w:rsidR="00FE19EA" w:rsidRPr="00767502">
        <w:rPr>
          <w:rFonts w:ascii="Times New Roman" w:hAnsi="Times New Roman" w:cs="Times New Roman"/>
          <w:color w:val="000000" w:themeColor="text1"/>
          <w:sz w:val="24"/>
          <w:szCs w:val="24"/>
        </w:rPr>
        <w:t xml:space="preserve"> </w:t>
      </w:r>
      <w:r w:rsidR="008C3D67" w:rsidRPr="00767502">
        <w:rPr>
          <w:rFonts w:ascii="Times New Roman" w:hAnsi="Times New Roman" w:cs="Times New Roman"/>
          <w:color w:val="000000" w:themeColor="text1"/>
          <w:sz w:val="24"/>
          <w:szCs w:val="24"/>
        </w:rPr>
        <w:t>shops.</w:t>
      </w:r>
      <w:r w:rsidR="00FE19EA" w:rsidRPr="00767502">
        <w:rPr>
          <w:rFonts w:ascii="Times New Roman" w:hAnsi="Times New Roman" w:cs="Times New Roman"/>
          <w:color w:val="000000" w:themeColor="text1"/>
          <w:sz w:val="24"/>
          <w:szCs w:val="24"/>
        </w:rPr>
        <w:t>”</w:t>
      </w:r>
      <w:r w:rsidR="008C3D67" w:rsidRPr="00767502">
        <w:rPr>
          <w:rFonts w:ascii="Times New Roman" w:hAnsi="Times New Roman" w:cs="Times New Roman"/>
          <w:color w:val="000000" w:themeColor="text1"/>
          <w:sz w:val="24"/>
          <w:szCs w:val="24"/>
        </w:rPr>
        <w:t xml:space="preserve">  </w:t>
      </w:r>
      <w:r w:rsidR="00B80F5A" w:rsidRPr="00767502">
        <w:rPr>
          <w:rFonts w:ascii="Times New Roman" w:hAnsi="Times New Roman" w:cs="Times New Roman"/>
          <w:color w:val="000000" w:themeColor="text1"/>
          <w:sz w:val="24"/>
          <w:szCs w:val="24"/>
        </w:rPr>
        <w:t xml:space="preserve">Both were bitterly hostile to </w:t>
      </w:r>
      <w:r w:rsidR="008C3D67" w:rsidRPr="00767502">
        <w:rPr>
          <w:rFonts w:ascii="Times New Roman" w:hAnsi="Times New Roman" w:cs="Times New Roman"/>
          <w:color w:val="000000" w:themeColor="text1"/>
          <w:sz w:val="24"/>
          <w:szCs w:val="24"/>
        </w:rPr>
        <w:t>social democracy</w:t>
      </w:r>
      <w:r w:rsidR="00047783" w:rsidRPr="00767502">
        <w:rPr>
          <w:rFonts w:ascii="Times New Roman" w:hAnsi="Times New Roman" w:cs="Times New Roman"/>
          <w:color w:val="000000" w:themeColor="text1"/>
          <w:sz w:val="24"/>
          <w:szCs w:val="24"/>
        </w:rPr>
        <w:t xml:space="preserve"> and to liberal capitalism</w:t>
      </w:r>
      <w:r w:rsidR="008C3D67" w:rsidRPr="00767502">
        <w:rPr>
          <w:rFonts w:ascii="Times New Roman" w:hAnsi="Times New Roman" w:cs="Times New Roman"/>
          <w:color w:val="000000" w:themeColor="text1"/>
          <w:sz w:val="24"/>
          <w:szCs w:val="24"/>
        </w:rPr>
        <w:t>.  And b</w:t>
      </w:r>
      <w:r w:rsidR="008436AF" w:rsidRPr="00767502">
        <w:rPr>
          <w:rFonts w:ascii="Times New Roman" w:hAnsi="Times New Roman" w:cs="Times New Roman"/>
          <w:color w:val="000000" w:themeColor="text1"/>
          <w:sz w:val="24"/>
          <w:szCs w:val="24"/>
        </w:rPr>
        <w:t xml:space="preserve">oth were opposed </w:t>
      </w:r>
      <w:r w:rsidR="00CA04B3" w:rsidRPr="00767502">
        <w:rPr>
          <w:rFonts w:ascii="Times New Roman" w:hAnsi="Times New Roman" w:cs="Times New Roman"/>
          <w:color w:val="000000" w:themeColor="text1"/>
          <w:sz w:val="24"/>
          <w:szCs w:val="24"/>
        </w:rPr>
        <w:t xml:space="preserve">to </w:t>
      </w:r>
      <w:r w:rsidR="00B80F5A" w:rsidRPr="00767502">
        <w:rPr>
          <w:rFonts w:ascii="Times New Roman" w:hAnsi="Times New Roman" w:cs="Times New Roman"/>
          <w:color w:val="000000" w:themeColor="text1"/>
          <w:sz w:val="24"/>
          <w:szCs w:val="24"/>
        </w:rPr>
        <w:t>the secular religion of life character</w:t>
      </w:r>
      <w:r w:rsidR="00942DF0" w:rsidRPr="00767502">
        <w:rPr>
          <w:rFonts w:ascii="Times New Roman" w:hAnsi="Times New Roman" w:cs="Times New Roman"/>
          <w:color w:val="000000" w:themeColor="text1"/>
          <w:sz w:val="24"/>
          <w:szCs w:val="24"/>
        </w:rPr>
        <w:t xml:space="preserve">istic of the modern moral order.  </w:t>
      </w:r>
      <w:r w:rsidR="00B80F5A" w:rsidRPr="00767502">
        <w:rPr>
          <w:rFonts w:ascii="Times New Roman" w:hAnsi="Times New Roman" w:cs="Times New Roman"/>
          <w:color w:val="000000" w:themeColor="text1"/>
          <w:sz w:val="24"/>
          <w:szCs w:val="24"/>
        </w:rPr>
        <w:t xml:space="preserve">This hostility was perhaps most succinctly expressed in Leon Trotsky’s famous book of 1920, </w:t>
      </w:r>
      <w:r w:rsidR="00B80F5A" w:rsidRPr="00767502">
        <w:rPr>
          <w:rFonts w:ascii="Times New Roman" w:hAnsi="Times New Roman" w:cs="Times New Roman"/>
          <w:i/>
          <w:color w:val="000000" w:themeColor="text1"/>
          <w:sz w:val="24"/>
          <w:szCs w:val="24"/>
        </w:rPr>
        <w:t>Terrorism and Communism</w:t>
      </w:r>
      <w:r w:rsidR="00B80F5A" w:rsidRPr="00767502">
        <w:rPr>
          <w:rFonts w:ascii="Times New Roman" w:hAnsi="Times New Roman" w:cs="Times New Roman"/>
          <w:color w:val="000000" w:themeColor="text1"/>
          <w:sz w:val="24"/>
          <w:szCs w:val="24"/>
        </w:rPr>
        <w:t xml:space="preserve">: “As for us, we were never concerned with the Kantian-priestly and vegetarian-Quaker prattle about the ‘sacredness of </w:t>
      </w:r>
      <w:r w:rsidR="00B80F5A" w:rsidRPr="00767502">
        <w:rPr>
          <w:rFonts w:ascii="Times New Roman" w:hAnsi="Times New Roman" w:cs="Times New Roman"/>
          <w:color w:val="000000" w:themeColor="text1"/>
          <w:sz w:val="24"/>
          <w:szCs w:val="24"/>
        </w:rPr>
        <w:lastRenderedPageBreak/>
        <w:t>human life.’  We were revolutionaries in opposition, and have remained revolutionaries in power.  To make the individual sacred we must destroy the social order which crucifies him.  And this problem can only be solved by blood and iron.”</w:t>
      </w:r>
      <w:r w:rsidR="00B80F5A" w:rsidRPr="00767502">
        <w:rPr>
          <w:rStyle w:val="EndnoteReference"/>
          <w:rFonts w:ascii="Times New Roman" w:hAnsi="Times New Roman" w:cs="Times New Roman"/>
          <w:color w:val="000000" w:themeColor="text1"/>
          <w:sz w:val="24"/>
          <w:szCs w:val="24"/>
        </w:rPr>
        <w:endnoteReference w:id="55"/>
      </w:r>
      <w:r w:rsidR="00B80F5A" w:rsidRPr="00767502">
        <w:rPr>
          <w:rFonts w:ascii="Times New Roman" w:hAnsi="Times New Roman" w:cs="Times New Roman"/>
          <w:color w:val="000000" w:themeColor="text1"/>
          <w:sz w:val="24"/>
          <w:szCs w:val="24"/>
        </w:rPr>
        <w:t xml:space="preserve">  </w:t>
      </w:r>
    </w:p>
    <w:p w14:paraId="7C2C092E" w14:textId="6E3F9DAF" w:rsidR="00B80F5A" w:rsidRPr="00767502" w:rsidRDefault="00B80F5A"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Precisely because the Bolsheviks’ claim to leg</w:t>
      </w:r>
      <w:r w:rsidR="000A139B" w:rsidRPr="00767502">
        <w:rPr>
          <w:rFonts w:ascii="Times New Roman" w:hAnsi="Times New Roman" w:cs="Times New Roman"/>
          <w:color w:val="000000" w:themeColor="text1"/>
          <w:sz w:val="24"/>
          <w:szCs w:val="24"/>
        </w:rPr>
        <w:t>itimacy rested on the demonstrably false assertion t</w:t>
      </w:r>
      <w:r w:rsidRPr="00767502">
        <w:rPr>
          <w:rFonts w:ascii="Times New Roman" w:hAnsi="Times New Roman" w:cs="Times New Roman"/>
          <w:color w:val="000000" w:themeColor="text1"/>
          <w:sz w:val="24"/>
          <w:szCs w:val="24"/>
        </w:rPr>
        <w:t xml:space="preserve">hat they were delivering social justice through their program, it is worth stressing the totalitarian political hierarchy that Bolshevism in fact cultivated and championed.  To again quote Trotsky: </w:t>
      </w:r>
    </w:p>
    <w:p w14:paraId="1DB3452C" w14:textId="1F8A353E" w:rsidR="00B80F5A" w:rsidRDefault="00935B3B" w:rsidP="00935B3B">
      <w:pPr>
        <w:tabs>
          <w:tab w:val="left" w:pos="360"/>
        </w:tabs>
        <w:spacing w:after="0" w:line="240" w:lineRule="auto"/>
        <w:ind w:left="720" w:right="706"/>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80F5A" w:rsidRPr="00767502">
        <w:rPr>
          <w:rFonts w:ascii="Times New Roman" w:hAnsi="Times New Roman" w:cs="Times New Roman"/>
          <w:color w:val="000000" w:themeColor="text1"/>
          <w:sz w:val="24"/>
          <w:szCs w:val="24"/>
        </w:rPr>
        <w:t xml:space="preserve">The foundations of the militarization of labor are those forms of State compulsion without which the replacement of capitalist economy by the Socialist will forever remain an empty sound.  Why do we speak of </w:t>
      </w:r>
      <w:r w:rsidR="00B80F5A" w:rsidRPr="00767502">
        <w:rPr>
          <w:rFonts w:ascii="Times New Roman" w:hAnsi="Times New Roman" w:cs="Times New Roman"/>
          <w:i/>
          <w:color w:val="000000" w:themeColor="text1"/>
          <w:sz w:val="24"/>
          <w:szCs w:val="24"/>
        </w:rPr>
        <w:t>militarization?</w:t>
      </w:r>
      <w:r w:rsidR="00B80F5A" w:rsidRPr="00767502">
        <w:rPr>
          <w:rFonts w:ascii="Times New Roman" w:hAnsi="Times New Roman" w:cs="Times New Roman"/>
          <w:color w:val="000000" w:themeColor="text1"/>
          <w:sz w:val="24"/>
          <w:szCs w:val="24"/>
        </w:rPr>
        <w:t xml:space="preserve">  Of course, this is only an analogy—but an analogy very rich in content.  No social organization except the army has ever considered itself justified in subordinating citizens to itself in such a measure, and to control them by its will on all sides to such a degree, as the State of the proletarian dictatorship considers itself justified in doing, and does.  Only the army—just because in its way it used to decide questions of the life or death of nations, States, and ruling classes—was endowed with powers of demanding from each and all complete submission to its problems, aims, regulations and orders.</w:t>
      </w:r>
      <w:r>
        <w:rPr>
          <w:rFonts w:ascii="Times New Roman" w:hAnsi="Times New Roman" w:cs="Times New Roman"/>
          <w:color w:val="000000" w:themeColor="text1"/>
          <w:sz w:val="24"/>
          <w:szCs w:val="24"/>
        </w:rPr>
        <w:t>”</w:t>
      </w:r>
      <w:r w:rsidR="00B80F5A" w:rsidRPr="00767502">
        <w:rPr>
          <w:rStyle w:val="EndnoteReference"/>
          <w:rFonts w:ascii="Times New Roman" w:hAnsi="Times New Roman" w:cs="Times New Roman"/>
          <w:color w:val="000000" w:themeColor="text1"/>
          <w:sz w:val="24"/>
          <w:szCs w:val="24"/>
        </w:rPr>
        <w:endnoteReference w:id="56"/>
      </w:r>
    </w:p>
    <w:p w14:paraId="3B445DB7" w14:textId="77777777" w:rsidR="00935B3B" w:rsidRPr="00767502" w:rsidRDefault="00935B3B" w:rsidP="00935B3B">
      <w:pPr>
        <w:tabs>
          <w:tab w:val="left" w:pos="360"/>
        </w:tabs>
        <w:spacing w:after="0" w:line="240" w:lineRule="auto"/>
        <w:ind w:left="720" w:right="706"/>
        <w:contextualSpacing/>
        <w:rPr>
          <w:rFonts w:ascii="Times New Roman" w:hAnsi="Times New Roman" w:cs="Times New Roman"/>
          <w:color w:val="000000" w:themeColor="text1"/>
          <w:sz w:val="24"/>
          <w:szCs w:val="24"/>
        </w:rPr>
      </w:pPr>
    </w:p>
    <w:p w14:paraId="525E76C7" w14:textId="74B89031" w:rsidR="00542429" w:rsidRPr="00767502" w:rsidRDefault="00232AFE"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542429" w:rsidRPr="00767502">
        <w:rPr>
          <w:rFonts w:ascii="Times New Roman" w:hAnsi="Times New Roman" w:cs="Times New Roman"/>
          <w:color w:val="000000" w:themeColor="text1"/>
          <w:sz w:val="24"/>
          <w:szCs w:val="24"/>
        </w:rPr>
        <w:t>The Nazi notion of a master race is perhaps more easily seen as reprehensible</w:t>
      </w:r>
      <w:r w:rsidR="006D503B" w:rsidRPr="00767502">
        <w:rPr>
          <w:rFonts w:ascii="Times New Roman" w:hAnsi="Times New Roman" w:cs="Times New Roman"/>
          <w:color w:val="000000" w:themeColor="text1"/>
          <w:sz w:val="24"/>
          <w:szCs w:val="24"/>
        </w:rPr>
        <w:t xml:space="preserve"> than the Bolshevik notion that private property should be eliminated by force and violence</w:t>
      </w:r>
      <w:r w:rsidR="00542429" w:rsidRPr="00767502">
        <w:rPr>
          <w:rFonts w:ascii="Times New Roman" w:hAnsi="Times New Roman" w:cs="Times New Roman"/>
          <w:color w:val="000000" w:themeColor="text1"/>
          <w:sz w:val="24"/>
          <w:szCs w:val="24"/>
        </w:rPr>
        <w:t>.  We more readily see a foundation for evil in the gratuitous hatred for human beings</w:t>
      </w:r>
      <w:r w:rsidR="00A04BAC" w:rsidRPr="00767502">
        <w:rPr>
          <w:rFonts w:ascii="Times New Roman" w:hAnsi="Times New Roman" w:cs="Times New Roman"/>
          <w:color w:val="000000" w:themeColor="text1"/>
          <w:sz w:val="24"/>
          <w:szCs w:val="24"/>
        </w:rPr>
        <w:t>, and especially Jews</w:t>
      </w:r>
      <w:r w:rsidR="007D079E" w:rsidRPr="00767502">
        <w:rPr>
          <w:rFonts w:ascii="Times New Roman" w:hAnsi="Times New Roman" w:cs="Times New Roman"/>
          <w:color w:val="000000" w:themeColor="text1"/>
          <w:sz w:val="24"/>
          <w:szCs w:val="24"/>
        </w:rPr>
        <w:t xml:space="preserve"> and </w:t>
      </w:r>
      <w:r w:rsidR="00ED428F" w:rsidRPr="00767502">
        <w:rPr>
          <w:rFonts w:ascii="Times New Roman" w:hAnsi="Times New Roman" w:cs="Times New Roman"/>
          <w:color w:val="000000" w:themeColor="text1"/>
          <w:sz w:val="24"/>
          <w:szCs w:val="24"/>
        </w:rPr>
        <w:t xml:space="preserve">the disabled and </w:t>
      </w:r>
      <w:r w:rsidR="007D079E" w:rsidRPr="00767502">
        <w:rPr>
          <w:rFonts w:ascii="Times New Roman" w:hAnsi="Times New Roman" w:cs="Times New Roman"/>
          <w:color w:val="000000" w:themeColor="text1"/>
          <w:sz w:val="24"/>
          <w:szCs w:val="24"/>
        </w:rPr>
        <w:t xml:space="preserve">gays and </w:t>
      </w:r>
      <w:r w:rsidR="00ED428F" w:rsidRPr="00767502">
        <w:rPr>
          <w:rFonts w:ascii="Times New Roman" w:hAnsi="Times New Roman" w:cs="Times New Roman"/>
          <w:color w:val="000000" w:themeColor="text1"/>
          <w:sz w:val="24"/>
          <w:szCs w:val="24"/>
        </w:rPr>
        <w:t xml:space="preserve">Slavs </w:t>
      </w:r>
      <w:r w:rsidR="007D079E" w:rsidRPr="00767502">
        <w:rPr>
          <w:rFonts w:ascii="Times New Roman" w:hAnsi="Times New Roman" w:cs="Times New Roman"/>
          <w:color w:val="000000" w:themeColor="text1"/>
          <w:sz w:val="24"/>
          <w:szCs w:val="24"/>
        </w:rPr>
        <w:t xml:space="preserve">in the Nazi era—today it is often </w:t>
      </w:r>
      <w:r w:rsidR="000D4100">
        <w:rPr>
          <w:rFonts w:ascii="Times New Roman" w:hAnsi="Times New Roman" w:cs="Times New Roman"/>
          <w:color w:val="000000" w:themeColor="text1"/>
          <w:sz w:val="24"/>
          <w:szCs w:val="24"/>
        </w:rPr>
        <w:t xml:space="preserve">Mexicans and </w:t>
      </w:r>
      <w:r w:rsidR="007D079E" w:rsidRPr="00767502">
        <w:rPr>
          <w:rFonts w:ascii="Times New Roman" w:hAnsi="Times New Roman" w:cs="Times New Roman"/>
          <w:color w:val="000000" w:themeColor="text1"/>
          <w:sz w:val="24"/>
          <w:szCs w:val="24"/>
        </w:rPr>
        <w:t>Muslims</w:t>
      </w:r>
      <w:r w:rsidR="00F934E4" w:rsidRPr="00767502">
        <w:rPr>
          <w:rFonts w:ascii="Times New Roman" w:hAnsi="Times New Roman" w:cs="Times New Roman"/>
          <w:color w:val="000000" w:themeColor="text1"/>
          <w:sz w:val="24"/>
          <w:szCs w:val="24"/>
        </w:rPr>
        <w:t xml:space="preserve"> as well</w:t>
      </w:r>
      <w:r w:rsidR="007D079E" w:rsidRPr="00767502">
        <w:rPr>
          <w:rFonts w:ascii="Times New Roman" w:hAnsi="Times New Roman" w:cs="Times New Roman"/>
          <w:color w:val="000000" w:themeColor="text1"/>
          <w:sz w:val="24"/>
          <w:szCs w:val="24"/>
        </w:rPr>
        <w:t xml:space="preserve">—and in the </w:t>
      </w:r>
      <w:r w:rsidR="00F131D8" w:rsidRPr="00767502">
        <w:rPr>
          <w:rFonts w:ascii="Times New Roman" w:hAnsi="Times New Roman" w:cs="Times New Roman"/>
          <w:color w:val="000000" w:themeColor="text1"/>
          <w:sz w:val="24"/>
          <w:szCs w:val="24"/>
        </w:rPr>
        <w:t xml:space="preserve">scapegoating and </w:t>
      </w:r>
      <w:r w:rsidR="007D079E" w:rsidRPr="00767502">
        <w:rPr>
          <w:rFonts w:ascii="Times New Roman" w:hAnsi="Times New Roman" w:cs="Times New Roman"/>
          <w:color w:val="000000" w:themeColor="text1"/>
          <w:sz w:val="24"/>
          <w:szCs w:val="24"/>
        </w:rPr>
        <w:t xml:space="preserve">paranoid conspiracy thinking that informs </w:t>
      </w:r>
      <w:r w:rsidR="00013BDC" w:rsidRPr="00767502">
        <w:rPr>
          <w:rFonts w:ascii="Times New Roman" w:hAnsi="Times New Roman" w:cs="Times New Roman"/>
          <w:color w:val="000000" w:themeColor="text1"/>
          <w:sz w:val="24"/>
          <w:szCs w:val="24"/>
        </w:rPr>
        <w:t>such hatred</w:t>
      </w:r>
      <w:r w:rsidR="007D079E" w:rsidRPr="00767502">
        <w:rPr>
          <w:rFonts w:ascii="Times New Roman" w:hAnsi="Times New Roman" w:cs="Times New Roman"/>
          <w:color w:val="000000" w:themeColor="text1"/>
          <w:sz w:val="24"/>
          <w:szCs w:val="24"/>
        </w:rPr>
        <w:t xml:space="preserve">.  </w:t>
      </w:r>
      <w:r w:rsidR="00A04BAC" w:rsidRPr="00767502">
        <w:rPr>
          <w:rFonts w:ascii="Times New Roman" w:hAnsi="Times New Roman" w:cs="Times New Roman"/>
          <w:color w:val="000000" w:themeColor="text1"/>
          <w:sz w:val="24"/>
          <w:szCs w:val="24"/>
        </w:rPr>
        <w:t xml:space="preserve">To Adolf Hitler, it was </w:t>
      </w:r>
      <w:r w:rsidR="0084215C" w:rsidRPr="00767502">
        <w:rPr>
          <w:rFonts w:ascii="Times New Roman" w:hAnsi="Times New Roman" w:cs="Times New Roman"/>
          <w:color w:val="000000" w:themeColor="text1"/>
          <w:sz w:val="24"/>
          <w:szCs w:val="24"/>
        </w:rPr>
        <w:t xml:space="preserve">the advocates of </w:t>
      </w:r>
      <w:r w:rsidR="00A04BAC" w:rsidRPr="00767502">
        <w:rPr>
          <w:rFonts w:ascii="Times New Roman" w:hAnsi="Times New Roman" w:cs="Times New Roman"/>
          <w:color w:val="000000" w:themeColor="text1"/>
          <w:sz w:val="24"/>
          <w:szCs w:val="24"/>
        </w:rPr>
        <w:t>democracy in the political sphere</w:t>
      </w:r>
      <w:r w:rsidR="00307F6F" w:rsidRPr="00767502">
        <w:rPr>
          <w:rFonts w:ascii="Times New Roman" w:hAnsi="Times New Roman" w:cs="Times New Roman"/>
          <w:color w:val="000000" w:themeColor="text1"/>
          <w:sz w:val="24"/>
          <w:szCs w:val="24"/>
        </w:rPr>
        <w:t>,</w:t>
      </w:r>
      <w:r w:rsidR="00A04BAC" w:rsidRPr="00767502">
        <w:rPr>
          <w:rFonts w:ascii="Times New Roman" w:hAnsi="Times New Roman" w:cs="Times New Roman"/>
          <w:color w:val="000000" w:themeColor="text1"/>
          <w:sz w:val="24"/>
          <w:szCs w:val="24"/>
        </w:rPr>
        <w:t xml:space="preserve"> and social democratic trade unionists in the economic sphere, and behind both of them the Jews, that were working for a hated and unnatural equality, an equality that should constrain neither Germany internationally nor the Nazi leadership within Germany:  “Marxism presents itself</w:t>
      </w:r>
      <w:r w:rsidR="007D079E" w:rsidRPr="00767502">
        <w:rPr>
          <w:rFonts w:ascii="Times New Roman" w:hAnsi="Times New Roman" w:cs="Times New Roman"/>
          <w:color w:val="000000" w:themeColor="text1"/>
          <w:sz w:val="24"/>
          <w:szCs w:val="24"/>
        </w:rPr>
        <w:t xml:space="preserve">,” Hitler </w:t>
      </w:r>
      <w:r w:rsidR="00307F6F" w:rsidRPr="00767502">
        <w:rPr>
          <w:rFonts w:ascii="Times New Roman" w:hAnsi="Times New Roman" w:cs="Times New Roman"/>
          <w:color w:val="000000" w:themeColor="text1"/>
          <w:sz w:val="24"/>
          <w:szCs w:val="24"/>
        </w:rPr>
        <w:t xml:space="preserve">writes </w:t>
      </w:r>
      <w:r w:rsidR="007D079E" w:rsidRPr="00767502">
        <w:rPr>
          <w:rFonts w:ascii="Times New Roman" w:hAnsi="Times New Roman" w:cs="Times New Roman"/>
          <w:color w:val="000000" w:themeColor="text1"/>
          <w:sz w:val="24"/>
          <w:szCs w:val="24"/>
        </w:rPr>
        <w:t xml:space="preserve">in </w:t>
      </w:r>
      <w:r w:rsidR="007D079E" w:rsidRPr="00767502">
        <w:rPr>
          <w:rFonts w:ascii="Times New Roman" w:hAnsi="Times New Roman" w:cs="Times New Roman"/>
          <w:i/>
          <w:color w:val="000000" w:themeColor="text1"/>
          <w:sz w:val="24"/>
          <w:szCs w:val="24"/>
        </w:rPr>
        <w:t>Mein Kampf</w:t>
      </w:r>
      <w:r w:rsidR="007D079E" w:rsidRPr="00767502">
        <w:rPr>
          <w:rFonts w:ascii="Times New Roman" w:hAnsi="Times New Roman" w:cs="Times New Roman"/>
          <w:color w:val="000000" w:themeColor="text1"/>
          <w:sz w:val="24"/>
          <w:szCs w:val="24"/>
        </w:rPr>
        <w:t>,</w:t>
      </w:r>
      <w:r w:rsidR="00A04BAC" w:rsidRPr="00767502">
        <w:rPr>
          <w:rFonts w:ascii="Times New Roman" w:hAnsi="Times New Roman" w:cs="Times New Roman"/>
          <w:color w:val="000000" w:themeColor="text1"/>
          <w:sz w:val="24"/>
          <w:szCs w:val="24"/>
        </w:rPr>
        <w:t xml:space="preserve"> </w:t>
      </w:r>
      <w:r w:rsidR="007D079E" w:rsidRPr="00767502">
        <w:rPr>
          <w:rFonts w:ascii="Times New Roman" w:hAnsi="Times New Roman" w:cs="Times New Roman"/>
          <w:color w:val="000000" w:themeColor="text1"/>
          <w:sz w:val="24"/>
          <w:szCs w:val="24"/>
        </w:rPr>
        <w:t>“</w:t>
      </w:r>
      <w:r w:rsidR="00A04BAC" w:rsidRPr="00767502">
        <w:rPr>
          <w:rFonts w:ascii="Times New Roman" w:hAnsi="Times New Roman" w:cs="Times New Roman"/>
          <w:color w:val="000000" w:themeColor="text1"/>
          <w:sz w:val="24"/>
          <w:szCs w:val="24"/>
        </w:rPr>
        <w:t xml:space="preserve">as the perfection of the Jew’s attempt to exclude the pre-eminence of personality in all </w:t>
      </w:r>
      <w:r w:rsidR="00A04BAC" w:rsidRPr="00767502">
        <w:rPr>
          <w:rFonts w:ascii="Times New Roman" w:hAnsi="Times New Roman" w:cs="Times New Roman"/>
          <w:color w:val="000000" w:themeColor="text1"/>
          <w:sz w:val="24"/>
          <w:szCs w:val="24"/>
        </w:rPr>
        <w:lastRenderedPageBreak/>
        <w:t>fields of human life and replace it by the numbers of the mass.  To this, in the political sphere, corresponds the parliamentary form of government, which, from the smallest germ cells of the municipality up to the supreme leadership of the Reich, we see in such disastrous operation, and in the economic sphere, the system of a trade union movement which does not serve the real interests of the workers, but exclusively the destructive purposes of the international world Jew.”</w:t>
      </w:r>
      <w:r w:rsidR="007D079E" w:rsidRPr="00767502">
        <w:rPr>
          <w:rStyle w:val="EndnoteReference"/>
          <w:rFonts w:ascii="Times New Roman" w:hAnsi="Times New Roman" w:cs="Times New Roman"/>
          <w:color w:val="000000" w:themeColor="text1"/>
          <w:sz w:val="24"/>
          <w:szCs w:val="24"/>
        </w:rPr>
        <w:endnoteReference w:id="57"/>
      </w:r>
      <w:r w:rsidR="00B665E8" w:rsidRPr="00767502">
        <w:rPr>
          <w:rFonts w:ascii="Times New Roman" w:hAnsi="Times New Roman" w:cs="Times New Roman"/>
          <w:color w:val="000000" w:themeColor="text1"/>
          <w:sz w:val="24"/>
          <w:szCs w:val="24"/>
        </w:rPr>
        <w:t xml:space="preserve">  We dare not forget what evil resides in such ideas.</w:t>
      </w:r>
    </w:p>
    <w:p w14:paraId="64F72D54" w14:textId="3AACC72B" w:rsidR="00D60F5F" w:rsidRPr="00767502" w:rsidRDefault="00E15DDD"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The recovery of the German and the Japanese peoples’ attachment to the modern moral order in the aftermath of the Second World War, the deepening of that attachment, and the consequent growth of civility in those societies, helped draw the peoples of Eastern Europe and the Soviet Union to the modern moral order.  It was the successful struggle of these peoples to free themselves from the oppression of the Soviet regime—far more than anything else—that brought about the end of the Cold War.  Seeing Western civil accomplishments and idealistic rhetoric as overwhelming the alternative vision of modernity that the Soviet regime had sought to embody and advance is not a totally inaccurate perspective, but it is an inadequate one.  It underemphasizes the role of the local actors who were most directly involved and whose actions were most consequential to the course of events.</w:t>
      </w:r>
      <w:r w:rsidR="006B4E7A"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 The same point applies to any effort to credit </w:t>
      </w:r>
      <w:r w:rsidR="000C3E7B" w:rsidRPr="00767502">
        <w:rPr>
          <w:rFonts w:ascii="Times New Roman" w:hAnsi="Times New Roman" w:cs="Times New Roman"/>
          <w:color w:val="000000" w:themeColor="text1"/>
          <w:sz w:val="24"/>
          <w:szCs w:val="24"/>
        </w:rPr>
        <w:t xml:space="preserve">the </w:t>
      </w:r>
      <w:r w:rsidRPr="00767502">
        <w:rPr>
          <w:rFonts w:ascii="Times New Roman" w:hAnsi="Times New Roman" w:cs="Times New Roman"/>
          <w:color w:val="000000" w:themeColor="text1"/>
          <w:sz w:val="24"/>
          <w:szCs w:val="24"/>
        </w:rPr>
        <w:t xml:space="preserve">United States—and especially the American occupations—for the successes of postwar Germany and Japan.  The United States played a major, and on balance a strongly positive role, but it was the strength and skill and luck of local allies—sharing some common understandings with Americans about how to advance the values of the modern moral order—that </w:t>
      </w:r>
      <w:r w:rsidR="0004218B" w:rsidRPr="00767502">
        <w:rPr>
          <w:rFonts w:ascii="Times New Roman" w:hAnsi="Times New Roman" w:cs="Times New Roman"/>
          <w:color w:val="000000" w:themeColor="text1"/>
          <w:sz w:val="24"/>
          <w:szCs w:val="24"/>
        </w:rPr>
        <w:t>determined the</w:t>
      </w:r>
      <w:r w:rsidRPr="00767502">
        <w:rPr>
          <w:rFonts w:ascii="Times New Roman" w:hAnsi="Times New Roman" w:cs="Times New Roman"/>
          <w:color w:val="000000" w:themeColor="text1"/>
          <w:sz w:val="24"/>
          <w:szCs w:val="24"/>
        </w:rPr>
        <w:t xml:space="preserve"> </w:t>
      </w:r>
      <w:r w:rsidR="0004218B" w:rsidRPr="00767502">
        <w:rPr>
          <w:rFonts w:ascii="Times New Roman" w:hAnsi="Times New Roman" w:cs="Times New Roman"/>
          <w:color w:val="000000" w:themeColor="text1"/>
          <w:sz w:val="24"/>
          <w:szCs w:val="24"/>
        </w:rPr>
        <w:t>outcome</w:t>
      </w:r>
      <w:r w:rsidRPr="00767502">
        <w:rPr>
          <w:rFonts w:ascii="Times New Roman" w:hAnsi="Times New Roman" w:cs="Times New Roman"/>
          <w:color w:val="000000" w:themeColor="text1"/>
          <w:sz w:val="24"/>
          <w:szCs w:val="24"/>
        </w:rPr>
        <w:t>.</w:t>
      </w:r>
      <w:r w:rsidR="008F6207" w:rsidRPr="00767502">
        <w:rPr>
          <w:rStyle w:val="EndnoteReference"/>
          <w:rFonts w:ascii="Times New Roman" w:hAnsi="Times New Roman" w:cs="Times New Roman"/>
          <w:color w:val="000000" w:themeColor="text1"/>
          <w:sz w:val="24"/>
          <w:szCs w:val="24"/>
        </w:rPr>
        <w:endnoteReference w:id="58"/>
      </w:r>
      <w:r w:rsidRPr="00767502">
        <w:rPr>
          <w:rFonts w:ascii="Times New Roman" w:hAnsi="Times New Roman" w:cs="Times New Roman"/>
          <w:color w:val="000000" w:themeColor="text1"/>
          <w:sz w:val="24"/>
          <w:szCs w:val="24"/>
        </w:rPr>
        <w:t xml:space="preserve">   </w:t>
      </w:r>
    </w:p>
    <w:p w14:paraId="38B3FCD0" w14:textId="4CE66BC4" w:rsidR="00E15DDD" w:rsidRPr="00767502" w:rsidRDefault="00307F6F"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B607F5" w:rsidRPr="00767502">
        <w:rPr>
          <w:rFonts w:ascii="Times New Roman" w:hAnsi="Times New Roman" w:cs="Times New Roman"/>
          <w:color w:val="000000" w:themeColor="text1"/>
          <w:sz w:val="24"/>
          <w:szCs w:val="24"/>
        </w:rPr>
        <w:t xml:space="preserve">It could be argued </w:t>
      </w:r>
      <w:r w:rsidRPr="00767502">
        <w:rPr>
          <w:rFonts w:ascii="Times New Roman" w:hAnsi="Times New Roman" w:cs="Times New Roman"/>
          <w:color w:val="000000" w:themeColor="text1"/>
          <w:sz w:val="24"/>
          <w:szCs w:val="24"/>
        </w:rPr>
        <w:t xml:space="preserve">that the much greater American generosity of the postwar period, with its Marshall Plan and more social democratic economic policies, </w:t>
      </w:r>
      <w:r w:rsidR="00C454E0" w:rsidRPr="00767502">
        <w:rPr>
          <w:rFonts w:ascii="Times New Roman" w:hAnsi="Times New Roman" w:cs="Times New Roman"/>
          <w:color w:val="000000" w:themeColor="text1"/>
          <w:sz w:val="24"/>
          <w:szCs w:val="24"/>
        </w:rPr>
        <w:t xml:space="preserve">perhaps </w:t>
      </w:r>
      <w:r w:rsidRPr="00767502">
        <w:rPr>
          <w:rFonts w:ascii="Times New Roman" w:hAnsi="Times New Roman" w:cs="Times New Roman"/>
          <w:color w:val="000000" w:themeColor="text1"/>
          <w:sz w:val="24"/>
          <w:szCs w:val="24"/>
        </w:rPr>
        <w:t xml:space="preserve">helps account for the </w:t>
      </w:r>
      <w:r w:rsidRPr="00767502">
        <w:rPr>
          <w:rFonts w:ascii="Times New Roman" w:hAnsi="Times New Roman" w:cs="Times New Roman"/>
          <w:color w:val="000000" w:themeColor="text1"/>
          <w:sz w:val="24"/>
          <w:szCs w:val="24"/>
        </w:rPr>
        <w:lastRenderedPageBreak/>
        <w:t xml:space="preserve">better outcomes in postwar Europe and Japan in comparison with post Cold War Russia.  </w:t>
      </w:r>
      <w:r w:rsidR="00BC7CEF" w:rsidRPr="00767502">
        <w:rPr>
          <w:rFonts w:ascii="Times New Roman" w:hAnsi="Times New Roman" w:cs="Times New Roman"/>
          <w:color w:val="000000" w:themeColor="text1"/>
          <w:sz w:val="24"/>
          <w:szCs w:val="24"/>
        </w:rPr>
        <w:t>In our international relations, we were</w:t>
      </w:r>
      <w:r w:rsidR="00D12174" w:rsidRPr="00767502">
        <w:rPr>
          <w:rFonts w:ascii="Times New Roman" w:hAnsi="Times New Roman" w:cs="Times New Roman"/>
          <w:color w:val="000000" w:themeColor="text1"/>
          <w:sz w:val="24"/>
          <w:szCs w:val="24"/>
        </w:rPr>
        <w:t xml:space="preserve"> more civil and compassionate in the late 1940s than in the late 1980s and early 1990s</w:t>
      </w:r>
      <w:r w:rsidR="006D503B" w:rsidRPr="00767502">
        <w:rPr>
          <w:rFonts w:ascii="Times New Roman" w:hAnsi="Times New Roman" w:cs="Times New Roman"/>
          <w:color w:val="000000" w:themeColor="text1"/>
          <w:sz w:val="24"/>
          <w:szCs w:val="24"/>
        </w:rPr>
        <w:t>, and we have become less civil and compassionate since then</w:t>
      </w:r>
      <w:r w:rsidR="00D12174" w:rsidRPr="00767502">
        <w:rPr>
          <w:rFonts w:ascii="Times New Roman" w:hAnsi="Times New Roman" w:cs="Times New Roman"/>
          <w:color w:val="000000" w:themeColor="text1"/>
          <w:sz w:val="24"/>
          <w:szCs w:val="24"/>
        </w:rPr>
        <w:t xml:space="preserve">.  </w:t>
      </w:r>
      <w:r w:rsidR="006D503B" w:rsidRPr="00767502">
        <w:rPr>
          <w:rFonts w:ascii="Times New Roman" w:hAnsi="Times New Roman" w:cs="Times New Roman"/>
          <w:color w:val="000000" w:themeColor="text1"/>
          <w:sz w:val="24"/>
          <w:szCs w:val="24"/>
        </w:rPr>
        <w:t>Contrary</w:t>
      </w:r>
      <w:r w:rsidR="00902F95" w:rsidRPr="00767502">
        <w:rPr>
          <w:rFonts w:ascii="Times New Roman" w:hAnsi="Times New Roman" w:cs="Times New Roman"/>
          <w:color w:val="000000" w:themeColor="text1"/>
          <w:sz w:val="24"/>
          <w:szCs w:val="24"/>
        </w:rPr>
        <w:t xml:space="preserve"> to mythology, </w:t>
      </w:r>
      <w:r w:rsidR="006D503B" w:rsidRPr="00767502">
        <w:rPr>
          <w:rFonts w:ascii="Times New Roman" w:hAnsi="Times New Roman" w:cs="Times New Roman"/>
          <w:color w:val="000000" w:themeColor="text1"/>
          <w:sz w:val="24"/>
          <w:szCs w:val="24"/>
        </w:rPr>
        <w:t xml:space="preserve">it </w:t>
      </w:r>
      <w:r w:rsidR="00DF200D" w:rsidRPr="00767502">
        <w:rPr>
          <w:rFonts w:ascii="Times New Roman" w:hAnsi="Times New Roman" w:cs="Times New Roman"/>
          <w:color w:val="000000" w:themeColor="text1"/>
          <w:sz w:val="24"/>
          <w:szCs w:val="24"/>
        </w:rPr>
        <w:t xml:space="preserve">was </w:t>
      </w:r>
      <w:r w:rsidR="006D503B" w:rsidRPr="00767502">
        <w:rPr>
          <w:rFonts w:ascii="Times New Roman" w:hAnsi="Times New Roman" w:cs="Times New Roman"/>
          <w:color w:val="000000" w:themeColor="text1"/>
          <w:sz w:val="24"/>
          <w:szCs w:val="24"/>
        </w:rPr>
        <w:t>not</w:t>
      </w:r>
      <w:r w:rsidR="00DF200D" w:rsidRPr="00767502">
        <w:rPr>
          <w:rFonts w:ascii="Times New Roman" w:hAnsi="Times New Roman" w:cs="Times New Roman"/>
          <w:color w:val="000000" w:themeColor="text1"/>
          <w:sz w:val="24"/>
          <w:szCs w:val="24"/>
        </w:rPr>
        <w:t xml:space="preserve"> </w:t>
      </w:r>
      <w:r w:rsidR="00902F95" w:rsidRPr="00767502">
        <w:rPr>
          <w:rFonts w:ascii="Times New Roman" w:hAnsi="Times New Roman" w:cs="Times New Roman"/>
          <w:color w:val="000000" w:themeColor="text1"/>
          <w:sz w:val="24"/>
          <w:szCs w:val="24"/>
        </w:rPr>
        <w:t>Ronald Reagan standing tall and saying “tear down this wall,” that brought an end to the Cold War.</w:t>
      </w:r>
      <w:r w:rsidR="00966D67" w:rsidRPr="00767502">
        <w:rPr>
          <w:rStyle w:val="EndnoteReference"/>
          <w:rFonts w:ascii="Times New Roman" w:hAnsi="Times New Roman" w:cs="Times New Roman"/>
          <w:color w:val="000000" w:themeColor="text1"/>
          <w:sz w:val="24"/>
          <w:szCs w:val="24"/>
        </w:rPr>
        <w:endnoteReference w:id="59"/>
      </w:r>
      <w:r w:rsidR="00902F95" w:rsidRPr="00767502">
        <w:rPr>
          <w:rFonts w:ascii="Times New Roman" w:hAnsi="Times New Roman" w:cs="Times New Roman"/>
          <w:color w:val="000000" w:themeColor="text1"/>
          <w:sz w:val="24"/>
          <w:szCs w:val="24"/>
        </w:rPr>
        <w:t xml:space="preserve">  In fact, </w:t>
      </w:r>
      <w:r w:rsidR="00E4473D" w:rsidRPr="00767502">
        <w:rPr>
          <w:rFonts w:ascii="Times New Roman" w:hAnsi="Times New Roman" w:cs="Times New Roman"/>
          <w:color w:val="000000" w:themeColor="text1"/>
          <w:sz w:val="24"/>
          <w:szCs w:val="24"/>
        </w:rPr>
        <w:t>the</w:t>
      </w:r>
      <w:r w:rsidR="00902F95" w:rsidRPr="00767502">
        <w:rPr>
          <w:rFonts w:ascii="Times New Roman" w:hAnsi="Times New Roman" w:cs="Times New Roman"/>
          <w:color w:val="000000" w:themeColor="text1"/>
          <w:sz w:val="24"/>
          <w:szCs w:val="24"/>
        </w:rPr>
        <w:t xml:space="preserve"> myt</w:t>
      </w:r>
      <w:r w:rsidRPr="00767502">
        <w:rPr>
          <w:rFonts w:ascii="Times New Roman" w:hAnsi="Times New Roman" w:cs="Times New Roman"/>
          <w:color w:val="000000" w:themeColor="text1"/>
          <w:sz w:val="24"/>
          <w:szCs w:val="24"/>
        </w:rPr>
        <w:t xml:space="preserve">hology </w:t>
      </w:r>
      <w:r w:rsidR="00E4473D" w:rsidRPr="00767502">
        <w:rPr>
          <w:rFonts w:ascii="Times New Roman" w:hAnsi="Times New Roman" w:cs="Times New Roman"/>
          <w:color w:val="000000" w:themeColor="text1"/>
          <w:sz w:val="24"/>
          <w:szCs w:val="24"/>
        </w:rPr>
        <w:t xml:space="preserve">of </w:t>
      </w:r>
      <w:r w:rsidR="009B62C0" w:rsidRPr="00767502">
        <w:rPr>
          <w:rFonts w:ascii="Times New Roman" w:hAnsi="Times New Roman" w:cs="Times New Roman"/>
          <w:color w:val="000000" w:themeColor="text1"/>
          <w:sz w:val="24"/>
          <w:szCs w:val="24"/>
        </w:rPr>
        <w:t>an essential</w:t>
      </w:r>
      <w:r w:rsidR="005C6E0C" w:rsidRPr="00767502">
        <w:rPr>
          <w:rFonts w:ascii="Times New Roman" w:hAnsi="Times New Roman" w:cs="Times New Roman"/>
          <w:color w:val="000000" w:themeColor="text1"/>
          <w:sz w:val="24"/>
          <w:szCs w:val="24"/>
        </w:rPr>
        <w:t>, sufficient,</w:t>
      </w:r>
      <w:r w:rsidR="009B62C0" w:rsidRPr="00767502">
        <w:rPr>
          <w:rFonts w:ascii="Times New Roman" w:hAnsi="Times New Roman" w:cs="Times New Roman"/>
          <w:color w:val="000000" w:themeColor="text1"/>
          <w:sz w:val="24"/>
          <w:szCs w:val="24"/>
        </w:rPr>
        <w:t xml:space="preserve"> and decisive </w:t>
      </w:r>
      <w:r w:rsidR="00E4473D" w:rsidRPr="00767502">
        <w:rPr>
          <w:rFonts w:ascii="Times New Roman" w:hAnsi="Times New Roman" w:cs="Times New Roman"/>
          <w:color w:val="000000" w:themeColor="text1"/>
          <w:sz w:val="24"/>
          <w:szCs w:val="24"/>
        </w:rPr>
        <w:t xml:space="preserve">American “leadership” </w:t>
      </w:r>
      <w:r w:rsidR="00280811" w:rsidRPr="00767502">
        <w:rPr>
          <w:rFonts w:ascii="Times New Roman" w:hAnsi="Times New Roman" w:cs="Times New Roman"/>
          <w:color w:val="000000" w:themeColor="text1"/>
          <w:sz w:val="24"/>
          <w:szCs w:val="24"/>
        </w:rPr>
        <w:t xml:space="preserve">has </w:t>
      </w:r>
      <w:r w:rsidR="00902F95" w:rsidRPr="00767502">
        <w:rPr>
          <w:rFonts w:ascii="Times New Roman" w:hAnsi="Times New Roman" w:cs="Times New Roman"/>
          <w:color w:val="000000" w:themeColor="text1"/>
          <w:sz w:val="24"/>
          <w:szCs w:val="24"/>
        </w:rPr>
        <w:t xml:space="preserve">proved </w:t>
      </w:r>
      <w:r w:rsidR="00F63478" w:rsidRPr="00767502">
        <w:rPr>
          <w:rFonts w:ascii="Times New Roman" w:hAnsi="Times New Roman" w:cs="Times New Roman"/>
          <w:color w:val="000000" w:themeColor="text1"/>
          <w:sz w:val="24"/>
          <w:szCs w:val="24"/>
        </w:rPr>
        <w:t xml:space="preserve">enormously destructive—an </w:t>
      </w:r>
      <w:r w:rsidR="00902F95" w:rsidRPr="00767502">
        <w:rPr>
          <w:rFonts w:ascii="Times New Roman" w:hAnsi="Times New Roman" w:cs="Times New Roman"/>
          <w:color w:val="000000" w:themeColor="text1"/>
          <w:sz w:val="24"/>
          <w:szCs w:val="24"/>
        </w:rPr>
        <w:t>illusion that contr</w:t>
      </w:r>
      <w:r w:rsidR="000A2E7F" w:rsidRPr="00767502">
        <w:rPr>
          <w:rFonts w:ascii="Times New Roman" w:hAnsi="Times New Roman" w:cs="Times New Roman"/>
          <w:color w:val="000000" w:themeColor="text1"/>
          <w:sz w:val="24"/>
          <w:szCs w:val="24"/>
        </w:rPr>
        <w:t>ibuted</w:t>
      </w:r>
      <w:r w:rsidR="009D4E14" w:rsidRPr="00767502">
        <w:rPr>
          <w:rFonts w:ascii="Times New Roman" w:hAnsi="Times New Roman" w:cs="Times New Roman"/>
          <w:color w:val="000000" w:themeColor="text1"/>
          <w:sz w:val="24"/>
          <w:szCs w:val="24"/>
        </w:rPr>
        <w:t xml:space="preserve"> to disaster in Iraq.  A</w:t>
      </w:r>
      <w:r w:rsidR="00280811" w:rsidRPr="00767502">
        <w:rPr>
          <w:rFonts w:ascii="Times New Roman" w:hAnsi="Times New Roman" w:cs="Times New Roman"/>
          <w:color w:val="000000" w:themeColor="text1"/>
          <w:sz w:val="24"/>
          <w:szCs w:val="24"/>
        </w:rPr>
        <w:t>n</w:t>
      </w:r>
      <w:r w:rsidR="001F6553" w:rsidRPr="00767502">
        <w:rPr>
          <w:rFonts w:ascii="Times New Roman" w:hAnsi="Times New Roman" w:cs="Times New Roman"/>
          <w:color w:val="000000" w:themeColor="text1"/>
          <w:sz w:val="24"/>
          <w:szCs w:val="24"/>
        </w:rPr>
        <w:t>d an</w:t>
      </w:r>
      <w:r w:rsidR="00280811" w:rsidRPr="00767502">
        <w:rPr>
          <w:rFonts w:ascii="Times New Roman" w:hAnsi="Times New Roman" w:cs="Times New Roman"/>
          <w:color w:val="000000" w:themeColor="text1"/>
          <w:sz w:val="24"/>
          <w:szCs w:val="24"/>
        </w:rPr>
        <w:t xml:space="preserve"> illusion that </w:t>
      </w:r>
      <w:r w:rsidR="00073547" w:rsidRPr="00767502">
        <w:rPr>
          <w:rFonts w:ascii="Times New Roman" w:hAnsi="Times New Roman" w:cs="Times New Roman"/>
          <w:color w:val="000000" w:themeColor="text1"/>
          <w:sz w:val="24"/>
          <w:szCs w:val="24"/>
        </w:rPr>
        <w:t>contribute</w:t>
      </w:r>
      <w:r w:rsidR="003B522B" w:rsidRPr="00767502">
        <w:rPr>
          <w:rFonts w:ascii="Times New Roman" w:hAnsi="Times New Roman" w:cs="Times New Roman"/>
          <w:color w:val="000000" w:themeColor="text1"/>
          <w:sz w:val="24"/>
          <w:szCs w:val="24"/>
        </w:rPr>
        <w:t>s</w:t>
      </w:r>
      <w:r w:rsidR="00073547" w:rsidRPr="00767502">
        <w:rPr>
          <w:rFonts w:ascii="Times New Roman" w:hAnsi="Times New Roman" w:cs="Times New Roman"/>
          <w:color w:val="000000" w:themeColor="text1"/>
          <w:sz w:val="24"/>
          <w:szCs w:val="24"/>
        </w:rPr>
        <w:t xml:space="preserve"> </w:t>
      </w:r>
      <w:r w:rsidR="000A2E7F" w:rsidRPr="00767502">
        <w:rPr>
          <w:rFonts w:ascii="Times New Roman" w:hAnsi="Times New Roman" w:cs="Times New Roman"/>
          <w:color w:val="000000" w:themeColor="text1"/>
          <w:sz w:val="24"/>
          <w:szCs w:val="24"/>
        </w:rPr>
        <w:t xml:space="preserve">to </w:t>
      </w:r>
      <w:r w:rsidR="0019481D" w:rsidRPr="00767502">
        <w:rPr>
          <w:rFonts w:ascii="Times New Roman" w:hAnsi="Times New Roman" w:cs="Times New Roman"/>
          <w:color w:val="000000" w:themeColor="text1"/>
          <w:sz w:val="24"/>
          <w:szCs w:val="24"/>
        </w:rPr>
        <w:t>a</w:t>
      </w:r>
      <w:r w:rsidR="000A2E7F" w:rsidRPr="00767502">
        <w:rPr>
          <w:rFonts w:ascii="Times New Roman" w:hAnsi="Times New Roman" w:cs="Times New Roman"/>
          <w:color w:val="000000" w:themeColor="text1"/>
          <w:sz w:val="24"/>
          <w:szCs w:val="24"/>
        </w:rPr>
        <w:t xml:space="preserve"> contemporary </w:t>
      </w:r>
      <w:r w:rsidR="00273158" w:rsidRPr="00767502">
        <w:rPr>
          <w:rFonts w:ascii="Times New Roman" w:hAnsi="Times New Roman" w:cs="Times New Roman"/>
          <w:color w:val="000000" w:themeColor="text1"/>
          <w:sz w:val="24"/>
          <w:szCs w:val="24"/>
        </w:rPr>
        <w:t xml:space="preserve">sullen and bullying </w:t>
      </w:r>
      <w:r w:rsidR="00243071" w:rsidRPr="00767502">
        <w:rPr>
          <w:rFonts w:ascii="Times New Roman" w:hAnsi="Times New Roman" w:cs="Times New Roman"/>
          <w:color w:val="000000" w:themeColor="text1"/>
          <w:sz w:val="24"/>
          <w:szCs w:val="24"/>
        </w:rPr>
        <w:t>attitude</w:t>
      </w:r>
      <w:r w:rsidR="00440A1C" w:rsidRPr="00767502">
        <w:rPr>
          <w:rFonts w:ascii="Times New Roman" w:hAnsi="Times New Roman" w:cs="Times New Roman"/>
          <w:color w:val="000000" w:themeColor="text1"/>
          <w:sz w:val="24"/>
          <w:szCs w:val="24"/>
        </w:rPr>
        <w:t xml:space="preserve"> toward others</w:t>
      </w:r>
      <w:r w:rsidR="0010719C" w:rsidRPr="00767502">
        <w:rPr>
          <w:rFonts w:ascii="Times New Roman" w:hAnsi="Times New Roman" w:cs="Times New Roman"/>
          <w:color w:val="000000" w:themeColor="text1"/>
          <w:sz w:val="24"/>
          <w:szCs w:val="24"/>
        </w:rPr>
        <w:t>—the attitude</w:t>
      </w:r>
      <w:r w:rsidR="000A2E7F" w:rsidRPr="00767502">
        <w:rPr>
          <w:rFonts w:ascii="Times New Roman" w:hAnsi="Times New Roman" w:cs="Times New Roman"/>
          <w:color w:val="000000" w:themeColor="text1"/>
          <w:sz w:val="24"/>
          <w:szCs w:val="24"/>
        </w:rPr>
        <w:t xml:space="preserve"> that we should </w:t>
      </w:r>
      <w:r w:rsidR="00320C6D" w:rsidRPr="00767502">
        <w:rPr>
          <w:rFonts w:ascii="Times New Roman" w:hAnsi="Times New Roman" w:cs="Times New Roman"/>
          <w:color w:val="000000" w:themeColor="text1"/>
          <w:sz w:val="24"/>
          <w:szCs w:val="24"/>
        </w:rPr>
        <w:t xml:space="preserve">seek to </w:t>
      </w:r>
      <w:r w:rsidR="000A2E7F" w:rsidRPr="00767502">
        <w:rPr>
          <w:rFonts w:ascii="Times New Roman" w:hAnsi="Times New Roman" w:cs="Times New Roman"/>
          <w:color w:val="000000" w:themeColor="text1"/>
          <w:sz w:val="24"/>
          <w:szCs w:val="24"/>
        </w:rPr>
        <w:t xml:space="preserve">lord it over </w:t>
      </w:r>
      <w:r w:rsidR="0010719C" w:rsidRPr="00767502">
        <w:rPr>
          <w:rFonts w:ascii="Times New Roman" w:hAnsi="Times New Roman" w:cs="Times New Roman"/>
          <w:color w:val="000000" w:themeColor="text1"/>
          <w:sz w:val="24"/>
          <w:szCs w:val="24"/>
        </w:rPr>
        <w:t>them</w:t>
      </w:r>
      <w:r w:rsidR="000A2E7F" w:rsidRPr="00767502">
        <w:rPr>
          <w:rFonts w:ascii="Times New Roman" w:hAnsi="Times New Roman" w:cs="Times New Roman"/>
          <w:color w:val="000000" w:themeColor="text1"/>
          <w:sz w:val="24"/>
          <w:szCs w:val="24"/>
        </w:rPr>
        <w:t xml:space="preserve"> rather than seek </w:t>
      </w:r>
      <w:r w:rsidR="00507E08" w:rsidRPr="00767502">
        <w:rPr>
          <w:rFonts w:ascii="Times New Roman" w:hAnsi="Times New Roman" w:cs="Times New Roman"/>
          <w:color w:val="000000" w:themeColor="text1"/>
          <w:sz w:val="24"/>
          <w:szCs w:val="24"/>
        </w:rPr>
        <w:t>to serve them</w:t>
      </w:r>
      <w:r w:rsidR="0010719C" w:rsidRPr="00767502">
        <w:rPr>
          <w:rFonts w:ascii="Times New Roman" w:hAnsi="Times New Roman" w:cs="Times New Roman"/>
          <w:color w:val="000000" w:themeColor="text1"/>
          <w:sz w:val="24"/>
          <w:szCs w:val="24"/>
        </w:rPr>
        <w:t xml:space="preserve"> because </w:t>
      </w:r>
      <w:r w:rsidR="00E633CC" w:rsidRPr="00767502">
        <w:rPr>
          <w:rFonts w:ascii="Times New Roman" w:hAnsi="Times New Roman" w:cs="Times New Roman"/>
          <w:color w:val="000000" w:themeColor="text1"/>
          <w:sz w:val="24"/>
          <w:szCs w:val="24"/>
        </w:rPr>
        <w:t xml:space="preserve">we </w:t>
      </w:r>
      <w:r w:rsidR="0010719C" w:rsidRPr="00767502">
        <w:rPr>
          <w:rFonts w:ascii="Times New Roman" w:hAnsi="Times New Roman" w:cs="Times New Roman"/>
          <w:color w:val="000000" w:themeColor="text1"/>
          <w:sz w:val="24"/>
          <w:szCs w:val="24"/>
        </w:rPr>
        <w:t>somehow</w:t>
      </w:r>
      <w:r w:rsidR="00344AFF" w:rsidRPr="00767502">
        <w:rPr>
          <w:rFonts w:ascii="Times New Roman" w:hAnsi="Times New Roman" w:cs="Times New Roman"/>
          <w:color w:val="000000" w:themeColor="text1"/>
          <w:sz w:val="24"/>
          <w:szCs w:val="24"/>
        </w:rPr>
        <w:t xml:space="preserve"> allegedly</w:t>
      </w:r>
      <w:r w:rsidR="0010719C" w:rsidRPr="00767502">
        <w:rPr>
          <w:rFonts w:ascii="Times New Roman" w:hAnsi="Times New Roman" w:cs="Times New Roman"/>
          <w:color w:val="000000" w:themeColor="text1"/>
          <w:sz w:val="24"/>
          <w:szCs w:val="24"/>
        </w:rPr>
        <w:t xml:space="preserve"> deserve more than we have received.</w:t>
      </w:r>
    </w:p>
    <w:p w14:paraId="46B801E2" w14:textId="2545E966" w:rsidR="00BE7517" w:rsidRPr="00767502" w:rsidRDefault="00127676"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18150F" w:rsidRPr="00767502">
        <w:rPr>
          <w:rFonts w:ascii="Times New Roman" w:hAnsi="Times New Roman" w:cs="Times New Roman"/>
          <w:color w:val="000000" w:themeColor="text1"/>
          <w:sz w:val="24"/>
          <w:szCs w:val="24"/>
        </w:rPr>
        <w:t xml:space="preserve">Believing that </w:t>
      </w:r>
      <w:r w:rsidR="00683737" w:rsidRPr="00767502">
        <w:rPr>
          <w:rFonts w:ascii="Times New Roman" w:hAnsi="Times New Roman" w:cs="Times New Roman"/>
          <w:color w:val="000000" w:themeColor="text1"/>
          <w:sz w:val="24"/>
          <w:szCs w:val="24"/>
        </w:rPr>
        <w:t>American “leadership”</w:t>
      </w:r>
      <w:r w:rsidR="00966D67" w:rsidRPr="00767502">
        <w:rPr>
          <w:rFonts w:ascii="Times New Roman" w:hAnsi="Times New Roman" w:cs="Times New Roman"/>
          <w:color w:val="000000" w:themeColor="text1"/>
          <w:sz w:val="24"/>
          <w:szCs w:val="24"/>
        </w:rPr>
        <w:t xml:space="preserve"> had won</w:t>
      </w:r>
      <w:r w:rsidR="0018150F" w:rsidRPr="00767502">
        <w:rPr>
          <w:rFonts w:ascii="Times New Roman" w:hAnsi="Times New Roman" w:cs="Times New Roman"/>
          <w:color w:val="000000" w:themeColor="text1"/>
          <w:sz w:val="24"/>
          <w:szCs w:val="24"/>
        </w:rPr>
        <w:t xml:space="preserve"> the Cold War, and </w:t>
      </w:r>
      <w:r w:rsidR="00D46300" w:rsidRPr="00767502">
        <w:rPr>
          <w:rFonts w:ascii="Times New Roman" w:hAnsi="Times New Roman" w:cs="Times New Roman"/>
          <w:color w:val="000000" w:themeColor="text1"/>
          <w:sz w:val="24"/>
          <w:szCs w:val="24"/>
        </w:rPr>
        <w:t xml:space="preserve">having been told </w:t>
      </w:r>
      <w:r w:rsidR="0018150F" w:rsidRPr="00767502">
        <w:rPr>
          <w:rFonts w:ascii="Times New Roman" w:hAnsi="Times New Roman" w:cs="Times New Roman"/>
          <w:color w:val="000000" w:themeColor="text1"/>
          <w:sz w:val="24"/>
          <w:szCs w:val="24"/>
        </w:rPr>
        <w:t xml:space="preserve">that the End of History was now </w:t>
      </w:r>
      <w:r w:rsidR="00A25B45" w:rsidRPr="00767502">
        <w:rPr>
          <w:rFonts w:ascii="Times New Roman" w:hAnsi="Times New Roman" w:cs="Times New Roman"/>
          <w:color w:val="000000" w:themeColor="text1"/>
          <w:sz w:val="24"/>
          <w:szCs w:val="24"/>
        </w:rPr>
        <w:t>apparent</w:t>
      </w:r>
      <w:r w:rsidR="0018150F" w:rsidRPr="00767502">
        <w:rPr>
          <w:rFonts w:ascii="Times New Roman" w:hAnsi="Times New Roman" w:cs="Times New Roman"/>
          <w:color w:val="000000" w:themeColor="text1"/>
          <w:sz w:val="24"/>
          <w:szCs w:val="24"/>
        </w:rPr>
        <w:t xml:space="preserve">, </w:t>
      </w:r>
      <w:r w:rsidR="005A7F89" w:rsidRPr="00767502">
        <w:rPr>
          <w:rFonts w:ascii="Times New Roman" w:hAnsi="Times New Roman" w:cs="Times New Roman"/>
          <w:color w:val="000000" w:themeColor="text1"/>
          <w:sz w:val="24"/>
          <w:szCs w:val="24"/>
        </w:rPr>
        <w:t xml:space="preserve">the </w:t>
      </w:r>
      <w:r w:rsidR="0018150F" w:rsidRPr="00767502">
        <w:rPr>
          <w:rFonts w:ascii="Times New Roman" w:hAnsi="Times New Roman" w:cs="Times New Roman"/>
          <w:color w:val="000000" w:themeColor="text1"/>
          <w:sz w:val="24"/>
          <w:szCs w:val="24"/>
        </w:rPr>
        <w:t>America</w:t>
      </w:r>
      <w:r w:rsidR="005A7F89" w:rsidRPr="00767502">
        <w:rPr>
          <w:rFonts w:ascii="Times New Roman" w:hAnsi="Times New Roman" w:cs="Times New Roman"/>
          <w:color w:val="000000" w:themeColor="text1"/>
          <w:sz w:val="24"/>
          <w:szCs w:val="24"/>
        </w:rPr>
        <w:t>n people</w:t>
      </w:r>
      <w:r w:rsidR="0018150F" w:rsidRPr="00767502">
        <w:rPr>
          <w:rFonts w:ascii="Times New Roman" w:hAnsi="Times New Roman" w:cs="Times New Roman"/>
          <w:color w:val="000000" w:themeColor="text1"/>
          <w:sz w:val="24"/>
          <w:szCs w:val="24"/>
        </w:rPr>
        <w:t xml:space="preserve"> </w:t>
      </w:r>
      <w:r w:rsidR="005A7F89" w:rsidRPr="00767502">
        <w:rPr>
          <w:rFonts w:ascii="Times New Roman" w:hAnsi="Times New Roman" w:cs="Times New Roman"/>
          <w:color w:val="000000" w:themeColor="text1"/>
          <w:sz w:val="24"/>
          <w:szCs w:val="24"/>
        </w:rPr>
        <w:t>were</w:t>
      </w:r>
      <w:r w:rsidR="0018150F" w:rsidRPr="00767502">
        <w:rPr>
          <w:rFonts w:ascii="Times New Roman" w:hAnsi="Times New Roman" w:cs="Times New Roman"/>
          <w:color w:val="000000" w:themeColor="text1"/>
          <w:sz w:val="24"/>
          <w:szCs w:val="24"/>
        </w:rPr>
        <w:t xml:space="preserve"> traumatized by the attacks of 11 September 2001.  We responded with </w:t>
      </w:r>
      <w:r w:rsidR="00DC28EF" w:rsidRPr="00767502">
        <w:rPr>
          <w:rFonts w:ascii="Times New Roman" w:hAnsi="Times New Roman" w:cs="Times New Roman"/>
          <w:color w:val="000000" w:themeColor="text1"/>
          <w:sz w:val="24"/>
          <w:szCs w:val="24"/>
        </w:rPr>
        <w:t xml:space="preserve">more </w:t>
      </w:r>
      <w:r w:rsidR="0018150F" w:rsidRPr="00767502">
        <w:rPr>
          <w:rFonts w:ascii="Times New Roman" w:hAnsi="Times New Roman" w:cs="Times New Roman"/>
          <w:color w:val="000000" w:themeColor="text1"/>
          <w:sz w:val="24"/>
          <w:szCs w:val="24"/>
        </w:rPr>
        <w:t>fear and hatred than civility and compassion and—rather than repenting—have been doubling down on that mistake ever since.</w:t>
      </w:r>
      <w:r w:rsidR="00520A0A" w:rsidRPr="00767502">
        <w:rPr>
          <w:rFonts w:ascii="Times New Roman" w:hAnsi="Times New Roman" w:cs="Times New Roman"/>
          <w:color w:val="000000" w:themeColor="text1"/>
          <w:sz w:val="24"/>
          <w:szCs w:val="24"/>
        </w:rPr>
        <w:t xml:space="preserve"> </w:t>
      </w:r>
      <w:r w:rsidR="00A72F4E" w:rsidRPr="00767502">
        <w:rPr>
          <w:rFonts w:ascii="Times New Roman" w:hAnsi="Times New Roman" w:cs="Times New Roman"/>
          <w:color w:val="000000" w:themeColor="text1"/>
          <w:sz w:val="24"/>
          <w:szCs w:val="24"/>
        </w:rPr>
        <w:t xml:space="preserve"> </w:t>
      </w:r>
      <w:r w:rsidR="00F170AD" w:rsidRPr="00767502">
        <w:rPr>
          <w:rFonts w:ascii="Times New Roman" w:hAnsi="Times New Roman" w:cs="Times New Roman"/>
          <w:color w:val="000000" w:themeColor="text1"/>
          <w:sz w:val="24"/>
          <w:szCs w:val="24"/>
        </w:rPr>
        <w:t xml:space="preserve">Determining American policy after the heady experience of the end of the Cold War—in other words with an exaggerated sense of the ability of the United States to contribute to democratic progress in other countries, and with an exaggerated sense of the capacity of democratic progress to resolve international conflicts—the Bush administration overemphasized support for democratic self-government in its policy toward Iraq and pursued that objective </w:t>
      </w:r>
      <w:r w:rsidR="00D075F6" w:rsidRPr="00767502">
        <w:rPr>
          <w:rFonts w:ascii="Times New Roman" w:hAnsi="Times New Roman" w:cs="Times New Roman"/>
          <w:color w:val="000000" w:themeColor="text1"/>
          <w:sz w:val="24"/>
          <w:szCs w:val="24"/>
        </w:rPr>
        <w:t>incompetently</w:t>
      </w:r>
      <w:r w:rsidR="00F131D8" w:rsidRPr="00767502">
        <w:rPr>
          <w:rFonts w:ascii="Times New Roman" w:hAnsi="Times New Roman" w:cs="Times New Roman"/>
          <w:color w:val="000000" w:themeColor="text1"/>
          <w:sz w:val="24"/>
          <w:szCs w:val="24"/>
        </w:rPr>
        <w:t>, beginning</w:t>
      </w:r>
      <w:r w:rsidR="00D075F6" w:rsidRPr="00767502">
        <w:rPr>
          <w:rFonts w:ascii="Times New Roman" w:hAnsi="Times New Roman" w:cs="Times New Roman"/>
          <w:color w:val="000000" w:themeColor="text1"/>
          <w:sz w:val="24"/>
          <w:szCs w:val="24"/>
        </w:rPr>
        <w:t xml:space="preserve"> </w:t>
      </w:r>
      <w:r w:rsidR="00F170AD" w:rsidRPr="00767502">
        <w:rPr>
          <w:rFonts w:ascii="Times New Roman" w:hAnsi="Times New Roman" w:cs="Times New Roman"/>
          <w:color w:val="000000" w:themeColor="text1"/>
          <w:sz w:val="24"/>
          <w:szCs w:val="24"/>
        </w:rPr>
        <w:t>with violent means</w:t>
      </w:r>
      <w:r w:rsidR="00817D47" w:rsidRPr="00767502">
        <w:rPr>
          <w:rFonts w:ascii="Times New Roman" w:hAnsi="Times New Roman" w:cs="Times New Roman"/>
          <w:color w:val="000000" w:themeColor="text1"/>
          <w:sz w:val="24"/>
          <w:szCs w:val="24"/>
        </w:rPr>
        <w:t xml:space="preserve"> that could have been expected to prove </w:t>
      </w:r>
      <w:r w:rsidR="003A57B2" w:rsidRPr="00767502">
        <w:rPr>
          <w:rFonts w:ascii="Times New Roman" w:hAnsi="Times New Roman" w:cs="Times New Roman"/>
          <w:color w:val="000000" w:themeColor="text1"/>
          <w:sz w:val="24"/>
          <w:szCs w:val="24"/>
        </w:rPr>
        <w:t xml:space="preserve">as </w:t>
      </w:r>
      <w:r w:rsidR="00817D47" w:rsidRPr="00767502">
        <w:rPr>
          <w:rFonts w:ascii="Times New Roman" w:hAnsi="Times New Roman" w:cs="Times New Roman"/>
          <w:color w:val="000000" w:themeColor="text1"/>
          <w:sz w:val="24"/>
          <w:szCs w:val="24"/>
        </w:rPr>
        <w:t>counterproductive</w:t>
      </w:r>
      <w:r w:rsidR="003A57B2" w:rsidRPr="00767502">
        <w:rPr>
          <w:rFonts w:ascii="Times New Roman" w:hAnsi="Times New Roman" w:cs="Times New Roman"/>
          <w:color w:val="000000" w:themeColor="text1"/>
          <w:sz w:val="24"/>
          <w:szCs w:val="24"/>
        </w:rPr>
        <w:t xml:space="preserve"> as they did</w:t>
      </w:r>
      <w:r w:rsidR="00F170AD" w:rsidRPr="00767502">
        <w:rPr>
          <w:rFonts w:ascii="Times New Roman" w:hAnsi="Times New Roman" w:cs="Times New Roman"/>
          <w:color w:val="000000" w:themeColor="text1"/>
          <w:sz w:val="24"/>
          <w:szCs w:val="24"/>
        </w:rPr>
        <w:t>.</w:t>
      </w:r>
      <w:r w:rsidR="00F170AD" w:rsidRPr="00767502">
        <w:rPr>
          <w:rStyle w:val="EndnoteReference"/>
          <w:rFonts w:ascii="Times New Roman" w:hAnsi="Times New Roman" w:cs="Times New Roman"/>
          <w:color w:val="000000" w:themeColor="text1"/>
          <w:sz w:val="24"/>
          <w:szCs w:val="24"/>
        </w:rPr>
        <w:endnoteReference w:id="60"/>
      </w:r>
      <w:r w:rsidR="00F170AD" w:rsidRPr="00767502">
        <w:rPr>
          <w:rFonts w:ascii="Times New Roman" w:hAnsi="Times New Roman" w:cs="Times New Roman"/>
          <w:color w:val="000000" w:themeColor="text1"/>
          <w:sz w:val="24"/>
          <w:szCs w:val="24"/>
        </w:rPr>
        <w:t xml:space="preserve">  </w:t>
      </w:r>
    </w:p>
    <w:p w14:paraId="19D6ABD6" w14:textId="066CCB8A" w:rsidR="00F170AD" w:rsidRPr="00767502" w:rsidRDefault="00BE7517"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F170AD" w:rsidRPr="00767502">
        <w:rPr>
          <w:rFonts w:ascii="Times New Roman" w:hAnsi="Times New Roman" w:cs="Times New Roman"/>
          <w:color w:val="000000" w:themeColor="text1"/>
          <w:sz w:val="24"/>
          <w:szCs w:val="24"/>
        </w:rPr>
        <w:t xml:space="preserve">Beyond their concern that Iraq might be developing weapons of mass destruction, Bush administration officials decided to invade Iraq as part of a broader effort to attack what they presented as the roots of terrorism in prevailing political and social conditions in the Middle East.  “A liberated Iraq can show the power of freedom to transform that vital region, by </w:t>
      </w:r>
      <w:r w:rsidR="00F170AD" w:rsidRPr="00767502">
        <w:rPr>
          <w:rFonts w:ascii="Times New Roman" w:hAnsi="Times New Roman" w:cs="Times New Roman"/>
          <w:color w:val="000000" w:themeColor="text1"/>
          <w:sz w:val="24"/>
          <w:szCs w:val="24"/>
        </w:rPr>
        <w:lastRenderedPageBreak/>
        <w:t xml:space="preserve">bringing hope and progress into the lives of millions,” </w:t>
      </w:r>
      <w:r w:rsidR="00C97C50" w:rsidRPr="00767502">
        <w:rPr>
          <w:rFonts w:ascii="Times New Roman" w:hAnsi="Times New Roman" w:cs="Times New Roman"/>
          <w:color w:val="000000" w:themeColor="text1"/>
          <w:sz w:val="24"/>
          <w:szCs w:val="24"/>
        </w:rPr>
        <w:t xml:space="preserve">George W. </w:t>
      </w:r>
      <w:r w:rsidR="00F170AD" w:rsidRPr="00767502">
        <w:rPr>
          <w:rFonts w:ascii="Times New Roman" w:hAnsi="Times New Roman" w:cs="Times New Roman"/>
          <w:color w:val="000000" w:themeColor="text1"/>
          <w:sz w:val="24"/>
          <w:szCs w:val="24"/>
        </w:rPr>
        <w:t>Bush declared on the eve of the invasion.  A transformed Middle East would not be a source of threats to the United States any</w:t>
      </w:r>
      <w:r w:rsidR="00F10C6D" w:rsidRPr="00767502">
        <w:rPr>
          <w:rFonts w:ascii="Times New Roman" w:hAnsi="Times New Roman" w:cs="Times New Roman"/>
          <w:color w:val="000000" w:themeColor="text1"/>
          <w:sz w:val="24"/>
          <w:szCs w:val="24"/>
        </w:rPr>
        <w:t xml:space="preserve"> </w:t>
      </w:r>
      <w:r w:rsidR="00F170AD" w:rsidRPr="00767502">
        <w:rPr>
          <w:rFonts w:ascii="Times New Roman" w:hAnsi="Times New Roman" w:cs="Times New Roman"/>
          <w:color w:val="000000" w:themeColor="text1"/>
          <w:sz w:val="24"/>
          <w:szCs w:val="24"/>
        </w:rPr>
        <w:t>more than, say, postwar Germany or Japan.  “America’s interests in security, and America’s belief in liberty, both lead in the same direction,” Bush asserted: “to a free and peaceful Iraq.”</w:t>
      </w:r>
      <w:r w:rsidR="00F170AD" w:rsidRPr="00767502">
        <w:rPr>
          <w:rStyle w:val="EndnoteReference"/>
          <w:rFonts w:ascii="Times New Roman" w:hAnsi="Times New Roman" w:cs="Times New Roman"/>
          <w:color w:val="000000" w:themeColor="text1"/>
          <w:sz w:val="24"/>
          <w:szCs w:val="24"/>
        </w:rPr>
        <w:endnoteReference w:id="61"/>
      </w:r>
      <w:r w:rsidR="00F170AD" w:rsidRPr="00767502">
        <w:rPr>
          <w:rFonts w:ascii="Times New Roman" w:hAnsi="Times New Roman" w:cs="Times New Roman"/>
          <w:color w:val="000000" w:themeColor="text1"/>
          <w:sz w:val="24"/>
          <w:szCs w:val="24"/>
        </w:rPr>
        <w:t xml:space="preserve">  There were additional reasons for the invasion of Iraq, but this was the combination that most forcefully cut away at the traditional American moral arguments for nonintervention.</w:t>
      </w:r>
      <w:r w:rsidR="00F170AD" w:rsidRPr="00767502">
        <w:rPr>
          <w:rStyle w:val="EndnoteReference"/>
          <w:rFonts w:ascii="Times New Roman" w:hAnsi="Times New Roman" w:cs="Times New Roman"/>
          <w:color w:val="000000" w:themeColor="text1"/>
          <w:sz w:val="24"/>
          <w:szCs w:val="24"/>
        </w:rPr>
        <w:endnoteReference w:id="62"/>
      </w:r>
      <w:r w:rsidR="00F170AD" w:rsidRPr="00767502">
        <w:rPr>
          <w:rFonts w:ascii="Times New Roman" w:hAnsi="Times New Roman" w:cs="Times New Roman"/>
          <w:color w:val="000000" w:themeColor="text1"/>
          <w:sz w:val="24"/>
          <w:szCs w:val="24"/>
        </w:rPr>
        <w:t xml:space="preserve"> </w:t>
      </w:r>
    </w:p>
    <w:p w14:paraId="697F1F17" w14:textId="081FF797" w:rsidR="00DC28EF" w:rsidRPr="00767502" w:rsidRDefault="00D075F6"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As might have been expected, given America’s experience with coercive democracy promotion in Latin America during the first third of the twentieth century, American interventions in the Middle East have intensified anti-American sentiment</w:t>
      </w:r>
      <w:r w:rsidR="007B78FB" w:rsidRPr="00767502">
        <w:rPr>
          <w:rFonts w:ascii="Times New Roman" w:hAnsi="Times New Roman" w:cs="Times New Roman"/>
          <w:color w:val="000000" w:themeColor="text1"/>
          <w:sz w:val="24"/>
          <w:szCs w:val="24"/>
        </w:rPr>
        <w:t xml:space="preserve"> and contributed to its growth</w:t>
      </w:r>
      <w:r w:rsidRPr="00767502">
        <w:rPr>
          <w:rFonts w:ascii="Times New Roman" w:hAnsi="Times New Roman" w:cs="Times New Roman"/>
          <w:color w:val="000000" w:themeColor="text1"/>
          <w:sz w:val="24"/>
          <w:szCs w:val="24"/>
        </w:rPr>
        <w:t>.</w:t>
      </w:r>
      <w:r w:rsidRPr="00767502">
        <w:rPr>
          <w:rStyle w:val="EndnoteReference"/>
          <w:rFonts w:ascii="Times New Roman" w:hAnsi="Times New Roman" w:cs="Times New Roman"/>
          <w:color w:val="000000" w:themeColor="text1"/>
          <w:sz w:val="24"/>
          <w:szCs w:val="24"/>
        </w:rPr>
        <w:endnoteReference w:id="63"/>
      </w:r>
      <w:r w:rsidR="00395DBB" w:rsidRPr="00767502">
        <w:rPr>
          <w:rFonts w:ascii="Times New Roman" w:hAnsi="Times New Roman" w:cs="Times New Roman"/>
          <w:color w:val="000000" w:themeColor="text1"/>
          <w:sz w:val="24"/>
          <w:szCs w:val="24"/>
        </w:rPr>
        <w:t xml:space="preserve">  Even </w:t>
      </w:r>
      <w:r w:rsidR="009003FB" w:rsidRPr="00767502">
        <w:rPr>
          <w:rFonts w:ascii="Times New Roman" w:hAnsi="Times New Roman" w:cs="Times New Roman"/>
          <w:color w:val="000000" w:themeColor="text1"/>
          <w:sz w:val="24"/>
          <w:szCs w:val="24"/>
        </w:rPr>
        <w:t xml:space="preserve">the </w:t>
      </w:r>
      <w:r w:rsidR="00395DBB" w:rsidRPr="00767502">
        <w:rPr>
          <w:rFonts w:ascii="Times New Roman" w:hAnsi="Times New Roman" w:cs="Times New Roman"/>
          <w:color w:val="000000" w:themeColor="text1"/>
          <w:sz w:val="24"/>
          <w:szCs w:val="24"/>
        </w:rPr>
        <w:t>Obama</w:t>
      </w:r>
      <w:r w:rsidR="009003FB" w:rsidRPr="00767502">
        <w:rPr>
          <w:rFonts w:ascii="Times New Roman" w:hAnsi="Times New Roman" w:cs="Times New Roman"/>
          <w:color w:val="000000" w:themeColor="text1"/>
          <w:sz w:val="24"/>
          <w:szCs w:val="24"/>
        </w:rPr>
        <w:t xml:space="preserve"> administration</w:t>
      </w:r>
      <w:r w:rsidR="00395DBB" w:rsidRPr="00767502">
        <w:rPr>
          <w:rFonts w:ascii="Times New Roman" w:hAnsi="Times New Roman" w:cs="Times New Roman"/>
          <w:color w:val="000000" w:themeColor="text1"/>
          <w:sz w:val="24"/>
          <w:szCs w:val="24"/>
        </w:rPr>
        <w:t xml:space="preserve">’s drone strikes—preferable as they </w:t>
      </w:r>
      <w:r w:rsidR="00282983" w:rsidRPr="00767502">
        <w:rPr>
          <w:rFonts w:ascii="Times New Roman" w:hAnsi="Times New Roman" w:cs="Times New Roman"/>
          <w:color w:val="000000" w:themeColor="text1"/>
          <w:sz w:val="24"/>
          <w:szCs w:val="24"/>
        </w:rPr>
        <w:t>were</w:t>
      </w:r>
      <w:r w:rsidR="00395DBB" w:rsidRPr="00767502">
        <w:rPr>
          <w:rFonts w:ascii="Times New Roman" w:hAnsi="Times New Roman" w:cs="Times New Roman"/>
          <w:color w:val="000000" w:themeColor="text1"/>
          <w:sz w:val="24"/>
          <w:szCs w:val="24"/>
        </w:rPr>
        <w:t xml:space="preserve"> to </w:t>
      </w:r>
      <w:r w:rsidR="00415250" w:rsidRPr="00767502">
        <w:rPr>
          <w:rFonts w:ascii="Times New Roman" w:hAnsi="Times New Roman" w:cs="Times New Roman"/>
          <w:color w:val="000000" w:themeColor="text1"/>
          <w:sz w:val="24"/>
          <w:szCs w:val="24"/>
        </w:rPr>
        <w:t xml:space="preserve">having </w:t>
      </w:r>
      <w:r w:rsidR="00395DBB" w:rsidRPr="00767502">
        <w:rPr>
          <w:rFonts w:ascii="Times New Roman" w:hAnsi="Times New Roman" w:cs="Times New Roman"/>
          <w:color w:val="000000" w:themeColor="text1"/>
          <w:sz w:val="24"/>
          <w:szCs w:val="24"/>
        </w:rPr>
        <w:t xml:space="preserve">large numbers of American </w:t>
      </w:r>
      <w:r w:rsidR="00913760" w:rsidRPr="00767502">
        <w:rPr>
          <w:rFonts w:ascii="Times New Roman" w:hAnsi="Times New Roman" w:cs="Times New Roman"/>
          <w:color w:val="000000" w:themeColor="text1"/>
          <w:sz w:val="24"/>
          <w:szCs w:val="24"/>
        </w:rPr>
        <w:t>soldiers</w:t>
      </w:r>
      <w:r w:rsidR="00395DBB" w:rsidRPr="00767502">
        <w:rPr>
          <w:rFonts w:ascii="Times New Roman" w:hAnsi="Times New Roman" w:cs="Times New Roman"/>
          <w:color w:val="000000" w:themeColor="text1"/>
          <w:sz w:val="24"/>
          <w:szCs w:val="24"/>
        </w:rPr>
        <w:t xml:space="preserve"> on the ground—probably generated far more terrorists than they killed while establishing a terrible precedent and making us </w:t>
      </w:r>
      <w:r w:rsidR="0055459D" w:rsidRPr="00767502">
        <w:rPr>
          <w:rFonts w:ascii="Times New Roman" w:hAnsi="Times New Roman" w:cs="Times New Roman"/>
          <w:color w:val="000000" w:themeColor="text1"/>
          <w:sz w:val="24"/>
          <w:szCs w:val="24"/>
        </w:rPr>
        <w:t>guilty of</w:t>
      </w:r>
      <w:r w:rsidR="00395DBB" w:rsidRPr="00767502">
        <w:rPr>
          <w:rFonts w:ascii="Times New Roman" w:hAnsi="Times New Roman" w:cs="Times New Roman"/>
          <w:color w:val="000000" w:themeColor="text1"/>
          <w:sz w:val="24"/>
          <w:szCs w:val="24"/>
        </w:rPr>
        <w:t xml:space="preserve"> terrorism of our own toward the many innocents fearful of our drones or wrongly killed by them.</w:t>
      </w:r>
      <w:r w:rsidR="00CB7B55" w:rsidRPr="00767502">
        <w:rPr>
          <w:rStyle w:val="EndnoteReference"/>
          <w:rFonts w:ascii="Times New Roman" w:hAnsi="Times New Roman" w:cs="Times New Roman"/>
          <w:color w:val="000000" w:themeColor="text1"/>
          <w:sz w:val="24"/>
          <w:szCs w:val="24"/>
        </w:rPr>
        <w:endnoteReference w:id="64"/>
      </w:r>
      <w:r w:rsidR="009003FB" w:rsidRPr="00767502">
        <w:rPr>
          <w:rFonts w:ascii="Times New Roman" w:hAnsi="Times New Roman" w:cs="Times New Roman"/>
          <w:color w:val="000000" w:themeColor="text1"/>
          <w:sz w:val="24"/>
          <w:szCs w:val="24"/>
        </w:rPr>
        <w:t xml:space="preserve">  We have not yet sunk back into the depr</w:t>
      </w:r>
      <w:r w:rsidR="002D3C9A" w:rsidRPr="00767502">
        <w:rPr>
          <w:rFonts w:ascii="Times New Roman" w:hAnsi="Times New Roman" w:cs="Times New Roman"/>
          <w:color w:val="000000" w:themeColor="text1"/>
          <w:sz w:val="24"/>
          <w:szCs w:val="24"/>
        </w:rPr>
        <w:t>avity of torturing our prisoners of war</w:t>
      </w:r>
      <w:r w:rsidR="009003FB" w:rsidRPr="00767502">
        <w:rPr>
          <w:rFonts w:ascii="Times New Roman" w:hAnsi="Times New Roman" w:cs="Times New Roman"/>
          <w:color w:val="000000" w:themeColor="text1"/>
          <w:sz w:val="24"/>
          <w:szCs w:val="24"/>
        </w:rPr>
        <w:t>, as the Bush administration did, but it is not clear how long that will remain true.</w:t>
      </w:r>
      <w:r w:rsidR="00E0757F" w:rsidRPr="00767502">
        <w:rPr>
          <w:rStyle w:val="EndnoteReference"/>
          <w:rFonts w:ascii="Times New Roman" w:hAnsi="Times New Roman" w:cs="Times New Roman"/>
          <w:color w:val="000000" w:themeColor="text1"/>
          <w:sz w:val="24"/>
          <w:szCs w:val="24"/>
        </w:rPr>
        <w:endnoteReference w:id="65"/>
      </w:r>
      <w:r w:rsidR="009003FB" w:rsidRPr="00767502">
        <w:rPr>
          <w:rFonts w:ascii="Times New Roman" w:hAnsi="Times New Roman" w:cs="Times New Roman"/>
          <w:color w:val="000000" w:themeColor="text1"/>
          <w:sz w:val="24"/>
          <w:szCs w:val="24"/>
        </w:rPr>
        <w:t xml:space="preserve">  </w:t>
      </w:r>
      <w:r w:rsidR="00DC28EF" w:rsidRPr="00767502">
        <w:rPr>
          <w:rFonts w:ascii="Times New Roman" w:hAnsi="Times New Roman" w:cs="Times New Roman"/>
          <w:color w:val="000000" w:themeColor="text1"/>
          <w:sz w:val="24"/>
          <w:szCs w:val="24"/>
        </w:rPr>
        <w:t xml:space="preserve">Meanwhile, the American people remain generally uninformed about the genuine allies we have in the </w:t>
      </w:r>
      <w:r w:rsidR="0062665F" w:rsidRPr="00767502">
        <w:rPr>
          <w:rFonts w:ascii="Times New Roman" w:hAnsi="Times New Roman" w:cs="Times New Roman"/>
          <w:color w:val="000000" w:themeColor="text1"/>
          <w:sz w:val="24"/>
          <w:szCs w:val="24"/>
        </w:rPr>
        <w:t>Muslim</w:t>
      </w:r>
      <w:r w:rsidR="00DC28EF" w:rsidRPr="00767502">
        <w:rPr>
          <w:rFonts w:ascii="Times New Roman" w:hAnsi="Times New Roman" w:cs="Times New Roman"/>
          <w:color w:val="000000" w:themeColor="text1"/>
          <w:sz w:val="24"/>
          <w:szCs w:val="24"/>
        </w:rPr>
        <w:t xml:space="preserve"> world such as the </w:t>
      </w:r>
      <w:r w:rsidR="00261C91" w:rsidRPr="00767502">
        <w:rPr>
          <w:rFonts w:ascii="Times New Roman" w:hAnsi="Times New Roman" w:cs="Times New Roman"/>
          <w:color w:val="000000" w:themeColor="text1"/>
          <w:sz w:val="24"/>
          <w:szCs w:val="24"/>
        </w:rPr>
        <w:t>more than</w:t>
      </w:r>
      <w:r w:rsidR="00730E67" w:rsidRPr="00767502">
        <w:rPr>
          <w:rFonts w:ascii="Times New Roman" w:hAnsi="Times New Roman" w:cs="Times New Roman"/>
          <w:color w:val="000000" w:themeColor="text1"/>
          <w:sz w:val="24"/>
          <w:szCs w:val="24"/>
        </w:rPr>
        <w:t xml:space="preserve"> </w:t>
      </w:r>
      <w:r w:rsidR="00261C91" w:rsidRPr="00767502">
        <w:rPr>
          <w:rFonts w:ascii="Times New Roman" w:hAnsi="Times New Roman" w:cs="Times New Roman"/>
          <w:color w:val="000000" w:themeColor="text1"/>
          <w:sz w:val="24"/>
          <w:szCs w:val="24"/>
        </w:rPr>
        <w:t>a hundred and twenty</w:t>
      </w:r>
      <w:r w:rsidR="00730E67" w:rsidRPr="00767502">
        <w:rPr>
          <w:rFonts w:ascii="Times New Roman" w:hAnsi="Times New Roman" w:cs="Times New Roman"/>
          <w:color w:val="000000" w:themeColor="text1"/>
          <w:sz w:val="24"/>
          <w:szCs w:val="24"/>
        </w:rPr>
        <w:t xml:space="preserve"> </w:t>
      </w:r>
      <w:r w:rsidR="0062665F" w:rsidRPr="00767502">
        <w:rPr>
          <w:rFonts w:ascii="Times New Roman" w:hAnsi="Times New Roman" w:cs="Times New Roman"/>
          <w:color w:val="000000" w:themeColor="text1"/>
          <w:sz w:val="24"/>
          <w:szCs w:val="24"/>
        </w:rPr>
        <w:t xml:space="preserve">Islamic </w:t>
      </w:r>
      <w:r w:rsidR="00DC28EF" w:rsidRPr="00767502">
        <w:rPr>
          <w:rFonts w:ascii="Times New Roman" w:hAnsi="Times New Roman" w:cs="Times New Roman"/>
          <w:color w:val="000000" w:themeColor="text1"/>
          <w:sz w:val="24"/>
          <w:szCs w:val="24"/>
        </w:rPr>
        <w:t>scholars who crafted</w:t>
      </w:r>
      <w:r w:rsidR="00415250" w:rsidRPr="00767502">
        <w:rPr>
          <w:rFonts w:ascii="Times New Roman" w:hAnsi="Times New Roman" w:cs="Times New Roman"/>
          <w:color w:val="000000" w:themeColor="text1"/>
          <w:sz w:val="24"/>
          <w:szCs w:val="24"/>
        </w:rPr>
        <w:t xml:space="preserve"> and signed an open letter to B</w:t>
      </w:r>
      <w:r w:rsidR="00DC28EF" w:rsidRPr="00767502">
        <w:rPr>
          <w:rFonts w:ascii="Times New Roman" w:hAnsi="Times New Roman" w:cs="Times New Roman"/>
          <w:color w:val="000000" w:themeColor="text1"/>
          <w:sz w:val="24"/>
          <w:szCs w:val="24"/>
        </w:rPr>
        <w:t>ag</w:t>
      </w:r>
      <w:r w:rsidR="00415250" w:rsidRPr="00767502">
        <w:rPr>
          <w:rFonts w:ascii="Times New Roman" w:hAnsi="Times New Roman" w:cs="Times New Roman"/>
          <w:color w:val="000000" w:themeColor="text1"/>
          <w:sz w:val="24"/>
          <w:szCs w:val="24"/>
        </w:rPr>
        <w:t xml:space="preserve">hdadi, the leader of </w:t>
      </w:r>
      <w:r w:rsidR="00A24DEC" w:rsidRPr="00767502">
        <w:rPr>
          <w:rFonts w:ascii="Times New Roman" w:hAnsi="Times New Roman" w:cs="Times New Roman"/>
          <w:color w:val="000000" w:themeColor="text1"/>
          <w:sz w:val="24"/>
          <w:szCs w:val="24"/>
        </w:rPr>
        <w:t>the so-called “Islamic State</w:t>
      </w:r>
      <w:r w:rsidR="00415250" w:rsidRPr="00767502">
        <w:rPr>
          <w:rFonts w:ascii="Times New Roman" w:hAnsi="Times New Roman" w:cs="Times New Roman"/>
          <w:color w:val="000000" w:themeColor="text1"/>
          <w:sz w:val="24"/>
          <w:szCs w:val="24"/>
        </w:rPr>
        <w:t>,</w:t>
      </w:r>
      <w:r w:rsidR="00A24DEC" w:rsidRPr="00767502">
        <w:rPr>
          <w:rFonts w:ascii="Times New Roman" w:hAnsi="Times New Roman" w:cs="Times New Roman"/>
          <w:color w:val="000000" w:themeColor="text1"/>
          <w:sz w:val="24"/>
          <w:szCs w:val="24"/>
        </w:rPr>
        <w:t>”</w:t>
      </w:r>
      <w:r w:rsidR="00415250" w:rsidRPr="00767502">
        <w:rPr>
          <w:rFonts w:ascii="Times New Roman" w:hAnsi="Times New Roman" w:cs="Times New Roman"/>
          <w:color w:val="000000" w:themeColor="text1"/>
          <w:sz w:val="24"/>
          <w:szCs w:val="24"/>
        </w:rPr>
        <w:t xml:space="preserve"> </w:t>
      </w:r>
      <w:r w:rsidR="0062665F" w:rsidRPr="00767502">
        <w:rPr>
          <w:rFonts w:ascii="Times New Roman" w:hAnsi="Times New Roman" w:cs="Times New Roman"/>
          <w:color w:val="000000" w:themeColor="text1"/>
          <w:sz w:val="24"/>
          <w:szCs w:val="24"/>
        </w:rPr>
        <w:t xml:space="preserve">which </w:t>
      </w:r>
      <w:r w:rsidR="00415250" w:rsidRPr="00767502">
        <w:rPr>
          <w:rFonts w:ascii="Times New Roman" w:hAnsi="Times New Roman" w:cs="Times New Roman"/>
          <w:color w:val="000000" w:themeColor="text1"/>
          <w:sz w:val="24"/>
          <w:szCs w:val="24"/>
        </w:rPr>
        <w:t>concludes “But as can be seen from everything mentioned, you have misinterpreted Islam into a religion of harshness, brutality, torture and murder.  As elucidated, this is a great wrong and an offence to Islam, to Muslims and to the entire world.”</w:t>
      </w:r>
      <w:r w:rsidR="00423E8A" w:rsidRPr="00767502">
        <w:rPr>
          <w:rStyle w:val="EndnoteReference"/>
          <w:rFonts w:ascii="Times New Roman" w:hAnsi="Times New Roman" w:cs="Times New Roman"/>
          <w:color w:val="000000" w:themeColor="text1"/>
          <w:sz w:val="24"/>
          <w:szCs w:val="24"/>
        </w:rPr>
        <w:endnoteReference w:id="66"/>
      </w:r>
      <w:r w:rsidR="005402C0" w:rsidRPr="00767502">
        <w:rPr>
          <w:rFonts w:ascii="Times New Roman" w:hAnsi="Times New Roman" w:cs="Times New Roman"/>
          <w:color w:val="000000" w:themeColor="text1"/>
          <w:sz w:val="24"/>
          <w:szCs w:val="24"/>
        </w:rPr>
        <w:t xml:space="preserve">  Instead of recognizing the truth of this statement, far too many Americans seem ready to blame the </w:t>
      </w:r>
      <w:r w:rsidR="00C5360D" w:rsidRPr="00767502">
        <w:rPr>
          <w:rFonts w:ascii="Times New Roman" w:hAnsi="Times New Roman" w:cs="Times New Roman"/>
          <w:color w:val="000000" w:themeColor="text1"/>
          <w:sz w:val="24"/>
          <w:szCs w:val="24"/>
        </w:rPr>
        <w:t>Arab</w:t>
      </w:r>
      <w:r w:rsidR="005402C0" w:rsidRPr="00767502">
        <w:rPr>
          <w:rFonts w:ascii="Times New Roman" w:hAnsi="Times New Roman" w:cs="Times New Roman"/>
          <w:color w:val="000000" w:themeColor="text1"/>
          <w:sz w:val="24"/>
          <w:szCs w:val="24"/>
        </w:rPr>
        <w:t xml:space="preserve"> world for not </w:t>
      </w:r>
      <w:r w:rsidR="008C3D67" w:rsidRPr="00767502">
        <w:rPr>
          <w:rFonts w:ascii="Times New Roman" w:hAnsi="Times New Roman" w:cs="Times New Roman"/>
          <w:color w:val="000000" w:themeColor="text1"/>
          <w:sz w:val="24"/>
          <w:szCs w:val="24"/>
        </w:rPr>
        <w:t>successfully adopting</w:t>
      </w:r>
      <w:r w:rsidR="005402C0" w:rsidRPr="00767502">
        <w:rPr>
          <w:rFonts w:ascii="Times New Roman" w:hAnsi="Times New Roman" w:cs="Times New Roman"/>
          <w:color w:val="000000" w:themeColor="text1"/>
          <w:sz w:val="24"/>
          <w:szCs w:val="24"/>
        </w:rPr>
        <w:t xml:space="preserve"> the democracy we proffered at gunpoint</w:t>
      </w:r>
      <w:r w:rsidR="00AB5F19" w:rsidRPr="00767502">
        <w:rPr>
          <w:rFonts w:ascii="Times New Roman" w:hAnsi="Times New Roman" w:cs="Times New Roman"/>
          <w:color w:val="000000" w:themeColor="text1"/>
          <w:sz w:val="24"/>
          <w:szCs w:val="24"/>
        </w:rPr>
        <w:t>,</w:t>
      </w:r>
      <w:r w:rsidR="005402C0" w:rsidRPr="00767502">
        <w:rPr>
          <w:rFonts w:ascii="Times New Roman" w:hAnsi="Times New Roman" w:cs="Times New Roman"/>
          <w:color w:val="000000" w:themeColor="text1"/>
          <w:sz w:val="24"/>
          <w:szCs w:val="24"/>
        </w:rPr>
        <w:t xml:space="preserve"> and are inclined to scapegoat </w:t>
      </w:r>
      <w:r w:rsidR="00284524" w:rsidRPr="00767502">
        <w:rPr>
          <w:rFonts w:ascii="Times New Roman" w:hAnsi="Times New Roman" w:cs="Times New Roman"/>
          <w:color w:val="000000" w:themeColor="text1"/>
          <w:sz w:val="24"/>
          <w:szCs w:val="24"/>
        </w:rPr>
        <w:t xml:space="preserve">the </w:t>
      </w:r>
      <w:r w:rsidR="005402C0" w:rsidRPr="00767502">
        <w:rPr>
          <w:rFonts w:ascii="Times New Roman" w:hAnsi="Times New Roman" w:cs="Times New Roman"/>
          <w:color w:val="000000" w:themeColor="text1"/>
          <w:sz w:val="24"/>
          <w:szCs w:val="24"/>
        </w:rPr>
        <w:t xml:space="preserve">more than a billion </w:t>
      </w:r>
      <w:r w:rsidR="00975AC7" w:rsidRPr="00767502">
        <w:rPr>
          <w:rFonts w:ascii="Times New Roman" w:hAnsi="Times New Roman" w:cs="Times New Roman"/>
          <w:color w:val="000000" w:themeColor="text1"/>
          <w:sz w:val="24"/>
          <w:szCs w:val="24"/>
        </w:rPr>
        <w:t>Muslims</w:t>
      </w:r>
      <w:r w:rsidR="005402C0" w:rsidRPr="00767502">
        <w:rPr>
          <w:rFonts w:ascii="Times New Roman" w:hAnsi="Times New Roman" w:cs="Times New Roman"/>
          <w:color w:val="000000" w:themeColor="text1"/>
          <w:sz w:val="24"/>
          <w:szCs w:val="24"/>
        </w:rPr>
        <w:t xml:space="preserve"> </w:t>
      </w:r>
      <w:r w:rsidR="00284524" w:rsidRPr="00767502">
        <w:rPr>
          <w:rFonts w:ascii="Times New Roman" w:hAnsi="Times New Roman" w:cs="Times New Roman"/>
          <w:color w:val="000000" w:themeColor="text1"/>
          <w:sz w:val="24"/>
          <w:szCs w:val="24"/>
        </w:rPr>
        <w:t xml:space="preserve">on the planet </w:t>
      </w:r>
      <w:r w:rsidR="005131FE" w:rsidRPr="00767502">
        <w:rPr>
          <w:rFonts w:ascii="Times New Roman" w:hAnsi="Times New Roman" w:cs="Times New Roman"/>
          <w:color w:val="000000" w:themeColor="text1"/>
          <w:sz w:val="24"/>
          <w:szCs w:val="24"/>
        </w:rPr>
        <w:t xml:space="preserve">not only </w:t>
      </w:r>
      <w:r w:rsidR="005402C0" w:rsidRPr="00767502">
        <w:rPr>
          <w:rFonts w:ascii="Times New Roman" w:hAnsi="Times New Roman" w:cs="Times New Roman"/>
          <w:color w:val="000000" w:themeColor="text1"/>
          <w:sz w:val="24"/>
          <w:szCs w:val="24"/>
        </w:rPr>
        <w:lastRenderedPageBreak/>
        <w:t>for the violent extremism of a handful</w:t>
      </w:r>
      <w:r w:rsidR="005131FE" w:rsidRPr="00767502">
        <w:rPr>
          <w:rFonts w:ascii="Times New Roman" w:hAnsi="Times New Roman" w:cs="Times New Roman"/>
          <w:color w:val="000000" w:themeColor="text1"/>
          <w:sz w:val="24"/>
          <w:szCs w:val="24"/>
        </w:rPr>
        <w:t xml:space="preserve"> but for America’s seemingly diminished place in the world</w:t>
      </w:r>
      <w:r w:rsidR="005402C0" w:rsidRPr="00767502">
        <w:rPr>
          <w:rFonts w:ascii="Times New Roman" w:hAnsi="Times New Roman" w:cs="Times New Roman"/>
          <w:color w:val="000000" w:themeColor="text1"/>
          <w:sz w:val="24"/>
          <w:szCs w:val="24"/>
        </w:rPr>
        <w:t>.</w:t>
      </w:r>
    </w:p>
    <w:p w14:paraId="7FF80906" w14:textId="7CEA0035" w:rsidR="00DC28EF" w:rsidRPr="00767502" w:rsidRDefault="0076370F" w:rsidP="00F8140B">
      <w:pPr>
        <w:tabs>
          <w:tab w:val="left" w:pos="360"/>
        </w:tabs>
        <w:spacing w:after="0" w:line="480" w:lineRule="auto"/>
        <w:contextualSpacing/>
        <w:rPr>
          <w:rFonts w:ascii="Times New Roman" w:eastAsia="Times New Roman" w:hAnsi="Times New Roman" w:cs="Times New Roman"/>
          <w:color w:val="000000" w:themeColor="text1"/>
          <w:sz w:val="24"/>
          <w:szCs w:val="24"/>
          <w:shd w:val="clear" w:color="auto" w:fill="FFFFFF"/>
        </w:rPr>
      </w:pPr>
      <w:r w:rsidRPr="00767502">
        <w:rPr>
          <w:rFonts w:ascii="Times New Roman" w:hAnsi="Times New Roman" w:cs="Times New Roman"/>
          <w:color w:val="000000" w:themeColor="text1"/>
          <w:sz w:val="24"/>
          <w:szCs w:val="24"/>
        </w:rPr>
        <w:tab/>
      </w:r>
      <w:r w:rsidR="00DC28EF" w:rsidRPr="00767502">
        <w:rPr>
          <w:rFonts w:ascii="Times New Roman" w:eastAsia="Times New Roman" w:hAnsi="Times New Roman" w:cs="Times New Roman"/>
          <w:color w:val="000000" w:themeColor="text1"/>
          <w:sz w:val="24"/>
          <w:szCs w:val="24"/>
          <w:shd w:val="clear" w:color="auto" w:fill="FFFFFF"/>
        </w:rPr>
        <w:t>After the Vietnam War</w:t>
      </w:r>
      <w:r w:rsidR="002415E2" w:rsidRPr="00767502">
        <w:rPr>
          <w:rFonts w:ascii="Times New Roman" w:eastAsia="Times New Roman" w:hAnsi="Times New Roman" w:cs="Times New Roman"/>
          <w:color w:val="000000" w:themeColor="text1"/>
          <w:sz w:val="24"/>
          <w:szCs w:val="24"/>
          <w:shd w:val="clear" w:color="auto" w:fill="FFFFFF"/>
        </w:rPr>
        <w:t xml:space="preserve">—another juncture at which we felt our place in the world was </w:t>
      </w:r>
      <w:r w:rsidR="002415E2" w:rsidRPr="00767502">
        <w:rPr>
          <w:rFonts w:ascii="Times New Roman" w:hAnsi="Times New Roman" w:cs="Times New Roman"/>
          <w:color w:val="000000" w:themeColor="text1"/>
          <w:sz w:val="24"/>
          <w:szCs w:val="24"/>
        </w:rPr>
        <w:t>diminished—</w:t>
      </w:r>
      <w:r w:rsidR="00DC28EF" w:rsidRPr="00767502">
        <w:rPr>
          <w:rFonts w:ascii="Times New Roman" w:eastAsia="Times New Roman" w:hAnsi="Times New Roman" w:cs="Times New Roman"/>
          <w:color w:val="000000" w:themeColor="text1"/>
          <w:sz w:val="24"/>
          <w:szCs w:val="24"/>
          <w:shd w:val="clear" w:color="auto" w:fill="FFFFFF"/>
        </w:rPr>
        <w:t xml:space="preserve">we took in more than 800,000 Indochinese refugees.  Now we cower in fear at </w:t>
      </w:r>
      <w:r w:rsidR="00E53CC4" w:rsidRPr="00767502">
        <w:rPr>
          <w:rFonts w:ascii="Times New Roman" w:eastAsia="Times New Roman" w:hAnsi="Times New Roman" w:cs="Times New Roman"/>
          <w:color w:val="000000" w:themeColor="text1"/>
          <w:sz w:val="24"/>
          <w:szCs w:val="24"/>
          <w:shd w:val="clear" w:color="auto" w:fill="FFFFFF"/>
        </w:rPr>
        <w:t>the thought of taking in any</w:t>
      </w:r>
      <w:r w:rsidR="00DC28EF" w:rsidRPr="00767502">
        <w:rPr>
          <w:rFonts w:ascii="Times New Roman" w:eastAsia="Times New Roman" w:hAnsi="Times New Roman" w:cs="Times New Roman"/>
          <w:color w:val="000000" w:themeColor="text1"/>
          <w:sz w:val="24"/>
          <w:szCs w:val="24"/>
          <w:shd w:val="clear" w:color="auto" w:fill="FFFFFF"/>
        </w:rPr>
        <w:t xml:space="preserve"> Syrian refugees at a time when Germany, a quarter of our size, has taken in more than a </w:t>
      </w:r>
      <w:r w:rsidR="00415250" w:rsidRPr="00767502">
        <w:rPr>
          <w:rFonts w:ascii="Times New Roman" w:eastAsia="Times New Roman" w:hAnsi="Times New Roman" w:cs="Times New Roman"/>
          <w:color w:val="000000" w:themeColor="text1"/>
          <w:sz w:val="24"/>
          <w:szCs w:val="24"/>
          <w:shd w:val="clear" w:color="auto" w:fill="FFFFFF"/>
        </w:rPr>
        <w:t>million.  If people want to g</w:t>
      </w:r>
      <w:r w:rsidR="00415250" w:rsidRPr="00767502">
        <w:rPr>
          <w:rFonts w:ascii="Times New Roman" w:hAnsi="Times New Roman" w:cs="Times New Roman"/>
          <w:color w:val="000000" w:themeColor="text1"/>
          <w:sz w:val="24"/>
          <w:szCs w:val="24"/>
        </w:rPr>
        <w:t xml:space="preserve">et all fired up over the </w:t>
      </w:r>
      <w:r w:rsidR="00387009" w:rsidRPr="00767502">
        <w:rPr>
          <w:rFonts w:ascii="Times New Roman" w:hAnsi="Times New Roman" w:cs="Times New Roman"/>
          <w:color w:val="000000" w:themeColor="text1"/>
          <w:sz w:val="24"/>
          <w:szCs w:val="24"/>
        </w:rPr>
        <w:t xml:space="preserve">grotesque </w:t>
      </w:r>
      <w:r w:rsidR="00415250" w:rsidRPr="00767502">
        <w:rPr>
          <w:rFonts w:ascii="Times New Roman" w:hAnsi="Times New Roman" w:cs="Times New Roman"/>
          <w:color w:val="000000" w:themeColor="text1"/>
          <w:sz w:val="24"/>
          <w:szCs w:val="24"/>
        </w:rPr>
        <w:t xml:space="preserve">horrors going on in </w:t>
      </w:r>
      <w:r w:rsidR="00BE2C9C" w:rsidRPr="00767502">
        <w:rPr>
          <w:rFonts w:ascii="Times New Roman" w:hAnsi="Times New Roman" w:cs="Times New Roman"/>
          <w:color w:val="000000" w:themeColor="text1"/>
          <w:sz w:val="24"/>
          <w:szCs w:val="24"/>
        </w:rPr>
        <w:t>Syria</w:t>
      </w:r>
      <w:r w:rsidR="001728C0" w:rsidRPr="00767502">
        <w:rPr>
          <w:rFonts w:ascii="Times New Roman" w:hAnsi="Times New Roman" w:cs="Times New Roman"/>
          <w:color w:val="000000" w:themeColor="text1"/>
          <w:sz w:val="24"/>
          <w:szCs w:val="24"/>
        </w:rPr>
        <w:t xml:space="preserve"> </w:t>
      </w:r>
      <w:r w:rsidR="00D32052" w:rsidRPr="00767502">
        <w:rPr>
          <w:rFonts w:ascii="Times New Roman" w:hAnsi="Times New Roman" w:cs="Times New Roman"/>
          <w:color w:val="000000" w:themeColor="text1"/>
          <w:sz w:val="24"/>
          <w:szCs w:val="24"/>
        </w:rPr>
        <w:t xml:space="preserve">and Iraq </w:t>
      </w:r>
      <w:r w:rsidR="001728C0" w:rsidRPr="00767502">
        <w:rPr>
          <w:rFonts w:ascii="Times New Roman" w:hAnsi="Times New Roman" w:cs="Times New Roman"/>
          <w:color w:val="000000" w:themeColor="text1"/>
          <w:sz w:val="24"/>
          <w:szCs w:val="24"/>
        </w:rPr>
        <w:t>and Yemen and Libya</w:t>
      </w:r>
      <w:r w:rsidR="00415250" w:rsidRPr="00767502">
        <w:rPr>
          <w:rFonts w:ascii="Times New Roman" w:hAnsi="Times New Roman" w:cs="Times New Roman"/>
          <w:color w:val="000000" w:themeColor="text1"/>
          <w:sz w:val="24"/>
          <w:szCs w:val="24"/>
        </w:rPr>
        <w:t>—horrors to which our interventions have directly contributed—then let them champion</w:t>
      </w:r>
      <w:r w:rsidR="00415250" w:rsidRPr="00767502">
        <w:rPr>
          <w:rFonts w:ascii="Times New Roman" w:eastAsia="Times New Roman" w:hAnsi="Times New Roman" w:cs="Times New Roman"/>
          <w:color w:val="000000" w:themeColor="text1"/>
          <w:sz w:val="24"/>
          <w:szCs w:val="24"/>
          <w:shd w:val="clear" w:color="auto" w:fill="FFFFFF"/>
        </w:rPr>
        <w:t xml:space="preserve"> </w:t>
      </w:r>
      <w:r w:rsidR="00DC28EF" w:rsidRPr="00767502">
        <w:rPr>
          <w:rFonts w:ascii="Times New Roman" w:eastAsia="Times New Roman" w:hAnsi="Times New Roman" w:cs="Times New Roman"/>
          <w:color w:val="000000" w:themeColor="text1"/>
          <w:sz w:val="24"/>
          <w:szCs w:val="24"/>
          <w:shd w:val="clear" w:color="auto" w:fill="FFFFFF"/>
        </w:rPr>
        <w:t>our accepting a mi</w:t>
      </w:r>
      <w:r w:rsidR="006A1A57" w:rsidRPr="00767502">
        <w:rPr>
          <w:rFonts w:ascii="Times New Roman" w:eastAsia="Times New Roman" w:hAnsi="Times New Roman" w:cs="Times New Roman"/>
          <w:color w:val="000000" w:themeColor="text1"/>
          <w:sz w:val="24"/>
          <w:szCs w:val="24"/>
          <w:shd w:val="clear" w:color="auto" w:fill="FFFFFF"/>
        </w:rPr>
        <w:t>llion Syrian refugees or, if we’</w:t>
      </w:r>
      <w:r w:rsidR="00DC28EF" w:rsidRPr="00767502">
        <w:rPr>
          <w:rFonts w:ascii="Times New Roman" w:eastAsia="Times New Roman" w:hAnsi="Times New Roman" w:cs="Times New Roman"/>
          <w:color w:val="000000" w:themeColor="text1"/>
          <w:sz w:val="24"/>
          <w:szCs w:val="24"/>
          <w:shd w:val="clear" w:color="auto" w:fill="FFFFFF"/>
        </w:rPr>
        <w:t xml:space="preserve">re too scared for that, then at least offering major financial assistance to Germany in its efforts.  There are doubtless Syrian democrats with whom we should seek to be in solidarity, but I think the </w:t>
      </w:r>
      <w:r w:rsidR="004C7A32" w:rsidRPr="00767502">
        <w:rPr>
          <w:rFonts w:ascii="Times New Roman" w:eastAsia="Times New Roman" w:hAnsi="Times New Roman" w:cs="Times New Roman"/>
          <w:color w:val="000000" w:themeColor="text1"/>
          <w:sz w:val="24"/>
          <w:szCs w:val="24"/>
          <w:shd w:val="clear" w:color="auto" w:fill="FFFFFF"/>
        </w:rPr>
        <w:t>best</w:t>
      </w:r>
      <w:r w:rsidR="00DC28EF" w:rsidRPr="00767502">
        <w:rPr>
          <w:rFonts w:ascii="Times New Roman" w:eastAsia="Times New Roman" w:hAnsi="Times New Roman" w:cs="Times New Roman"/>
          <w:color w:val="000000" w:themeColor="text1"/>
          <w:sz w:val="24"/>
          <w:szCs w:val="24"/>
          <w:shd w:val="clear" w:color="auto" w:fill="FFFFFF"/>
        </w:rPr>
        <w:t xml:space="preserve"> that we can do for them </w:t>
      </w:r>
      <w:r w:rsidRPr="00767502">
        <w:rPr>
          <w:rFonts w:ascii="Times New Roman" w:eastAsia="Times New Roman" w:hAnsi="Times New Roman" w:cs="Times New Roman"/>
          <w:color w:val="000000" w:themeColor="text1"/>
          <w:sz w:val="24"/>
          <w:szCs w:val="24"/>
          <w:shd w:val="clear" w:color="auto" w:fill="FFFFFF"/>
        </w:rPr>
        <w:t xml:space="preserve">at this juncture </w:t>
      </w:r>
      <w:r w:rsidR="00DC28EF" w:rsidRPr="00767502">
        <w:rPr>
          <w:rFonts w:ascii="Times New Roman" w:eastAsia="Times New Roman" w:hAnsi="Times New Roman" w:cs="Times New Roman"/>
          <w:color w:val="000000" w:themeColor="text1"/>
          <w:sz w:val="24"/>
          <w:szCs w:val="24"/>
          <w:shd w:val="clear" w:color="auto" w:fill="FFFFFF"/>
        </w:rPr>
        <w:t>is to help them become American citizens.</w:t>
      </w:r>
      <w:r w:rsidR="00127676" w:rsidRPr="00767502">
        <w:rPr>
          <w:rFonts w:ascii="Times New Roman" w:eastAsia="Times New Roman" w:hAnsi="Times New Roman" w:cs="Times New Roman"/>
          <w:color w:val="000000" w:themeColor="text1"/>
          <w:sz w:val="24"/>
          <w:szCs w:val="24"/>
          <w:shd w:val="clear" w:color="auto" w:fill="FFFFFF"/>
        </w:rPr>
        <w:t xml:space="preserve">  The </w:t>
      </w:r>
      <w:r w:rsidR="00697EC7" w:rsidRPr="00767502">
        <w:rPr>
          <w:rFonts w:ascii="Times New Roman" w:eastAsia="Times New Roman" w:hAnsi="Times New Roman" w:cs="Times New Roman"/>
          <w:color w:val="000000" w:themeColor="text1"/>
          <w:sz w:val="24"/>
          <w:szCs w:val="24"/>
          <w:shd w:val="clear" w:color="auto" w:fill="FFFFFF"/>
        </w:rPr>
        <w:t xml:space="preserve">recent </w:t>
      </w:r>
      <w:r w:rsidR="00127676" w:rsidRPr="00767502">
        <w:rPr>
          <w:rFonts w:ascii="Times New Roman" w:eastAsia="Times New Roman" w:hAnsi="Times New Roman" w:cs="Times New Roman"/>
          <w:color w:val="000000" w:themeColor="text1"/>
          <w:sz w:val="24"/>
          <w:szCs w:val="24"/>
          <w:shd w:val="clear" w:color="auto" w:fill="FFFFFF"/>
        </w:rPr>
        <w:t>track record of our use of military force in the Middle East is abysmal.</w:t>
      </w:r>
      <w:r w:rsidR="008A5B6A" w:rsidRPr="00767502">
        <w:rPr>
          <w:rFonts w:ascii="Times New Roman" w:eastAsia="Times New Roman" w:hAnsi="Times New Roman" w:cs="Times New Roman"/>
          <w:color w:val="000000" w:themeColor="text1"/>
          <w:sz w:val="24"/>
          <w:szCs w:val="24"/>
          <w:shd w:val="clear" w:color="auto" w:fill="FFFFFF"/>
        </w:rPr>
        <w:t xml:space="preserve">  </w:t>
      </w:r>
    </w:p>
    <w:p w14:paraId="0BB708AF" w14:textId="77777777" w:rsidR="0036650A" w:rsidRDefault="00AD2102" w:rsidP="00F8140B">
      <w:pPr>
        <w:tabs>
          <w:tab w:val="left" w:pos="360"/>
        </w:tabs>
        <w:spacing w:after="0" w:line="480" w:lineRule="auto"/>
        <w:contextualSpacing/>
        <w:rPr>
          <w:rFonts w:ascii="Times New Roman" w:eastAsia="Times New Roman" w:hAnsi="Times New Roman" w:cs="Times New Roman"/>
          <w:color w:val="000000" w:themeColor="text1"/>
          <w:sz w:val="24"/>
          <w:szCs w:val="24"/>
          <w:shd w:val="clear" w:color="auto" w:fill="FFFFFF"/>
        </w:rPr>
      </w:pPr>
      <w:r w:rsidRPr="00767502">
        <w:rPr>
          <w:rFonts w:ascii="Times New Roman" w:eastAsia="Times New Roman" w:hAnsi="Times New Roman" w:cs="Times New Roman"/>
          <w:color w:val="000000" w:themeColor="text1"/>
          <w:sz w:val="24"/>
          <w:szCs w:val="24"/>
          <w:shd w:val="clear" w:color="auto" w:fill="FFFFFF"/>
        </w:rPr>
        <w:tab/>
        <w:t xml:space="preserve">Nor is the </w:t>
      </w:r>
      <w:r w:rsidR="00697EC7" w:rsidRPr="00767502">
        <w:rPr>
          <w:rFonts w:ascii="Times New Roman" w:eastAsia="Times New Roman" w:hAnsi="Times New Roman" w:cs="Times New Roman"/>
          <w:color w:val="000000" w:themeColor="text1"/>
          <w:sz w:val="24"/>
          <w:szCs w:val="24"/>
          <w:shd w:val="clear" w:color="auto" w:fill="FFFFFF"/>
        </w:rPr>
        <w:t xml:space="preserve">recent </w:t>
      </w:r>
      <w:r w:rsidRPr="00767502">
        <w:rPr>
          <w:rFonts w:ascii="Times New Roman" w:eastAsia="Times New Roman" w:hAnsi="Times New Roman" w:cs="Times New Roman"/>
          <w:color w:val="000000" w:themeColor="text1"/>
          <w:sz w:val="24"/>
          <w:szCs w:val="24"/>
          <w:shd w:val="clear" w:color="auto" w:fill="FFFFFF"/>
        </w:rPr>
        <w:t xml:space="preserve">track record of our economy at home inspiring.  </w:t>
      </w:r>
      <w:r w:rsidR="00683737" w:rsidRPr="00767502">
        <w:rPr>
          <w:rFonts w:ascii="Times New Roman" w:eastAsia="Times New Roman" w:hAnsi="Times New Roman" w:cs="Times New Roman"/>
          <w:color w:val="000000" w:themeColor="text1"/>
          <w:sz w:val="24"/>
          <w:szCs w:val="24"/>
          <w:shd w:val="clear" w:color="auto" w:fill="FFFFFF"/>
        </w:rPr>
        <w:t xml:space="preserve">Having left the corrupt crony capitalism of Italy for the more liberal capitalism of the United States in the 1980s, the economist Luigi Zingales has recently warned that America is coming to resemble the Italy he left </w:t>
      </w:r>
      <w:r w:rsidR="00EC3441" w:rsidRPr="00767502">
        <w:rPr>
          <w:rFonts w:ascii="Times New Roman" w:eastAsia="Times New Roman" w:hAnsi="Times New Roman" w:cs="Times New Roman"/>
          <w:color w:val="000000" w:themeColor="text1"/>
          <w:sz w:val="24"/>
          <w:szCs w:val="24"/>
          <w:shd w:val="clear" w:color="auto" w:fill="FFFFFF"/>
        </w:rPr>
        <w:t xml:space="preserve">behind </w:t>
      </w:r>
      <w:r w:rsidR="00683737" w:rsidRPr="00767502">
        <w:rPr>
          <w:rFonts w:ascii="Times New Roman" w:eastAsia="Times New Roman" w:hAnsi="Times New Roman" w:cs="Times New Roman"/>
          <w:color w:val="000000" w:themeColor="text1"/>
          <w:sz w:val="24"/>
          <w:szCs w:val="24"/>
          <w:shd w:val="clear" w:color="auto" w:fill="FFFFFF"/>
        </w:rPr>
        <w:t>and to call for a movement to restore liberal capitalism.</w:t>
      </w:r>
      <w:r w:rsidR="00D31D9D" w:rsidRPr="00767502">
        <w:rPr>
          <w:rStyle w:val="EndnoteReference"/>
          <w:rFonts w:ascii="Times New Roman" w:eastAsia="Times New Roman" w:hAnsi="Times New Roman" w:cs="Times New Roman"/>
          <w:color w:val="000000" w:themeColor="text1"/>
          <w:sz w:val="24"/>
          <w:szCs w:val="24"/>
          <w:shd w:val="clear" w:color="auto" w:fill="FFFFFF"/>
        </w:rPr>
        <w:endnoteReference w:id="67"/>
      </w:r>
      <w:r w:rsidR="00683737" w:rsidRPr="00767502">
        <w:rPr>
          <w:rFonts w:ascii="Times New Roman" w:eastAsia="Times New Roman" w:hAnsi="Times New Roman" w:cs="Times New Roman"/>
          <w:color w:val="000000" w:themeColor="text1"/>
          <w:sz w:val="24"/>
          <w:szCs w:val="24"/>
          <w:shd w:val="clear" w:color="auto" w:fill="FFFFFF"/>
        </w:rPr>
        <w:t xml:space="preserve">  One of the greatest advocates of liberal capitalism in the world—our fellow club member Deirdre McCloskey—has written a trilogy </w:t>
      </w:r>
      <w:r w:rsidR="00517F6C" w:rsidRPr="00767502">
        <w:rPr>
          <w:rFonts w:ascii="Times New Roman" w:eastAsia="Times New Roman" w:hAnsi="Times New Roman" w:cs="Times New Roman"/>
          <w:color w:val="000000" w:themeColor="text1"/>
          <w:sz w:val="24"/>
          <w:szCs w:val="24"/>
          <w:shd w:val="clear" w:color="auto" w:fill="FFFFFF"/>
        </w:rPr>
        <w:t xml:space="preserve">of books </w:t>
      </w:r>
      <w:r w:rsidR="00683737" w:rsidRPr="00767502">
        <w:rPr>
          <w:rFonts w:ascii="Times New Roman" w:eastAsia="Times New Roman" w:hAnsi="Times New Roman" w:cs="Times New Roman"/>
          <w:color w:val="000000" w:themeColor="text1"/>
          <w:sz w:val="24"/>
          <w:szCs w:val="24"/>
          <w:shd w:val="clear" w:color="auto" w:fill="FFFFFF"/>
        </w:rPr>
        <w:t xml:space="preserve">stressing the central importance of moral </w:t>
      </w:r>
      <w:r w:rsidR="009C6BAC" w:rsidRPr="00767502">
        <w:rPr>
          <w:rFonts w:ascii="Times New Roman" w:eastAsia="Times New Roman" w:hAnsi="Times New Roman" w:cs="Times New Roman"/>
          <w:color w:val="000000" w:themeColor="text1"/>
          <w:sz w:val="24"/>
          <w:szCs w:val="24"/>
          <w:shd w:val="clear" w:color="auto" w:fill="FFFFFF"/>
        </w:rPr>
        <w:t>virtues</w:t>
      </w:r>
      <w:r w:rsidR="00683737" w:rsidRPr="00767502">
        <w:rPr>
          <w:rFonts w:ascii="Times New Roman" w:eastAsia="Times New Roman" w:hAnsi="Times New Roman" w:cs="Times New Roman"/>
          <w:color w:val="000000" w:themeColor="text1"/>
          <w:sz w:val="24"/>
          <w:szCs w:val="24"/>
          <w:shd w:val="clear" w:color="auto" w:fill="FFFFFF"/>
        </w:rPr>
        <w:t xml:space="preserve"> and </w:t>
      </w:r>
      <w:r w:rsidR="00EA6CAC" w:rsidRPr="00767502">
        <w:rPr>
          <w:rFonts w:ascii="Times New Roman" w:eastAsia="Times New Roman" w:hAnsi="Times New Roman" w:cs="Times New Roman"/>
          <w:color w:val="000000" w:themeColor="text1"/>
          <w:sz w:val="24"/>
          <w:szCs w:val="24"/>
          <w:shd w:val="clear" w:color="auto" w:fill="FFFFFF"/>
        </w:rPr>
        <w:t xml:space="preserve">bourgeois </w:t>
      </w:r>
      <w:r w:rsidR="003059C6" w:rsidRPr="00767502">
        <w:rPr>
          <w:rFonts w:ascii="Times New Roman" w:eastAsia="Times New Roman" w:hAnsi="Times New Roman" w:cs="Times New Roman"/>
          <w:color w:val="000000" w:themeColor="text1"/>
          <w:sz w:val="24"/>
          <w:szCs w:val="24"/>
          <w:shd w:val="clear" w:color="auto" w:fill="FFFFFF"/>
        </w:rPr>
        <w:t xml:space="preserve">cultural </w:t>
      </w:r>
      <w:r w:rsidR="00683737" w:rsidRPr="00767502">
        <w:rPr>
          <w:rFonts w:ascii="Times New Roman" w:eastAsia="Times New Roman" w:hAnsi="Times New Roman" w:cs="Times New Roman"/>
          <w:color w:val="000000" w:themeColor="text1"/>
          <w:sz w:val="24"/>
          <w:szCs w:val="24"/>
          <w:shd w:val="clear" w:color="auto" w:fill="FFFFFF"/>
        </w:rPr>
        <w:t xml:space="preserve">ethics for the emergence of liberal capitalism and suggesting that such </w:t>
      </w:r>
      <w:r w:rsidR="001E3320" w:rsidRPr="00767502">
        <w:rPr>
          <w:rFonts w:ascii="Times New Roman" w:eastAsia="Times New Roman" w:hAnsi="Times New Roman" w:cs="Times New Roman"/>
          <w:color w:val="000000" w:themeColor="text1"/>
          <w:sz w:val="24"/>
          <w:szCs w:val="24"/>
          <w:shd w:val="clear" w:color="auto" w:fill="FFFFFF"/>
        </w:rPr>
        <w:t xml:space="preserve">ideas and </w:t>
      </w:r>
      <w:r w:rsidR="00683737" w:rsidRPr="00767502">
        <w:rPr>
          <w:rFonts w:ascii="Times New Roman" w:eastAsia="Times New Roman" w:hAnsi="Times New Roman" w:cs="Times New Roman"/>
          <w:color w:val="000000" w:themeColor="text1"/>
          <w:sz w:val="24"/>
          <w:szCs w:val="24"/>
          <w:shd w:val="clear" w:color="auto" w:fill="FFFFFF"/>
        </w:rPr>
        <w:t>values must be rearticulated</w:t>
      </w:r>
      <w:r w:rsidR="00C35DFD" w:rsidRPr="00767502">
        <w:rPr>
          <w:rFonts w:ascii="Times New Roman" w:eastAsia="Times New Roman" w:hAnsi="Times New Roman" w:cs="Times New Roman"/>
          <w:color w:val="000000" w:themeColor="text1"/>
          <w:sz w:val="24"/>
          <w:szCs w:val="24"/>
          <w:shd w:val="clear" w:color="auto" w:fill="FFFFFF"/>
        </w:rPr>
        <w:t xml:space="preserve"> </w:t>
      </w:r>
      <w:r w:rsidR="00EC3441" w:rsidRPr="00767502">
        <w:rPr>
          <w:rFonts w:ascii="Times New Roman" w:eastAsia="Times New Roman" w:hAnsi="Times New Roman" w:cs="Times New Roman"/>
          <w:color w:val="000000" w:themeColor="text1"/>
          <w:sz w:val="24"/>
          <w:szCs w:val="24"/>
          <w:shd w:val="clear" w:color="auto" w:fill="FFFFFF"/>
        </w:rPr>
        <w:t>and reaffirmed</w:t>
      </w:r>
      <w:r w:rsidR="00683737" w:rsidRPr="00767502">
        <w:rPr>
          <w:rFonts w:ascii="Times New Roman" w:eastAsia="Times New Roman" w:hAnsi="Times New Roman" w:cs="Times New Roman"/>
          <w:color w:val="000000" w:themeColor="text1"/>
          <w:sz w:val="24"/>
          <w:szCs w:val="24"/>
          <w:shd w:val="clear" w:color="auto" w:fill="FFFFFF"/>
        </w:rPr>
        <w:t xml:space="preserve"> if liberal capitalism is to flourish anew.</w:t>
      </w:r>
      <w:r w:rsidR="0093297E" w:rsidRPr="00767502">
        <w:rPr>
          <w:rStyle w:val="EndnoteReference"/>
          <w:rFonts w:ascii="Times New Roman" w:eastAsia="Times New Roman" w:hAnsi="Times New Roman" w:cs="Times New Roman"/>
          <w:color w:val="000000" w:themeColor="text1"/>
          <w:sz w:val="24"/>
          <w:szCs w:val="24"/>
          <w:shd w:val="clear" w:color="auto" w:fill="FFFFFF"/>
        </w:rPr>
        <w:endnoteReference w:id="68"/>
      </w:r>
      <w:r w:rsidR="00683737" w:rsidRPr="00767502">
        <w:rPr>
          <w:rFonts w:ascii="Times New Roman" w:eastAsia="Times New Roman" w:hAnsi="Times New Roman" w:cs="Times New Roman"/>
          <w:color w:val="000000" w:themeColor="text1"/>
          <w:sz w:val="24"/>
          <w:szCs w:val="24"/>
          <w:shd w:val="clear" w:color="auto" w:fill="FFFFFF"/>
        </w:rPr>
        <w:t xml:space="preserve">  </w:t>
      </w:r>
    </w:p>
    <w:p w14:paraId="5E62118A" w14:textId="5461FBFF" w:rsidR="00575A13" w:rsidRPr="00767502" w:rsidRDefault="0036650A" w:rsidP="00F8140B">
      <w:pPr>
        <w:tabs>
          <w:tab w:val="left" w:pos="360"/>
        </w:tabs>
        <w:spacing w:after="0" w:line="480" w:lineRule="auto"/>
        <w:contextualSpacing/>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b/>
      </w:r>
      <w:r w:rsidR="00683737" w:rsidRPr="00767502">
        <w:rPr>
          <w:rFonts w:ascii="Times New Roman" w:eastAsia="Times New Roman" w:hAnsi="Times New Roman" w:cs="Times New Roman"/>
          <w:color w:val="000000" w:themeColor="text1"/>
          <w:sz w:val="24"/>
          <w:szCs w:val="24"/>
          <w:shd w:val="clear" w:color="auto" w:fill="FFFFFF"/>
        </w:rPr>
        <w:t xml:space="preserve">For myself, I am a life-long social democrat.  I would stress the </w:t>
      </w:r>
      <w:r w:rsidR="00477BE6" w:rsidRPr="00767502">
        <w:rPr>
          <w:rFonts w:ascii="Times New Roman" w:eastAsia="Times New Roman" w:hAnsi="Times New Roman" w:cs="Times New Roman"/>
          <w:color w:val="000000" w:themeColor="text1"/>
          <w:sz w:val="24"/>
          <w:szCs w:val="24"/>
          <w:shd w:val="clear" w:color="auto" w:fill="FFFFFF"/>
        </w:rPr>
        <w:t>good that government can do</w:t>
      </w:r>
      <w:r w:rsidR="00767502" w:rsidRPr="00767502">
        <w:rPr>
          <w:rFonts w:ascii="Times New Roman" w:eastAsia="Times New Roman" w:hAnsi="Times New Roman" w:cs="Times New Roman"/>
          <w:color w:val="000000" w:themeColor="text1"/>
          <w:sz w:val="24"/>
          <w:szCs w:val="24"/>
          <w:shd w:val="clear" w:color="auto" w:fill="FFFFFF"/>
        </w:rPr>
        <w:t xml:space="preserve">—and </w:t>
      </w:r>
      <w:r>
        <w:rPr>
          <w:rFonts w:ascii="Times New Roman" w:eastAsia="Times New Roman" w:hAnsi="Times New Roman" w:cs="Times New Roman"/>
          <w:color w:val="000000" w:themeColor="text1"/>
          <w:sz w:val="24"/>
          <w:szCs w:val="24"/>
          <w:shd w:val="clear" w:color="auto" w:fill="FFFFFF"/>
        </w:rPr>
        <w:t xml:space="preserve">that </w:t>
      </w:r>
      <w:r w:rsidR="00767502" w:rsidRPr="00767502">
        <w:rPr>
          <w:rFonts w:ascii="Times New Roman" w:eastAsia="Times New Roman" w:hAnsi="Times New Roman" w:cs="Times New Roman"/>
          <w:color w:val="000000" w:themeColor="text1"/>
          <w:sz w:val="24"/>
          <w:szCs w:val="24"/>
          <w:shd w:val="clear" w:color="auto" w:fill="FFFFFF"/>
        </w:rPr>
        <w:t>the market cannot do—t</w:t>
      </w:r>
      <w:r w:rsidR="00043AC8" w:rsidRPr="00767502">
        <w:rPr>
          <w:rFonts w:ascii="Times New Roman" w:eastAsia="Times New Roman" w:hAnsi="Times New Roman" w:cs="Times New Roman"/>
          <w:color w:val="000000" w:themeColor="text1"/>
          <w:sz w:val="24"/>
          <w:szCs w:val="24"/>
          <w:shd w:val="clear" w:color="auto" w:fill="FFFFFF"/>
        </w:rPr>
        <w:t>hrough such endeavors as improving</w:t>
      </w:r>
      <w:r w:rsidR="00477BE6" w:rsidRPr="00767502">
        <w:rPr>
          <w:rFonts w:ascii="Times New Roman" w:eastAsia="Times New Roman" w:hAnsi="Times New Roman" w:cs="Times New Roman"/>
          <w:color w:val="000000" w:themeColor="text1"/>
          <w:sz w:val="24"/>
          <w:szCs w:val="24"/>
          <w:shd w:val="clear" w:color="auto" w:fill="FFFFFF"/>
        </w:rPr>
        <w:t xml:space="preserve"> </w:t>
      </w:r>
      <w:r w:rsidR="00974527" w:rsidRPr="00767502">
        <w:rPr>
          <w:rFonts w:ascii="Times New Roman" w:eastAsia="Times New Roman" w:hAnsi="Times New Roman" w:cs="Times New Roman"/>
          <w:color w:val="000000" w:themeColor="text1"/>
          <w:sz w:val="24"/>
          <w:szCs w:val="24"/>
          <w:shd w:val="clear" w:color="auto" w:fill="FFFFFF"/>
        </w:rPr>
        <w:t xml:space="preserve">public </w:t>
      </w:r>
      <w:r w:rsidR="00477BE6" w:rsidRPr="00767502">
        <w:rPr>
          <w:rFonts w:ascii="Times New Roman" w:eastAsia="Times New Roman" w:hAnsi="Times New Roman" w:cs="Times New Roman"/>
          <w:color w:val="000000" w:themeColor="text1"/>
          <w:sz w:val="24"/>
          <w:szCs w:val="24"/>
          <w:shd w:val="clear" w:color="auto" w:fill="FFFFFF"/>
        </w:rPr>
        <w:t xml:space="preserve">education, cleaning up toxins in our environment, especially </w:t>
      </w:r>
      <w:r w:rsidR="004610EA" w:rsidRPr="00767502">
        <w:rPr>
          <w:rFonts w:ascii="Times New Roman" w:eastAsia="Times New Roman" w:hAnsi="Times New Roman" w:cs="Times New Roman"/>
          <w:color w:val="000000" w:themeColor="text1"/>
          <w:sz w:val="24"/>
          <w:szCs w:val="24"/>
          <w:shd w:val="clear" w:color="auto" w:fill="FFFFFF"/>
        </w:rPr>
        <w:t xml:space="preserve">the </w:t>
      </w:r>
      <w:r w:rsidR="00477BE6" w:rsidRPr="00767502">
        <w:rPr>
          <w:rFonts w:ascii="Times New Roman" w:eastAsia="Times New Roman" w:hAnsi="Times New Roman" w:cs="Times New Roman"/>
          <w:color w:val="000000" w:themeColor="text1"/>
          <w:sz w:val="24"/>
          <w:szCs w:val="24"/>
          <w:shd w:val="clear" w:color="auto" w:fill="FFFFFF"/>
        </w:rPr>
        <w:t>lead</w:t>
      </w:r>
      <w:r w:rsidR="004610EA" w:rsidRPr="00767502">
        <w:rPr>
          <w:rFonts w:ascii="Times New Roman" w:eastAsia="Times New Roman" w:hAnsi="Times New Roman" w:cs="Times New Roman"/>
          <w:color w:val="000000" w:themeColor="text1"/>
          <w:sz w:val="24"/>
          <w:szCs w:val="24"/>
          <w:shd w:val="clear" w:color="auto" w:fill="FFFFFF"/>
        </w:rPr>
        <w:t xml:space="preserve"> that poison</w:t>
      </w:r>
      <w:r w:rsidR="00F46198">
        <w:rPr>
          <w:rFonts w:ascii="Times New Roman" w:eastAsia="Times New Roman" w:hAnsi="Times New Roman" w:cs="Times New Roman"/>
          <w:color w:val="000000" w:themeColor="text1"/>
          <w:sz w:val="24"/>
          <w:szCs w:val="24"/>
          <w:shd w:val="clear" w:color="auto" w:fill="FFFFFF"/>
        </w:rPr>
        <w:t>s</w:t>
      </w:r>
      <w:r w:rsidR="004610EA" w:rsidRPr="00767502">
        <w:rPr>
          <w:rFonts w:ascii="Times New Roman" w:eastAsia="Times New Roman" w:hAnsi="Times New Roman" w:cs="Times New Roman"/>
          <w:color w:val="000000" w:themeColor="text1"/>
          <w:sz w:val="24"/>
          <w:szCs w:val="24"/>
          <w:shd w:val="clear" w:color="auto" w:fill="FFFFFF"/>
        </w:rPr>
        <w:t xml:space="preserve"> young minds</w:t>
      </w:r>
      <w:r w:rsidR="00477BE6" w:rsidRPr="00767502">
        <w:rPr>
          <w:rFonts w:ascii="Times New Roman" w:eastAsia="Times New Roman" w:hAnsi="Times New Roman" w:cs="Times New Roman"/>
          <w:color w:val="000000" w:themeColor="text1"/>
          <w:sz w:val="24"/>
          <w:szCs w:val="24"/>
          <w:shd w:val="clear" w:color="auto" w:fill="FFFFFF"/>
        </w:rPr>
        <w:t xml:space="preserve">, and </w:t>
      </w:r>
      <w:r w:rsidR="00477BE6" w:rsidRPr="00767502">
        <w:rPr>
          <w:rFonts w:ascii="Times New Roman" w:eastAsia="Times New Roman" w:hAnsi="Times New Roman" w:cs="Times New Roman"/>
          <w:color w:val="000000" w:themeColor="text1"/>
          <w:sz w:val="24"/>
          <w:szCs w:val="24"/>
          <w:shd w:val="clear" w:color="auto" w:fill="FFFFFF"/>
        </w:rPr>
        <w:lastRenderedPageBreak/>
        <w:t>work</w:t>
      </w:r>
      <w:r w:rsidR="00043AC8" w:rsidRPr="00767502">
        <w:rPr>
          <w:rFonts w:ascii="Times New Roman" w:eastAsia="Times New Roman" w:hAnsi="Times New Roman" w:cs="Times New Roman"/>
          <w:color w:val="000000" w:themeColor="text1"/>
          <w:sz w:val="24"/>
          <w:szCs w:val="24"/>
          <w:shd w:val="clear" w:color="auto" w:fill="FFFFFF"/>
        </w:rPr>
        <w:t>ing</w:t>
      </w:r>
      <w:r w:rsidR="00477BE6" w:rsidRPr="00767502">
        <w:rPr>
          <w:rFonts w:ascii="Times New Roman" w:eastAsia="Times New Roman" w:hAnsi="Times New Roman" w:cs="Times New Roman"/>
          <w:color w:val="000000" w:themeColor="text1"/>
          <w:sz w:val="24"/>
          <w:szCs w:val="24"/>
          <w:shd w:val="clear" w:color="auto" w:fill="FFFFFF"/>
        </w:rPr>
        <w:t xml:space="preserve"> with other </w:t>
      </w:r>
      <w:r w:rsidR="0058040E" w:rsidRPr="00767502">
        <w:rPr>
          <w:rFonts w:ascii="Times New Roman" w:eastAsia="Times New Roman" w:hAnsi="Times New Roman" w:cs="Times New Roman"/>
          <w:color w:val="000000" w:themeColor="text1"/>
          <w:sz w:val="24"/>
          <w:szCs w:val="24"/>
          <w:shd w:val="clear" w:color="auto" w:fill="FFFFFF"/>
        </w:rPr>
        <w:t>governments</w:t>
      </w:r>
      <w:r w:rsidR="00710436" w:rsidRPr="00767502">
        <w:rPr>
          <w:rFonts w:ascii="Times New Roman" w:eastAsia="Times New Roman" w:hAnsi="Times New Roman" w:cs="Times New Roman"/>
          <w:color w:val="000000" w:themeColor="text1"/>
          <w:sz w:val="24"/>
          <w:szCs w:val="24"/>
          <w:shd w:val="clear" w:color="auto" w:fill="FFFFFF"/>
        </w:rPr>
        <w:t>, institutions, and individuals</w:t>
      </w:r>
      <w:r w:rsidR="00477BE6" w:rsidRPr="00767502">
        <w:rPr>
          <w:rFonts w:ascii="Times New Roman" w:eastAsia="Times New Roman" w:hAnsi="Times New Roman" w:cs="Times New Roman"/>
          <w:color w:val="000000" w:themeColor="text1"/>
          <w:sz w:val="24"/>
          <w:szCs w:val="24"/>
          <w:shd w:val="clear" w:color="auto" w:fill="FFFFFF"/>
        </w:rPr>
        <w:t xml:space="preserve"> to combat global warming.</w:t>
      </w:r>
      <w:r w:rsidR="0047381F" w:rsidRPr="00767502">
        <w:rPr>
          <w:rStyle w:val="EndnoteReference"/>
          <w:rFonts w:ascii="Times New Roman" w:eastAsia="Times New Roman" w:hAnsi="Times New Roman" w:cs="Times New Roman"/>
          <w:color w:val="000000" w:themeColor="text1"/>
          <w:sz w:val="24"/>
          <w:szCs w:val="24"/>
          <w:shd w:val="clear" w:color="auto" w:fill="FFFFFF"/>
        </w:rPr>
        <w:endnoteReference w:id="69"/>
      </w:r>
      <w:r w:rsidR="00477BE6" w:rsidRPr="00767502">
        <w:rPr>
          <w:rFonts w:ascii="Times New Roman" w:eastAsia="Times New Roman" w:hAnsi="Times New Roman" w:cs="Times New Roman"/>
          <w:color w:val="000000" w:themeColor="text1"/>
          <w:sz w:val="24"/>
          <w:szCs w:val="24"/>
          <w:shd w:val="clear" w:color="auto" w:fill="FFFFFF"/>
        </w:rPr>
        <w:t xml:space="preserve">  The simple fact of the matter is </w:t>
      </w:r>
      <w:r w:rsidR="00683737" w:rsidRPr="00767502">
        <w:rPr>
          <w:rFonts w:ascii="Times New Roman" w:eastAsia="Times New Roman" w:hAnsi="Times New Roman" w:cs="Times New Roman"/>
          <w:color w:val="000000" w:themeColor="text1"/>
          <w:sz w:val="24"/>
          <w:szCs w:val="24"/>
          <w:shd w:val="clear" w:color="auto" w:fill="FFFFFF"/>
        </w:rPr>
        <w:t>that the</w:t>
      </w:r>
      <w:r w:rsidR="00856EC2" w:rsidRPr="00767502">
        <w:rPr>
          <w:rFonts w:ascii="Times New Roman" w:eastAsia="Times New Roman" w:hAnsi="Times New Roman" w:cs="Times New Roman"/>
          <w:color w:val="000000" w:themeColor="text1"/>
          <w:sz w:val="24"/>
          <w:szCs w:val="24"/>
          <w:shd w:val="clear" w:color="auto" w:fill="FFFFFF"/>
        </w:rPr>
        <w:t xml:space="preserve"> wages of the vast bulk of the population have hardly shared in the gains from the economic recovery </w:t>
      </w:r>
      <w:r w:rsidR="003059C6" w:rsidRPr="00767502">
        <w:rPr>
          <w:rFonts w:ascii="Times New Roman" w:eastAsia="Times New Roman" w:hAnsi="Times New Roman" w:cs="Times New Roman"/>
          <w:color w:val="000000" w:themeColor="text1"/>
          <w:sz w:val="24"/>
          <w:szCs w:val="24"/>
          <w:shd w:val="clear" w:color="auto" w:fill="FFFFFF"/>
        </w:rPr>
        <w:t xml:space="preserve">that </w:t>
      </w:r>
      <w:r w:rsidR="00856EC2" w:rsidRPr="00767502">
        <w:rPr>
          <w:rFonts w:ascii="Times New Roman" w:eastAsia="Times New Roman" w:hAnsi="Times New Roman" w:cs="Times New Roman"/>
          <w:color w:val="000000" w:themeColor="text1"/>
          <w:sz w:val="24"/>
          <w:szCs w:val="24"/>
          <w:shd w:val="clear" w:color="auto" w:fill="FFFFFF"/>
        </w:rPr>
        <w:t xml:space="preserve">the country has experienced since </w:t>
      </w:r>
      <w:r w:rsidR="00EC3441" w:rsidRPr="00767502">
        <w:rPr>
          <w:rFonts w:ascii="Times New Roman" w:eastAsia="Times New Roman" w:hAnsi="Times New Roman" w:cs="Times New Roman"/>
          <w:color w:val="000000" w:themeColor="text1"/>
          <w:sz w:val="24"/>
          <w:szCs w:val="24"/>
          <w:shd w:val="clear" w:color="auto" w:fill="FFFFFF"/>
        </w:rPr>
        <w:t>the</w:t>
      </w:r>
      <w:r w:rsidR="00856EC2" w:rsidRPr="00767502">
        <w:rPr>
          <w:rFonts w:ascii="Times New Roman" w:eastAsia="Times New Roman" w:hAnsi="Times New Roman" w:cs="Times New Roman"/>
          <w:color w:val="000000" w:themeColor="text1"/>
          <w:sz w:val="24"/>
          <w:szCs w:val="24"/>
          <w:shd w:val="clear" w:color="auto" w:fill="FFFFFF"/>
        </w:rPr>
        <w:t xml:space="preserve"> Great Recession</w:t>
      </w:r>
      <w:r w:rsidR="00EC3441" w:rsidRPr="00767502">
        <w:rPr>
          <w:rFonts w:ascii="Times New Roman" w:eastAsia="Times New Roman" w:hAnsi="Times New Roman" w:cs="Times New Roman"/>
          <w:color w:val="000000" w:themeColor="text1"/>
          <w:sz w:val="24"/>
          <w:szCs w:val="24"/>
          <w:shd w:val="clear" w:color="auto" w:fill="FFFFFF"/>
        </w:rPr>
        <w:t>—a recession that for many has yet to end</w:t>
      </w:r>
      <w:r w:rsidR="00856EC2" w:rsidRPr="00767502">
        <w:rPr>
          <w:rFonts w:ascii="Times New Roman" w:eastAsia="Times New Roman" w:hAnsi="Times New Roman" w:cs="Times New Roman"/>
          <w:color w:val="000000" w:themeColor="text1"/>
          <w:sz w:val="24"/>
          <w:szCs w:val="24"/>
          <w:shd w:val="clear" w:color="auto" w:fill="FFFFFF"/>
        </w:rPr>
        <w:t xml:space="preserve">.  </w:t>
      </w:r>
      <w:r w:rsidR="00BB0B2B" w:rsidRPr="00767502">
        <w:rPr>
          <w:rFonts w:ascii="Times New Roman" w:eastAsia="Times New Roman" w:hAnsi="Times New Roman" w:cs="Times New Roman"/>
          <w:color w:val="000000" w:themeColor="text1"/>
          <w:sz w:val="24"/>
          <w:szCs w:val="24"/>
          <w:shd w:val="clear" w:color="auto" w:fill="FFFFFF"/>
        </w:rPr>
        <w:t>Nearly half of all Americans, according to a recent Federal Reserve study, couldn’t cover an emergency expenditure of $400 because they have so little in savings.</w:t>
      </w:r>
      <w:r w:rsidR="00BB0B2B" w:rsidRPr="00767502">
        <w:rPr>
          <w:rStyle w:val="EndnoteReference"/>
          <w:rFonts w:ascii="Times New Roman" w:eastAsia="Times New Roman" w:hAnsi="Times New Roman" w:cs="Times New Roman"/>
          <w:color w:val="000000" w:themeColor="text1"/>
          <w:sz w:val="24"/>
          <w:szCs w:val="24"/>
          <w:shd w:val="clear" w:color="auto" w:fill="FFFFFF"/>
        </w:rPr>
        <w:endnoteReference w:id="70"/>
      </w:r>
      <w:r w:rsidR="00BB0B2B" w:rsidRPr="00767502">
        <w:rPr>
          <w:rFonts w:ascii="Times New Roman" w:eastAsia="Times New Roman" w:hAnsi="Times New Roman" w:cs="Times New Roman"/>
          <w:color w:val="000000" w:themeColor="text1"/>
          <w:sz w:val="24"/>
          <w:szCs w:val="24"/>
          <w:shd w:val="clear" w:color="auto" w:fill="FFFFFF"/>
        </w:rPr>
        <w:t xml:space="preserve">  </w:t>
      </w:r>
      <w:r w:rsidR="00BA6743">
        <w:rPr>
          <w:rFonts w:ascii="Times New Roman" w:eastAsia="Times New Roman" w:hAnsi="Times New Roman" w:cs="Times New Roman"/>
          <w:color w:val="000000" w:themeColor="text1"/>
          <w:sz w:val="24"/>
          <w:szCs w:val="24"/>
          <w:shd w:val="clear" w:color="auto" w:fill="FFFFFF"/>
        </w:rPr>
        <w:t>Ninety percent of the children born in 1940 ended up higher in the ranks of the income distribution than their parents, only forty percent of those born in 1980 have done so.</w:t>
      </w:r>
      <w:r w:rsidR="004C7CA2" w:rsidRPr="003738F9">
        <w:rPr>
          <w:rStyle w:val="EndnoteReference"/>
          <w:rFonts w:ascii="Times New Roman" w:eastAsia="Times New Roman" w:hAnsi="Times New Roman" w:cs="Times New Roman"/>
          <w:shd w:val="clear" w:color="auto" w:fill="FFFFFF"/>
        </w:rPr>
        <w:endnoteReference w:id="71"/>
      </w:r>
      <w:r w:rsidR="00BA6743">
        <w:rPr>
          <w:rFonts w:ascii="Times New Roman" w:eastAsia="Times New Roman" w:hAnsi="Times New Roman" w:cs="Times New Roman"/>
          <w:color w:val="000000" w:themeColor="text1"/>
          <w:sz w:val="24"/>
          <w:szCs w:val="24"/>
          <w:shd w:val="clear" w:color="auto" w:fill="FFFFFF"/>
        </w:rPr>
        <w:t xml:space="preserve">  </w:t>
      </w:r>
      <w:r w:rsidR="00D344C2" w:rsidRPr="00767502">
        <w:rPr>
          <w:rFonts w:ascii="Times New Roman" w:eastAsia="Times New Roman" w:hAnsi="Times New Roman" w:cs="Times New Roman"/>
          <w:color w:val="000000" w:themeColor="text1"/>
          <w:sz w:val="24"/>
          <w:szCs w:val="24"/>
          <w:shd w:val="clear" w:color="auto" w:fill="FFFFFF"/>
        </w:rPr>
        <w:t xml:space="preserve">In part, this reflects the weakness of the labor movement.  But </w:t>
      </w:r>
      <w:r w:rsidR="00767502" w:rsidRPr="00767502">
        <w:rPr>
          <w:rFonts w:ascii="Times New Roman" w:hAnsi="Times New Roman" w:cs="Times New Roman"/>
          <w:sz w:val="24"/>
          <w:szCs w:val="24"/>
        </w:rPr>
        <w:t>government policies favoring the rich through preferential tax cuts, preferential bailouts, and preferential treatment generally are also part of the story.  In 1980</w:t>
      </w:r>
      <w:r w:rsidR="00AC3892">
        <w:rPr>
          <w:rFonts w:ascii="Times New Roman" w:hAnsi="Times New Roman" w:cs="Times New Roman"/>
          <w:sz w:val="24"/>
          <w:szCs w:val="24"/>
        </w:rPr>
        <w:t>,</w:t>
      </w:r>
      <w:r w:rsidR="00767502" w:rsidRPr="00767502">
        <w:rPr>
          <w:rFonts w:ascii="Times New Roman" w:hAnsi="Times New Roman" w:cs="Times New Roman"/>
          <w:sz w:val="24"/>
          <w:szCs w:val="24"/>
        </w:rPr>
        <w:t xml:space="preserve"> the top 1 percent took home 10 percent of household income whereas by 2015 they took home </w:t>
      </w:r>
      <w:r w:rsidR="00C71818">
        <w:rPr>
          <w:rFonts w:ascii="Times New Roman" w:hAnsi="Times New Roman" w:cs="Times New Roman"/>
          <w:sz w:val="24"/>
          <w:szCs w:val="24"/>
        </w:rPr>
        <w:t>more than</w:t>
      </w:r>
      <w:r w:rsidR="00767502" w:rsidRPr="00767502">
        <w:rPr>
          <w:rFonts w:ascii="Times New Roman" w:hAnsi="Times New Roman" w:cs="Times New Roman"/>
          <w:sz w:val="24"/>
          <w:szCs w:val="24"/>
        </w:rPr>
        <w:t xml:space="preserve"> 2</w:t>
      </w:r>
      <w:r w:rsidR="00C71818">
        <w:rPr>
          <w:rFonts w:ascii="Times New Roman" w:hAnsi="Times New Roman" w:cs="Times New Roman"/>
          <w:sz w:val="24"/>
          <w:szCs w:val="24"/>
        </w:rPr>
        <w:t>1</w:t>
      </w:r>
      <w:r w:rsidR="00767502" w:rsidRPr="00767502">
        <w:rPr>
          <w:rFonts w:ascii="Times New Roman" w:hAnsi="Times New Roman" w:cs="Times New Roman"/>
          <w:sz w:val="24"/>
          <w:szCs w:val="24"/>
        </w:rPr>
        <w:t xml:space="preserve"> percent</w:t>
      </w:r>
      <w:r w:rsidR="00454CDD">
        <w:rPr>
          <w:rFonts w:ascii="Times New Roman" w:hAnsi="Times New Roman" w:cs="Times New Roman"/>
          <w:sz w:val="24"/>
          <w:szCs w:val="24"/>
        </w:rPr>
        <w:t>—more than double</w:t>
      </w:r>
      <w:r w:rsidR="00767502" w:rsidRPr="00767502">
        <w:rPr>
          <w:rFonts w:ascii="Times New Roman" w:hAnsi="Times New Roman" w:cs="Times New Roman"/>
          <w:sz w:val="24"/>
          <w:szCs w:val="24"/>
        </w:rPr>
        <w:t>.</w:t>
      </w:r>
      <w:r w:rsidR="00767502" w:rsidRPr="00767502">
        <w:rPr>
          <w:rStyle w:val="EndnoteReference"/>
          <w:rFonts w:ascii="Times New Roman" w:hAnsi="Times New Roman" w:cs="Times New Roman"/>
          <w:sz w:val="24"/>
          <w:szCs w:val="24"/>
        </w:rPr>
        <w:endnoteReference w:id="72"/>
      </w:r>
      <w:r w:rsidR="00767502" w:rsidRPr="00767502">
        <w:rPr>
          <w:rFonts w:ascii="Times New Roman" w:hAnsi="Times New Roman" w:cs="Times New Roman"/>
          <w:sz w:val="24"/>
          <w:szCs w:val="24"/>
        </w:rPr>
        <w:t xml:space="preserve">  That money </w:t>
      </w:r>
      <w:r w:rsidR="00CF528F" w:rsidRPr="00767502">
        <w:rPr>
          <w:rFonts w:ascii="Times New Roman" w:eastAsia="Times New Roman" w:hAnsi="Times New Roman" w:cs="Times New Roman"/>
          <w:color w:val="000000" w:themeColor="text1"/>
          <w:sz w:val="24"/>
          <w:szCs w:val="24"/>
          <w:shd w:val="clear" w:color="auto" w:fill="FFFFFF"/>
        </w:rPr>
        <w:t xml:space="preserve">could have been used to </w:t>
      </w:r>
      <w:r w:rsidR="0072041C" w:rsidRPr="00767502">
        <w:rPr>
          <w:rFonts w:ascii="Times New Roman" w:eastAsia="Times New Roman" w:hAnsi="Times New Roman" w:cs="Times New Roman"/>
          <w:color w:val="000000" w:themeColor="text1"/>
          <w:sz w:val="24"/>
          <w:szCs w:val="24"/>
          <w:shd w:val="clear" w:color="auto" w:fill="FFFFFF"/>
        </w:rPr>
        <w:t xml:space="preserve">invest in </w:t>
      </w:r>
      <w:r w:rsidR="00FB1084">
        <w:rPr>
          <w:rFonts w:ascii="Times New Roman" w:eastAsia="Times New Roman" w:hAnsi="Times New Roman" w:cs="Times New Roman"/>
          <w:color w:val="000000" w:themeColor="text1"/>
          <w:sz w:val="24"/>
          <w:szCs w:val="24"/>
          <w:shd w:val="clear" w:color="auto" w:fill="FFFFFF"/>
        </w:rPr>
        <w:t xml:space="preserve">the nation’s </w:t>
      </w:r>
      <w:r w:rsidR="0072041C" w:rsidRPr="00767502">
        <w:rPr>
          <w:rFonts w:ascii="Times New Roman" w:eastAsia="Times New Roman" w:hAnsi="Times New Roman" w:cs="Times New Roman"/>
          <w:color w:val="000000" w:themeColor="text1"/>
          <w:sz w:val="24"/>
          <w:szCs w:val="24"/>
          <w:shd w:val="clear" w:color="auto" w:fill="FFFFFF"/>
        </w:rPr>
        <w:t xml:space="preserve">infrastructure, </w:t>
      </w:r>
      <w:r w:rsidR="00CF528F" w:rsidRPr="00767502">
        <w:rPr>
          <w:rFonts w:ascii="Times New Roman" w:eastAsia="Times New Roman" w:hAnsi="Times New Roman" w:cs="Times New Roman"/>
          <w:color w:val="000000" w:themeColor="text1"/>
          <w:sz w:val="24"/>
          <w:szCs w:val="24"/>
          <w:shd w:val="clear" w:color="auto" w:fill="FFFFFF"/>
        </w:rPr>
        <w:t>expand Social Security</w:t>
      </w:r>
      <w:r w:rsidR="0072041C" w:rsidRPr="00767502">
        <w:rPr>
          <w:rFonts w:ascii="Times New Roman" w:eastAsia="Times New Roman" w:hAnsi="Times New Roman" w:cs="Times New Roman"/>
          <w:color w:val="000000" w:themeColor="text1"/>
          <w:sz w:val="24"/>
          <w:szCs w:val="24"/>
          <w:shd w:val="clear" w:color="auto" w:fill="FFFFFF"/>
        </w:rPr>
        <w:t>,</w:t>
      </w:r>
      <w:r w:rsidR="00CF528F" w:rsidRPr="00767502">
        <w:rPr>
          <w:rFonts w:ascii="Times New Roman" w:eastAsia="Times New Roman" w:hAnsi="Times New Roman" w:cs="Times New Roman"/>
          <w:color w:val="000000" w:themeColor="text1"/>
          <w:sz w:val="24"/>
          <w:szCs w:val="24"/>
          <w:shd w:val="clear" w:color="auto" w:fill="FFFFFF"/>
        </w:rPr>
        <w:t xml:space="preserve"> and make public universities tuition free.</w:t>
      </w:r>
      <w:r w:rsidR="000C6D29" w:rsidRPr="00767502">
        <w:rPr>
          <w:rFonts w:ascii="Times New Roman" w:eastAsia="Times New Roman" w:hAnsi="Times New Roman" w:cs="Times New Roman"/>
          <w:color w:val="000000" w:themeColor="text1"/>
          <w:sz w:val="24"/>
          <w:szCs w:val="24"/>
          <w:shd w:val="clear" w:color="auto" w:fill="FFFFFF"/>
        </w:rPr>
        <w:t xml:space="preserve">  To be fair, we should also </w:t>
      </w:r>
      <w:r w:rsidR="00B81D66" w:rsidRPr="00767502">
        <w:rPr>
          <w:rFonts w:ascii="Times New Roman" w:eastAsia="Times New Roman" w:hAnsi="Times New Roman" w:cs="Times New Roman"/>
          <w:color w:val="000000" w:themeColor="text1"/>
          <w:sz w:val="24"/>
          <w:szCs w:val="24"/>
          <w:shd w:val="clear" w:color="auto" w:fill="FFFFFF"/>
        </w:rPr>
        <w:t xml:space="preserve">view </w:t>
      </w:r>
      <w:r w:rsidR="00FE69D0" w:rsidRPr="00767502">
        <w:rPr>
          <w:rFonts w:ascii="Times New Roman" w:eastAsia="Times New Roman" w:hAnsi="Times New Roman" w:cs="Times New Roman"/>
          <w:color w:val="000000" w:themeColor="text1"/>
          <w:sz w:val="24"/>
          <w:szCs w:val="24"/>
          <w:shd w:val="clear" w:color="auto" w:fill="FFFFFF"/>
        </w:rPr>
        <w:t xml:space="preserve">the broader </w:t>
      </w:r>
      <w:r w:rsidR="000C6D29" w:rsidRPr="00767502">
        <w:rPr>
          <w:rFonts w:ascii="Times New Roman" w:eastAsia="Times New Roman" w:hAnsi="Times New Roman" w:cs="Times New Roman"/>
          <w:color w:val="000000" w:themeColor="text1"/>
          <w:sz w:val="24"/>
          <w:szCs w:val="24"/>
          <w:shd w:val="clear" w:color="auto" w:fill="FFFFFF"/>
        </w:rPr>
        <w:t xml:space="preserve">global </w:t>
      </w:r>
      <w:r w:rsidR="00FE69D0" w:rsidRPr="00767502">
        <w:rPr>
          <w:rFonts w:ascii="Times New Roman" w:eastAsia="Times New Roman" w:hAnsi="Times New Roman" w:cs="Times New Roman"/>
          <w:color w:val="000000" w:themeColor="text1"/>
          <w:sz w:val="24"/>
          <w:szCs w:val="24"/>
          <w:shd w:val="clear" w:color="auto" w:fill="FFFFFF"/>
        </w:rPr>
        <w:t>picture</w:t>
      </w:r>
      <w:r w:rsidR="000C6D29" w:rsidRPr="00767502">
        <w:rPr>
          <w:rFonts w:ascii="Times New Roman" w:eastAsia="Times New Roman" w:hAnsi="Times New Roman" w:cs="Times New Roman"/>
          <w:color w:val="000000" w:themeColor="text1"/>
          <w:sz w:val="24"/>
          <w:szCs w:val="24"/>
          <w:shd w:val="clear" w:color="auto" w:fill="FFFFFF"/>
        </w:rPr>
        <w:t xml:space="preserve"> and note that hundreds of </w:t>
      </w:r>
      <w:r w:rsidR="00315B47" w:rsidRPr="00767502">
        <w:rPr>
          <w:rFonts w:ascii="Times New Roman" w:eastAsia="Times New Roman" w:hAnsi="Times New Roman" w:cs="Times New Roman"/>
          <w:color w:val="000000" w:themeColor="text1"/>
          <w:sz w:val="24"/>
          <w:szCs w:val="24"/>
          <w:shd w:val="clear" w:color="auto" w:fill="FFFFFF"/>
        </w:rPr>
        <w:t xml:space="preserve">millions </w:t>
      </w:r>
      <w:r w:rsidR="009577AA" w:rsidRPr="00767502">
        <w:rPr>
          <w:rFonts w:ascii="Times New Roman" w:eastAsia="Times New Roman" w:hAnsi="Times New Roman" w:cs="Times New Roman"/>
          <w:color w:val="000000" w:themeColor="text1"/>
          <w:sz w:val="24"/>
          <w:szCs w:val="24"/>
          <w:shd w:val="clear" w:color="auto" w:fill="FFFFFF"/>
        </w:rPr>
        <w:t xml:space="preserve">of people </w:t>
      </w:r>
      <w:r w:rsidR="00315B47" w:rsidRPr="00767502">
        <w:rPr>
          <w:rFonts w:ascii="Times New Roman" w:eastAsia="Times New Roman" w:hAnsi="Times New Roman" w:cs="Times New Roman"/>
          <w:color w:val="000000" w:themeColor="text1"/>
          <w:sz w:val="24"/>
          <w:szCs w:val="24"/>
          <w:shd w:val="clear" w:color="auto" w:fill="FFFFFF"/>
        </w:rPr>
        <w:t>have been lifted out of poverty in China</w:t>
      </w:r>
      <w:r w:rsidR="00F545E2" w:rsidRPr="00767502">
        <w:rPr>
          <w:rFonts w:ascii="Times New Roman" w:eastAsia="Times New Roman" w:hAnsi="Times New Roman" w:cs="Times New Roman"/>
          <w:color w:val="000000" w:themeColor="text1"/>
          <w:sz w:val="24"/>
          <w:szCs w:val="24"/>
          <w:shd w:val="clear" w:color="auto" w:fill="FFFFFF"/>
        </w:rPr>
        <w:t xml:space="preserve"> </w:t>
      </w:r>
      <w:r w:rsidR="00375DC7" w:rsidRPr="00767502">
        <w:rPr>
          <w:rFonts w:ascii="Times New Roman" w:eastAsia="Times New Roman" w:hAnsi="Times New Roman" w:cs="Times New Roman"/>
          <w:color w:val="000000" w:themeColor="text1"/>
          <w:sz w:val="24"/>
          <w:szCs w:val="24"/>
          <w:shd w:val="clear" w:color="auto" w:fill="FFFFFF"/>
        </w:rPr>
        <w:t>during these years</w:t>
      </w:r>
      <w:r w:rsidR="00856EC2" w:rsidRPr="00767502">
        <w:rPr>
          <w:rFonts w:ascii="Times New Roman" w:eastAsia="Times New Roman" w:hAnsi="Times New Roman" w:cs="Times New Roman"/>
          <w:color w:val="000000" w:themeColor="text1"/>
          <w:sz w:val="24"/>
          <w:szCs w:val="24"/>
          <w:shd w:val="clear" w:color="auto" w:fill="FFFFFF"/>
        </w:rPr>
        <w:t xml:space="preserve">.  </w:t>
      </w:r>
      <w:r w:rsidR="005B2102" w:rsidRPr="00767502">
        <w:rPr>
          <w:rFonts w:ascii="Times New Roman" w:eastAsia="Times New Roman" w:hAnsi="Times New Roman" w:cs="Times New Roman"/>
          <w:color w:val="000000" w:themeColor="text1"/>
          <w:sz w:val="24"/>
          <w:szCs w:val="24"/>
          <w:shd w:val="clear" w:color="auto" w:fill="FFFFFF"/>
        </w:rPr>
        <w:t>Economic g</w:t>
      </w:r>
      <w:r w:rsidR="00936F02" w:rsidRPr="00767502">
        <w:rPr>
          <w:rFonts w:ascii="Times New Roman" w:eastAsia="Times New Roman" w:hAnsi="Times New Roman" w:cs="Times New Roman"/>
          <w:color w:val="000000" w:themeColor="text1"/>
          <w:sz w:val="24"/>
          <w:szCs w:val="24"/>
          <w:shd w:val="clear" w:color="auto" w:fill="FFFFFF"/>
        </w:rPr>
        <w:t>lobalization has had some positive consequences</w:t>
      </w:r>
      <w:r w:rsidR="0074180D" w:rsidRPr="00767502">
        <w:rPr>
          <w:rFonts w:ascii="Times New Roman" w:eastAsia="Times New Roman" w:hAnsi="Times New Roman" w:cs="Times New Roman"/>
          <w:color w:val="000000" w:themeColor="text1"/>
          <w:sz w:val="24"/>
          <w:szCs w:val="24"/>
          <w:shd w:val="clear" w:color="auto" w:fill="FFFFFF"/>
        </w:rPr>
        <w:t xml:space="preserve"> and could have more if we would </w:t>
      </w:r>
      <w:r w:rsidR="00AB66A9">
        <w:rPr>
          <w:rFonts w:ascii="Times New Roman" w:eastAsia="Times New Roman" w:hAnsi="Times New Roman" w:cs="Times New Roman"/>
          <w:color w:val="000000" w:themeColor="text1"/>
          <w:sz w:val="24"/>
          <w:szCs w:val="24"/>
          <w:shd w:val="clear" w:color="auto" w:fill="FFFFFF"/>
        </w:rPr>
        <w:t xml:space="preserve">guide it social democratically and </w:t>
      </w:r>
      <w:r w:rsidR="0074180D" w:rsidRPr="00767502">
        <w:rPr>
          <w:rFonts w:ascii="Times New Roman" w:eastAsia="Times New Roman" w:hAnsi="Times New Roman" w:cs="Times New Roman"/>
          <w:color w:val="000000" w:themeColor="text1"/>
          <w:sz w:val="24"/>
          <w:szCs w:val="24"/>
          <w:shd w:val="clear" w:color="auto" w:fill="FFFFFF"/>
        </w:rPr>
        <w:t>seize the opportunities it presents</w:t>
      </w:r>
      <w:r w:rsidR="00936F02" w:rsidRPr="00767502">
        <w:rPr>
          <w:rFonts w:ascii="Times New Roman" w:eastAsia="Times New Roman" w:hAnsi="Times New Roman" w:cs="Times New Roman"/>
          <w:color w:val="000000" w:themeColor="text1"/>
          <w:sz w:val="24"/>
          <w:szCs w:val="24"/>
          <w:shd w:val="clear" w:color="auto" w:fill="FFFFFF"/>
        </w:rPr>
        <w:t>.</w:t>
      </w:r>
      <w:r w:rsidR="000069FC" w:rsidRPr="00767502">
        <w:rPr>
          <w:rStyle w:val="EndnoteReference"/>
          <w:rFonts w:ascii="Times New Roman" w:eastAsia="Times New Roman" w:hAnsi="Times New Roman" w:cs="Times New Roman"/>
          <w:color w:val="000000" w:themeColor="text1"/>
          <w:sz w:val="24"/>
          <w:szCs w:val="24"/>
          <w:shd w:val="clear" w:color="auto" w:fill="FFFFFF"/>
        </w:rPr>
        <w:endnoteReference w:id="73"/>
      </w:r>
      <w:r w:rsidR="00936F02" w:rsidRPr="00767502">
        <w:rPr>
          <w:rFonts w:ascii="Times New Roman" w:eastAsia="Times New Roman" w:hAnsi="Times New Roman" w:cs="Times New Roman"/>
          <w:color w:val="000000" w:themeColor="text1"/>
          <w:sz w:val="24"/>
          <w:szCs w:val="24"/>
          <w:shd w:val="clear" w:color="auto" w:fill="FFFFFF"/>
        </w:rPr>
        <w:t xml:space="preserve">  </w:t>
      </w:r>
      <w:r w:rsidR="00AE3BD7" w:rsidRPr="00767502">
        <w:rPr>
          <w:rFonts w:ascii="Times New Roman" w:eastAsia="Times New Roman" w:hAnsi="Times New Roman" w:cs="Times New Roman"/>
          <w:color w:val="000000" w:themeColor="text1"/>
          <w:sz w:val="24"/>
          <w:szCs w:val="24"/>
          <w:shd w:val="clear" w:color="auto" w:fill="FFFFFF"/>
        </w:rPr>
        <w:t xml:space="preserve">We should be willing to learn from </w:t>
      </w:r>
      <w:r w:rsidR="005E3F91" w:rsidRPr="00767502">
        <w:rPr>
          <w:rFonts w:ascii="Times New Roman" w:eastAsia="Times New Roman" w:hAnsi="Times New Roman" w:cs="Times New Roman"/>
          <w:color w:val="000000" w:themeColor="text1"/>
          <w:sz w:val="24"/>
          <w:szCs w:val="24"/>
          <w:shd w:val="clear" w:color="auto" w:fill="FFFFFF"/>
        </w:rPr>
        <w:t xml:space="preserve">the experience of </w:t>
      </w:r>
      <w:r w:rsidR="00AE3BD7" w:rsidRPr="00767502">
        <w:rPr>
          <w:rFonts w:ascii="Times New Roman" w:eastAsia="Times New Roman" w:hAnsi="Times New Roman" w:cs="Times New Roman"/>
          <w:color w:val="000000" w:themeColor="text1"/>
          <w:sz w:val="24"/>
          <w:szCs w:val="24"/>
          <w:shd w:val="clear" w:color="auto" w:fill="FFFFFF"/>
        </w:rPr>
        <w:t>others</w:t>
      </w:r>
      <w:r w:rsidR="00D718E0" w:rsidRPr="00767502">
        <w:rPr>
          <w:rFonts w:ascii="Times New Roman" w:eastAsia="Times New Roman" w:hAnsi="Times New Roman" w:cs="Times New Roman"/>
          <w:color w:val="000000" w:themeColor="text1"/>
          <w:sz w:val="24"/>
          <w:szCs w:val="24"/>
          <w:shd w:val="clear" w:color="auto" w:fill="FFFFFF"/>
        </w:rPr>
        <w:t>.  Above all,</w:t>
      </w:r>
      <w:r w:rsidR="00AE3BD7" w:rsidRPr="00767502">
        <w:rPr>
          <w:rFonts w:ascii="Times New Roman" w:eastAsia="Times New Roman" w:hAnsi="Times New Roman" w:cs="Times New Roman"/>
          <w:color w:val="000000" w:themeColor="text1"/>
          <w:sz w:val="24"/>
          <w:szCs w:val="24"/>
          <w:shd w:val="clear" w:color="auto" w:fill="FFFFFF"/>
        </w:rPr>
        <w:t xml:space="preserve"> </w:t>
      </w:r>
      <w:r w:rsidR="00D718E0" w:rsidRPr="00767502">
        <w:rPr>
          <w:rFonts w:ascii="Times New Roman" w:eastAsia="Times New Roman" w:hAnsi="Times New Roman" w:cs="Times New Roman"/>
          <w:color w:val="000000" w:themeColor="text1"/>
          <w:sz w:val="24"/>
          <w:szCs w:val="24"/>
          <w:shd w:val="clear" w:color="auto" w:fill="FFFFFF"/>
        </w:rPr>
        <w:t>we</w:t>
      </w:r>
      <w:r w:rsidR="00AE3BD7" w:rsidRPr="00767502">
        <w:rPr>
          <w:rFonts w:ascii="Times New Roman" w:eastAsia="Times New Roman" w:hAnsi="Times New Roman" w:cs="Times New Roman"/>
          <w:color w:val="000000" w:themeColor="text1"/>
          <w:sz w:val="24"/>
          <w:szCs w:val="24"/>
          <w:shd w:val="clear" w:color="auto" w:fill="FFFFFF"/>
        </w:rPr>
        <w:t xml:space="preserve"> should recognize</w:t>
      </w:r>
      <w:r w:rsidR="001E65B9" w:rsidRPr="00767502">
        <w:rPr>
          <w:rFonts w:ascii="Times New Roman" w:eastAsia="Times New Roman" w:hAnsi="Times New Roman" w:cs="Times New Roman"/>
          <w:color w:val="000000" w:themeColor="text1"/>
          <w:sz w:val="24"/>
          <w:szCs w:val="24"/>
          <w:shd w:val="clear" w:color="auto" w:fill="FFFFFF"/>
        </w:rPr>
        <w:t xml:space="preserve"> that</w:t>
      </w:r>
      <w:r w:rsidR="00E05BE4" w:rsidRPr="00767502">
        <w:rPr>
          <w:rFonts w:ascii="Times New Roman" w:eastAsia="Times New Roman" w:hAnsi="Times New Roman" w:cs="Times New Roman"/>
          <w:color w:val="000000" w:themeColor="text1"/>
          <w:sz w:val="24"/>
          <w:szCs w:val="24"/>
          <w:shd w:val="clear" w:color="auto" w:fill="FFFFFF"/>
        </w:rPr>
        <w:t>,</w:t>
      </w:r>
      <w:r w:rsidR="001E65B9" w:rsidRPr="00767502">
        <w:rPr>
          <w:rFonts w:ascii="Times New Roman" w:eastAsia="Times New Roman" w:hAnsi="Times New Roman" w:cs="Times New Roman"/>
          <w:color w:val="000000" w:themeColor="text1"/>
          <w:sz w:val="24"/>
          <w:szCs w:val="24"/>
          <w:shd w:val="clear" w:color="auto" w:fill="FFFFFF"/>
        </w:rPr>
        <w:t xml:space="preserve"> </w:t>
      </w:r>
      <w:r w:rsidR="00E05BE4" w:rsidRPr="00767502">
        <w:rPr>
          <w:rFonts w:ascii="Times New Roman" w:eastAsia="Times New Roman" w:hAnsi="Times New Roman" w:cs="Times New Roman"/>
          <w:color w:val="000000" w:themeColor="text1"/>
          <w:sz w:val="24"/>
          <w:szCs w:val="24"/>
          <w:shd w:val="clear" w:color="auto" w:fill="FFFFFF"/>
        </w:rPr>
        <w:t>for</w:t>
      </w:r>
      <w:r w:rsidR="00856EC2" w:rsidRPr="00767502">
        <w:rPr>
          <w:rFonts w:ascii="Times New Roman" w:eastAsia="Times New Roman" w:hAnsi="Times New Roman" w:cs="Times New Roman"/>
          <w:color w:val="000000" w:themeColor="text1"/>
          <w:sz w:val="24"/>
          <w:szCs w:val="24"/>
          <w:shd w:val="clear" w:color="auto" w:fill="FFFFFF"/>
        </w:rPr>
        <w:t xml:space="preserve"> every other advanced democracy, health care </w:t>
      </w:r>
      <w:r w:rsidR="00E05BE4" w:rsidRPr="00767502">
        <w:rPr>
          <w:rFonts w:ascii="Times New Roman" w:eastAsia="Times New Roman" w:hAnsi="Times New Roman" w:cs="Times New Roman"/>
          <w:color w:val="000000" w:themeColor="text1"/>
          <w:sz w:val="24"/>
          <w:szCs w:val="24"/>
          <w:shd w:val="clear" w:color="auto" w:fill="FFFFFF"/>
        </w:rPr>
        <w:t xml:space="preserve">is </w:t>
      </w:r>
      <w:r w:rsidR="00856EC2" w:rsidRPr="00767502">
        <w:rPr>
          <w:rFonts w:ascii="Times New Roman" w:eastAsia="Times New Roman" w:hAnsi="Times New Roman" w:cs="Times New Roman"/>
          <w:color w:val="000000" w:themeColor="text1"/>
          <w:sz w:val="24"/>
          <w:szCs w:val="24"/>
          <w:shd w:val="clear" w:color="auto" w:fill="FFFFFF"/>
        </w:rPr>
        <w:t xml:space="preserve">a right that people enjoy simply by </w:t>
      </w:r>
      <w:r w:rsidR="00683737" w:rsidRPr="00767502">
        <w:rPr>
          <w:rFonts w:ascii="Times New Roman" w:eastAsia="Times New Roman" w:hAnsi="Times New Roman" w:cs="Times New Roman"/>
          <w:color w:val="000000" w:themeColor="text1"/>
          <w:sz w:val="24"/>
          <w:szCs w:val="24"/>
          <w:shd w:val="clear" w:color="auto" w:fill="FFFFFF"/>
        </w:rPr>
        <w:t xml:space="preserve">living in </w:t>
      </w:r>
      <w:r w:rsidR="00E05BE4" w:rsidRPr="00767502">
        <w:rPr>
          <w:rFonts w:ascii="Times New Roman" w:eastAsia="Times New Roman" w:hAnsi="Times New Roman" w:cs="Times New Roman"/>
          <w:color w:val="000000" w:themeColor="text1"/>
          <w:sz w:val="24"/>
          <w:szCs w:val="24"/>
          <w:shd w:val="clear" w:color="auto" w:fill="FFFFFF"/>
        </w:rPr>
        <w:t>the</w:t>
      </w:r>
      <w:r w:rsidR="00683737" w:rsidRPr="00767502">
        <w:rPr>
          <w:rFonts w:ascii="Times New Roman" w:eastAsia="Times New Roman" w:hAnsi="Times New Roman" w:cs="Times New Roman"/>
          <w:color w:val="000000" w:themeColor="text1"/>
          <w:sz w:val="24"/>
          <w:szCs w:val="24"/>
          <w:shd w:val="clear" w:color="auto" w:fill="FFFFFF"/>
        </w:rPr>
        <w:t xml:space="preserve"> land</w:t>
      </w:r>
      <w:r w:rsidR="00E05BE4" w:rsidRPr="00767502">
        <w:rPr>
          <w:rFonts w:ascii="Times New Roman" w:eastAsia="Times New Roman" w:hAnsi="Times New Roman" w:cs="Times New Roman"/>
          <w:color w:val="000000" w:themeColor="text1"/>
          <w:sz w:val="24"/>
          <w:szCs w:val="24"/>
          <w:shd w:val="clear" w:color="auto" w:fill="FFFFFF"/>
        </w:rPr>
        <w:t xml:space="preserve">.  </w:t>
      </w:r>
      <w:r w:rsidR="00612615" w:rsidRPr="00767502">
        <w:rPr>
          <w:rFonts w:ascii="Times New Roman" w:eastAsia="Times New Roman" w:hAnsi="Times New Roman" w:cs="Times New Roman"/>
          <w:color w:val="000000" w:themeColor="text1"/>
          <w:sz w:val="24"/>
          <w:szCs w:val="24"/>
          <w:shd w:val="clear" w:color="auto" w:fill="FFFFFF"/>
        </w:rPr>
        <w:t>This</w:t>
      </w:r>
      <w:r w:rsidR="00E05BE4" w:rsidRPr="00767502">
        <w:rPr>
          <w:rFonts w:ascii="Times New Roman" w:eastAsia="Times New Roman" w:hAnsi="Times New Roman" w:cs="Times New Roman"/>
          <w:color w:val="000000" w:themeColor="text1"/>
          <w:sz w:val="24"/>
          <w:szCs w:val="24"/>
          <w:shd w:val="clear" w:color="auto" w:fill="FFFFFF"/>
        </w:rPr>
        <w:t xml:space="preserve"> should</w:t>
      </w:r>
      <w:r w:rsidR="00222CBE">
        <w:rPr>
          <w:rFonts w:ascii="Times New Roman" w:eastAsia="Times New Roman" w:hAnsi="Times New Roman" w:cs="Times New Roman"/>
          <w:color w:val="000000" w:themeColor="text1"/>
          <w:sz w:val="24"/>
          <w:szCs w:val="24"/>
          <w:shd w:val="clear" w:color="auto" w:fill="FFFFFF"/>
        </w:rPr>
        <w:t>, in my opinion,</w:t>
      </w:r>
      <w:r w:rsidR="00E05BE4" w:rsidRPr="00767502">
        <w:rPr>
          <w:rFonts w:ascii="Times New Roman" w:eastAsia="Times New Roman" w:hAnsi="Times New Roman" w:cs="Times New Roman"/>
          <w:color w:val="000000" w:themeColor="text1"/>
          <w:sz w:val="24"/>
          <w:szCs w:val="24"/>
          <w:shd w:val="clear" w:color="auto" w:fill="FFFFFF"/>
        </w:rPr>
        <w:t xml:space="preserve"> be true in the United States</w:t>
      </w:r>
      <w:r w:rsidR="00612615" w:rsidRPr="00767502">
        <w:rPr>
          <w:rFonts w:ascii="Times New Roman" w:eastAsia="Times New Roman" w:hAnsi="Times New Roman" w:cs="Times New Roman"/>
          <w:color w:val="000000" w:themeColor="text1"/>
          <w:sz w:val="24"/>
          <w:szCs w:val="24"/>
          <w:shd w:val="clear" w:color="auto" w:fill="FFFFFF"/>
        </w:rPr>
        <w:t xml:space="preserve"> as well</w:t>
      </w:r>
      <w:r w:rsidR="00E05BE4" w:rsidRPr="00767502">
        <w:rPr>
          <w:rFonts w:ascii="Times New Roman" w:eastAsia="Times New Roman" w:hAnsi="Times New Roman" w:cs="Times New Roman"/>
          <w:color w:val="000000" w:themeColor="text1"/>
          <w:sz w:val="24"/>
          <w:szCs w:val="24"/>
          <w:shd w:val="clear" w:color="auto" w:fill="FFFFFF"/>
        </w:rPr>
        <w:t>.</w:t>
      </w:r>
    </w:p>
    <w:p w14:paraId="766F2B2A" w14:textId="7DDB423C" w:rsidR="00AD2102" w:rsidRPr="00767502" w:rsidRDefault="00575A13" w:rsidP="00F8140B">
      <w:pPr>
        <w:tabs>
          <w:tab w:val="left" w:pos="360"/>
        </w:tabs>
        <w:spacing w:after="0" w:line="480" w:lineRule="auto"/>
        <w:contextualSpacing/>
        <w:rPr>
          <w:rFonts w:ascii="Times New Roman" w:eastAsia="Times New Roman" w:hAnsi="Times New Roman" w:cs="Times New Roman"/>
          <w:color w:val="000000" w:themeColor="text1"/>
          <w:sz w:val="24"/>
          <w:szCs w:val="24"/>
          <w:shd w:val="clear" w:color="auto" w:fill="FFFFFF"/>
        </w:rPr>
      </w:pPr>
      <w:r w:rsidRPr="00767502">
        <w:rPr>
          <w:rFonts w:ascii="Times New Roman" w:eastAsia="Times New Roman" w:hAnsi="Times New Roman" w:cs="Times New Roman"/>
          <w:color w:val="000000" w:themeColor="text1"/>
          <w:sz w:val="24"/>
          <w:szCs w:val="24"/>
          <w:shd w:val="clear" w:color="auto" w:fill="FFFFFF"/>
        </w:rPr>
        <w:tab/>
      </w:r>
      <w:r w:rsidR="00CD394B" w:rsidRPr="00767502">
        <w:rPr>
          <w:rFonts w:ascii="Times New Roman" w:eastAsia="Times New Roman" w:hAnsi="Times New Roman" w:cs="Times New Roman"/>
          <w:color w:val="000000" w:themeColor="text1"/>
          <w:sz w:val="24"/>
          <w:szCs w:val="24"/>
          <w:shd w:val="clear" w:color="auto" w:fill="FFFFFF"/>
        </w:rPr>
        <w:t>We have yet to begin</w:t>
      </w:r>
      <w:r w:rsidR="00856EC2" w:rsidRPr="00767502">
        <w:rPr>
          <w:rFonts w:ascii="Times New Roman" w:eastAsia="Times New Roman" w:hAnsi="Times New Roman" w:cs="Times New Roman"/>
          <w:color w:val="000000" w:themeColor="text1"/>
          <w:sz w:val="24"/>
          <w:szCs w:val="24"/>
          <w:shd w:val="clear" w:color="auto" w:fill="FFFFFF"/>
        </w:rPr>
        <w:t xml:space="preserve"> to cope with the creeping hold of bureaucracy, and a stifling culture of “management</w:t>
      </w:r>
      <w:r w:rsidR="00B05B00" w:rsidRPr="00767502">
        <w:rPr>
          <w:rFonts w:ascii="Times New Roman" w:eastAsia="Times New Roman" w:hAnsi="Times New Roman" w:cs="Times New Roman"/>
          <w:color w:val="000000" w:themeColor="text1"/>
          <w:sz w:val="24"/>
          <w:szCs w:val="24"/>
          <w:shd w:val="clear" w:color="auto" w:fill="FFFFFF"/>
        </w:rPr>
        <w:t>,</w:t>
      </w:r>
      <w:r w:rsidR="00856EC2" w:rsidRPr="00767502">
        <w:rPr>
          <w:rFonts w:ascii="Times New Roman" w:eastAsia="Times New Roman" w:hAnsi="Times New Roman" w:cs="Times New Roman"/>
          <w:color w:val="000000" w:themeColor="text1"/>
          <w:sz w:val="24"/>
          <w:szCs w:val="24"/>
          <w:shd w:val="clear" w:color="auto" w:fill="FFFFFF"/>
        </w:rPr>
        <w:t>”</w:t>
      </w:r>
      <w:r w:rsidR="00B05B00" w:rsidRPr="00767502">
        <w:rPr>
          <w:rFonts w:ascii="Times New Roman" w:eastAsia="Times New Roman" w:hAnsi="Times New Roman" w:cs="Times New Roman"/>
          <w:color w:val="000000" w:themeColor="text1"/>
          <w:sz w:val="24"/>
          <w:szCs w:val="24"/>
          <w:shd w:val="clear" w:color="auto" w:fill="FFFFFF"/>
        </w:rPr>
        <w:t xml:space="preserve"> over our lives and our </w:t>
      </w:r>
      <w:r w:rsidR="001E4DD4" w:rsidRPr="00767502">
        <w:rPr>
          <w:rFonts w:ascii="Times New Roman" w:eastAsia="Times New Roman" w:hAnsi="Times New Roman" w:cs="Times New Roman"/>
          <w:color w:val="000000" w:themeColor="text1"/>
          <w:sz w:val="24"/>
          <w:szCs w:val="24"/>
          <w:shd w:val="clear" w:color="auto" w:fill="FFFFFF"/>
        </w:rPr>
        <w:t>institutions</w:t>
      </w:r>
      <w:r w:rsidR="00B05B00" w:rsidRPr="00767502">
        <w:rPr>
          <w:rFonts w:ascii="Times New Roman" w:eastAsia="Times New Roman" w:hAnsi="Times New Roman" w:cs="Times New Roman"/>
          <w:color w:val="000000" w:themeColor="text1"/>
          <w:sz w:val="24"/>
          <w:szCs w:val="24"/>
          <w:shd w:val="clear" w:color="auto" w:fill="FFFFFF"/>
        </w:rPr>
        <w:t>.</w:t>
      </w:r>
      <w:r w:rsidR="00DF31AE" w:rsidRPr="00767502">
        <w:rPr>
          <w:rStyle w:val="EndnoteReference"/>
          <w:rFonts w:ascii="Times New Roman" w:eastAsia="Times New Roman" w:hAnsi="Times New Roman" w:cs="Times New Roman"/>
          <w:color w:val="000000" w:themeColor="text1"/>
          <w:sz w:val="24"/>
          <w:szCs w:val="24"/>
          <w:shd w:val="clear" w:color="auto" w:fill="FFFFFF"/>
        </w:rPr>
        <w:endnoteReference w:id="74"/>
      </w:r>
      <w:r w:rsidR="00B05B00" w:rsidRPr="00767502">
        <w:rPr>
          <w:rFonts w:ascii="Times New Roman" w:eastAsia="Times New Roman" w:hAnsi="Times New Roman" w:cs="Times New Roman"/>
          <w:color w:val="000000" w:themeColor="text1"/>
          <w:sz w:val="24"/>
          <w:szCs w:val="24"/>
          <w:shd w:val="clear" w:color="auto" w:fill="FFFFFF"/>
        </w:rPr>
        <w:t xml:space="preserve">  In the practice of medicine, for example, the autonomy and professionalism of doctors </w:t>
      </w:r>
      <w:r w:rsidR="001C7ED9" w:rsidRPr="00767502">
        <w:rPr>
          <w:rFonts w:ascii="Times New Roman" w:eastAsia="Times New Roman" w:hAnsi="Times New Roman" w:cs="Times New Roman"/>
          <w:color w:val="000000" w:themeColor="text1"/>
          <w:sz w:val="24"/>
          <w:szCs w:val="24"/>
          <w:shd w:val="clear" w:color="auto" w:fill="FFFFFF"/>
        </w:rPr>
        <w:t xml:space="preserve">and nurses </w:t>
      </w:r>
      <w:r w:rsidR="00B05B00" w:rsidRPr="00767502">
        <w:rPr>
          <w:rFonts w:ascii="Times New Roman" w:eastAsia="Times New Roman" w:hAnsi="Times New Roman" w:cs="Times New Roman"/>
          <w:color w:val="000000" w:themeColor="text1"/>
          <w:sz w:val="24"/>
          <w:szCs w:val="24"/>
          <w:shd w:val="clear" w:color="auto" w:fill="FFFFFF"/>
        </w:rPr>
        <w:t xml:space="preserve">is steadily being eroded by both private sector and public sector </w:t>
      </w:r>
      <w:r w:rsidR="00463041" w:rsidRPr="00767502">
        <w:rPr>
          <w:rFonts w:ascii="Times New Roman" w:eastAsia="Times New Roman" w:hAnsi="Times New Roman" w:cs="Times New Roman"/>
          <w:color w:val="000000" w:themeColor="text1"/>
          <w:sz w:val="24"/>
          <w:szCs w:val="24"/>
          <w:shd w:val="clear" w:color="auto" w:fill="FFFFFF"/>
        </w:rPr>
        <w:t>“</w:t>
      </w:r>
      <w:r w:rsidR="00B05B00" w:rsidRPr="00767502">
        <w:rPr>
          <w:rFonts w:ascii="Times New Roman" w:eastAsia="Times New Roman" w:hAnsi="Times New Roman" w:cs="Times New Roman"/>
          <w:color w:val="000000" w:themeColor="text1"/>
          <w:sz w:val="24"/>
          <w:szCs w:val="24"/>
          <w:shd w:val="clear" w:color="auto" w:fill="FFFFFF"/>
        </w:rPr>
        <w:t>health bureaucracies</w:t>
      </w:r>
      <w:r w:rsidR="00043AC8" w:rsidRPr="00767502">
        <w:rPr>
          <w:rFonts w:ascii="Times New Roman" w:eastAsia="Times New Roman" w:hAnsi="Times New Roman" w:cs="Times New Roman"/>
          <w:color w:val="000000" w:themeColor="text1"/>
          <w:sz w:val="24"/>
          <w:szCs w:val="24"/>
          <w:shd w:val="clear" w:color="auto" w:fill="FFFFFF"/>
        </w:rPr>
        <w:t>”</w:t>
      </w:r>
      <w:r w:rsidR="00B05B00" w:rsidRPr="00767502">
        <w:rPr>
          <w:rFonts w:ascii="Times New Roman" w:eastAsia="Times New Roman" w:hAnsi="Times New Roman" w:cs="Times New Roman"/>
          <w:color w:val="000000" w:themeColor="text1"/>
          <w:sz w:val="24"/>
          <w:szCs w:val="24"/>
          <w:shd w:val="clear" w:color="auto" w:fill="FFFFFF"/>
        </w:rPr>
        <w:t xml:space="preserve"> whose economists have little grasp of the art and </w:t>
      </w:r>
      <w:r w:rsidR="00B05B00" w:rsidRPr="00767502">
        <w:rPr>
          <w:rFonts w:ascii="Times New Roman" w:eastAsia="Times New Roman" w:hAnsi="Times New Roman" w:cs="Times New Roman"/>
          <w:color w:val="000000" w:themeColor="text1"/>
          <w:sz w:val="24"/>
          <w:szCs w:val="24"/>
          <w:shd w:val="clear" w:color="auto" w:fill="FFFFFF"/>
        </w:rPr>
        <w:lastRenderedPageBreak/>
        <w:t xml:space="preserve">science of medicine and </w:t>
      </w:r>
      <w:r w:rsidR="00B07EBF" w:rsidRPr="00767502">
        <w:rPr>
          <w:rFonts w:ascii="Times New Roman" w:eastAsia="Times New Roman" w:hAnsi="Times New Roman" w:cs="Times New Roman"/>
          <w:color w:val="000000" w:themeColor="text1"/>
          <w:sz w:val="24"/>
          <w:szCs w:val="24"/>
          <w:shd w:val="clear" w:color="auto" w:fill="FFFFFF"/>
        </w:rPr>
        <w:t xml:space="preserve">who </w:t>
      </w:r>
      <w:r w:rsidR="00B05B00" w:rsidRPr="00767502">
        <w:rPr>
          <w:rFonts w:ascii="Times New Roman" w:eastAsia="Times New Roman" w:hAnsi="Times New Roman" w:cs="Times New Roman"/>
          <w:color w:val="000000" w:themeColor="text1"/>
          <w:sz w:val="24"/>
          <w:szCs w:val="24"/>
          <w:shd w:val="clear" w:color="auto" w:fill="FFFFFF"/>
        </w:rPr>
        <w:t xml:space="preserve">are attempting to “manage” </w:t>
      </w:r>
      <w:r w:rsidR="00683737" w:rsidRPr="00767502">
        <w:rPr>
          <w:rFonts w:ascii="Times New Roman" w:eastAsia="Times New Roman" w:hAnsi="Times New Roman" w:cs="Times New Roman"/>
          <w:color w:val="000000" w:themeColor="text1"/>
          <w:sz w:val="24"/>
          <w:szCs w:val="24"/>
          <w:shd w:val="clear" w:color="auto" w:fill="FFFFFF"/>
        </w:rPr>
        <w:t xml:space="preserve">medicine </w:t>
      </w:r>
      <w:r w:rsidR="007B230D" w:rsidRPr="00767502">
        <w:rPr>
          <w:rFonts w:ascii="Times New Roman" w:eastAsia="Times New Roman" w:hAnsi="Times New Roman" w:cs="Times New Roman"/>
          <w:color w:val="000000" w:themeColor="text1"/>
          <w:sz w:val="24"/>
          <w:szCs w:val="24"/>
          <w:shd w:val="clear" w:color="auto" w:fill="FFFFFF"/>
        </w:rPr>
        <w:t xml:space="preserve">either </w:t>
      </w:r>
      <w:r w:rsidR="00B05B00" w:rsidRPr="00767502">
        <w:rPr>
          <w:rFonts w:ascii="Times New Roman" w:eastAsia="Times New Roman" w:hAnsi="Times New Roman" w:cs="Times New Roman"/>
          <w:color w:val="000000" w:themeColor="text1"/>
          <w:sz w:val="24"/>
          <w:szCs w:val="24"/>
          <w:shd w:val="clear" w:color="auto" w:fill="FFFFFF"/>
        </w:rPr>
        <w:t>without such knowledge</w:t>
      </w:r>
      <w:r w:rsidR="007B230D" w:rsidRPr="00767502">
        <w:rPr>
          <w:rFonts w:ascii="Times New Roman" w:eastAsia="Times New Roman" w:hAnsi="Times New Roman" w:cs="Times New Roman"/>
          <w:color w:val="000000" w:themeColor="text1"/>
          <w:sz w:val="24"/>
          <w:szCs w:val="24"/>
          <w:shd w:val="clear" w:color="auto" w:fill="FFFFFF"/>
        </w:rPr>
        <w:t xml:space="preserve"> or, at best, on the basis of simplistic lessons drawn from “big data”—</w:t>
      </w:r>
      <w:r w:rsidR="00616BAB" w:rsidRPr="00767502">
        <w:rPr>
          <w:rFonts w:ascii="Times New Roman" w:eastAsia="Times New Roman" w:hAnsi="Times New Roman" w:cs="Times New Roman"/>
          <w:color w:val="000000" w:themeColor="text1"/>
          <w:sz w:val="24"/>
          <w:szCs w:val="24"/>
          <w:shd w:val="clear" w:color="auto" w:fill="FFFFFF"/>
        </w:rPr>
        <w:t>attempting to treat</w:t>
      </w:r>
      <w:r w:rsidR="007B230D" w:rsidRPr="00767502">
        <w:rPr>
          <w:rFonts w:ascii="Times New Roman" w:eastAsia="Times New Roman" w:hAnsi="Times New Roman" w:cs="Times New Roman"/>
          <w:color w:val="000000" w:themeColor="text1"/>
          <w:sz w:val="24"/>
          <w:szCs w:val="24"/>
          <w:shd w:val="clear" w:color="auto" w:fill="FFFFFF"/>
        </w:rPr>
        <w:t xml:space="preserve"> populations and not individuals</w:t>
      </w:r>
      <w:r w:rsidR="00B05B00" w:rsidRPr="00767502">
        <w:rPr>
          <w:rFonts w:ascii="Times New Roman" w:eastAsia="Times New Roman" w:hAnsi="Times New Roman" w:cs="Times New Roman"/>
          <w:color w:val="000000" w:themeColor="text1"/>
          <w:sz w:val="24"/>
          <w:szCs w:val="24"/>
          <w:shd w:val="clear" w:color="auto" w:fill="FFFFFF"/>
        </w:rPr>
        <w:t>.</w:t>
      </w:r>
      <w:r w:rsidR="004B6D30" w:rsidRPr="00767502">
        <w:rPr>
          <w:rFonts w:ascii="Times New Roman" w:eastAsia="Times New Roman" w:hAnsi="Times New Roman" w:cs="Times New Roman"/>
          <w:color w:val="000000" w:themeColor="text1"/>
          <w:sz w:val="24"/>
          <w:szCs w:val="24"/>
          <w:shd w:val="clear" w:color="auto" w:fill="FFFFFF"/>
        </w:rPr>
        <w:t xml:space="preserve">  The idea of a self-governing medical community, answerable to God for </w:t>
      </w:r>
      <w:r w:rsidR="00550451" w:rsidRPr="00767502">
        <w:rPr>
          <w:rFonts w:ascii="Times New Roman" w:eastAsia="Times New Roman" w:hAnsi="Times New Roman" w:cs="Times New Roman"/>
          <w:color w:val="000000" w:themeColor="text1"/>
          <w:sz w:val="24"/>
          <w:szCs w:val="24"/>
          <w:shd w:val="clear" w:color="auto" w:fill="FFFFFF"/>
        </w:rPr>
        <w:t>its</w:t>
      </w:r>
      <w:r w:rsidR="004B6D30" w:rsidRPr="00767502">
        <w:rPr>
          <w:rFonts w:ascii="Times New Roman" w:eastAsia="Times New Roman" w:hAnsi="Times New Roman" w:cs="Times New Roman"/>
          <w:color w:val="000000" w:themeColor="text1"/>
          <w:sz w:val="24"/>
          <w:szCs w:val="24"/>
          <w:shd w:val="clear" w:color="auto" w:fill="FFFFFF"/>
        </w:rPr>
        <w:t xml:space="preserve"> conduct, seems all too remote from our experience</w:t>
      </w:r>
      <w:r w:rsidR="001F0DAD" w:rsidRPr="00767502">
        <w:rPr>
          <w:rFonts w:ascii="Times New Roman" w:eastAsia="Times New Roman" w:hAnsi="Times New Roman" w:cs="Times New Roman"/>
          <w:color w:val="000000" w:themeColor="text1"/>
          <w:sz w:val="24"/>
          <w:szCs w:val="24"/>
          <w:shd w:val="clear" w:color="auto" w:fill="FFFFFF"/>
        </w:rPr>
        <w:t xml:space="preserve"> even if most doctors</w:t>
      </w:r>
      <w:r w:rsidR="001C7ED9" w:rsidRPr="00767502">
        <w:rPr>
          <w:rFonts w:ascii="Times New Roman" w:eastAsia="Times New Roman" w:hAnsi="Times New Roman" w:cs="Times New Roman"/>
          <w:color w:val="000000" w:themeColor="text1"/>
          <w:sz w:val="24"/>
          <w:szCs w:val="24"/>
          <w:shd w:val="clear" w:color="auto" w:fill="FFFFFF"/>
        </w:rPr>
        <w:t xml:space="preserve"> and nurses</w:t>
      </w:r>
      <w:r w:rsidR="001F0DAD" w:rsidRPr="00767502">
        <w:rPr>
          <w:rFonts w:ascii="Times New Roman" w:eastAsia="Times New Roman" w:hAnsi="Times New Roman" w:cs="Times New Roman"/>
          <w:color w:val="000000" w:themeColor="text1"/>
          <w:sz w:val="24"/>
          <w:szCs w:val="24"/>
          <w:shd w:val="clear" w:color="auto" w:fill="FFFFFF"/>
        </w:rPr>
        <w:t xml:space="preserve">, thankfully, </w:t>
      </w:r>
      <w:r w:rsidR="00130B74" w:rsidRPr="00767502">
        <w:rPr>
          <w:rFonts w:ascii="Times New Roman" w:eastAsia="Times New Roman" w:hAnsi="Times New Roman" w:cs="Times New Roman"/>
          <w:color w:val="000000" w:themeColor="text1"/>
          <w:sz w:val="24"/>
          <w:szCs w:val="24"/>
          <w:shd w:val="clear" w:color="auto" w:fill="FFFFFF"/>
        </w:rPr>
        <w:t xml:space="preserve">probably </w:t>
      </w:r>
      <w:r w:rsidR="001F0DAD" w:rsidRPr="00767502">
        <w:rPr>
          <w:rFonts w:ascii="Times New Roman" w:eastAsia="Times New Roman" w:hAnsi="Times New Roman" w:cs="Times New Roman"/>
          <w:color w:val="000000" w:themeColor="text1"/>
          <w:sz w:val="24"/>
          <w:szCs w:val="24"/>
          <w:shd w:val="clear" w:color="auto" w:fill="FFFFFF"/>
        </w:rPr>
        <w:t>still see medicine as a calling</w:t>
      </w:r>
      <w:r w:rsidR="001C7ED9" w:rsidRPr="00767502">
        <w:rPr>
          <w:rFonts w:ascii="Times New Roman" w:eastAsia="Times New Roman" w:hAnsi="Times New Roman" w:cs="Times New Roman"/>
          <w:color w:val="000000" w:themeColor="text1"/>
          <w:sz w:val="24"/>
          <w:szCs w:val="24"/>
          <w:shd w:val="clear" w:color="auto" w:fill="FFFFFF"/>
        </w:rPr>
        <w:t xml:space="preserve"> and </w:t>
      </w:r>
      <w:r w:rsidR="00130B74" w:rsidRPr="00767502">
        <w:rPr>
          <w:rFonts w:ascii="Times New Roman" w:eastAsia="Times New Roman" w:hAnsi="Times New Roman" w:cs="Times New Roman"/>
          <w:color w:val="000000" w:themeColor="text1"/>
          <w:sz w:val="24"/>
          <w:szCs w:val="24"/>
          <w:shd w:val="clear" w:color="auto" w:fill="FFFFFF"/>
        </w:rPr>
        <w:t xml:space="preserve">probably </w:t>
      </w:r>
      <w:r w:rsidR="001C7ED9" w:rsidRPr="00767502">
        <w:rPr>
          <w:rFonts w:ascii="Times New Roman" w:hAnsi="Times New Roman" w:cs="Times New Roman"/>
          <w:color w:val="000000" w:themeColor="text1"/>
          <w:sz w:val="24"/>
          <w:szCs w:val="24"/>
        </w:rPr>
        <w:t>still believe</w:t>
      </w:r>
      <w:r w:rsidR="00481D61" w:rsidRPr="00767502">
        <w:rPr>
          <w:rFonts w:ascii="Times New Roman" w:hAnsi="Times New Roman" w:cs="Times New Roman"/>
          <w:color w:val="000000" w:themeColor="text1"/>
          <w:sz w:val="24"/>
          <w:szCs w:val="24"/>
        </w:rPr>
        <w:t xml:space="preserve">, </w:t>
      </w:r>
      <w:r w:rsidR="007B230D" w:rsidRPr="00767502">
        <w:rPr>
          <w:rFonts w:ascii="Times New Roman" w:hAnsi="Times New Roman" w:cs="Times New Roman"/>
          <w:color w:val="000000" w:themeColor="text1"/>
          <w:sz w:val="24"/>
          <w:szCs w:val="24"/>
        </w:rPr>
        <w:t xml:space="preserve">as my </w:t>
      </w:r>
      <w:r w:rsidR="00481D61" w:rsidRPr="00767502">
        <w:rPr>
          <w:rFonts w:ascii="Times New Roman" w:hAnsi="Times New Roman" w:cs="Times New Roman"/>
          <w:color w:val="000000" w:themeColor="text1"/>
          <w:sz w:val="24"/>
          <w:szCs w:val="24"/>
        </w:rPr>
        <w:t xml:space="preserve">favorite doctor—my </w:t>
      </w:r>
      <w:r w:rsidR="007B230D" w:rsidRPr="00767502">
        <w:rPr>
          <w:rFonts w:ascii="Times New Roman" w:hAnsi="Times New Roman" w:cs="Times New Roman"/>
          <w:color w:val="000000" w:themeColor="text1"/>
          <w:sz w:val="24"/>
          <w:szCs w:val="24"/>
        </w:rPr>
        <w:t>mother</w:t>
      </w:r>
      <w:r w:rsidR="00481D61" w:rsidRPr="00767502">
        <w:rPr>
          <w:rFonts w:ascii="Times New Roman" w:hAnsi="Times New Roman" w:cs="Times New Roman"/>
          <w:color w:val="000000" w:themeColor="text1"/>
          <w:sz w:val="24"/>
          <w:szCs w:val="24"/>
        </w:rPr>
        <w:t>—</w:t>
      </w:r>
      <w:r w:rsidR="007B230D" w:rsidRPr="00767502">
        <w:rPr>
          <w:rFonts w:ascii="Times New Roman" w:hAnsi="Times New Roman" w:cs="Times New Roman"/>
          <w:color w:val="000000" w:themeColor="text1"/>
          <w:sz w:val="24"/>
          <w:szCs w:val="24"/>
        </w:rPr>
        <w:t>once put it</w:t>
      </w:r>
      <w:r w:rsidR="00481D61" w:rsidRPr="00767502">
        <w:rPr>
          <w:rFonts w:ascii="Times New Roman" w:hAnsi="Times New Roman" w:cs="Times New Roman"/>
          <w:color w:val="000000" w:themeColor="text1"/>
          <w:sz w:val="24"/>
          <w:szCs w:val="24"/>
        </w:rPr>
        <w:t xml:space="preserve">: </w:t>
      </w:r>
      <w:r w:rsidR="007B230D" w:rsidRPr="00767502">
        <w:rPr>
          <w:rFonts w:ascii="Times New Roman" w:hAnsi="Times New Roman" w:cs="Times New Roman"/>
          <w:sz w:val="24"/>
          <w:szCs w:val="24"/>
        </w:rPr>
        <w:t>“that the reason we were put on this earth was to take care of and help people who were sick and suffering</w:t>
      </w:r>
      <w:r w:rsidR="007B230D" w:rsidRPr="00767502">
        <w:rPr>
          <w:rFonts w:ascii="Times New Roman" w:hAnsi="Times New Roman" w:cs="Times New Roman"/>
          <w:color w:val="000000" w:themeColor="text1"/>
          <w:sz w:val="24"/>
          <w:szCs w:val="24"/>
        </w:rPr>
        <w:t>.”</w:t>
      </w:r>
      <w:r w:rsidR="00EB0CF0" w:rsidRPr="00767502">
        <w:rPr>
          <w:rStyle w:val="EndnoteReference"/>
          <w:rFonts w:ascii="Times New Roman" w:hAnsi="Times New Roman" w:cs="Times New Roman"/>
          <w:color w:val="000000" w:themeColor="text1"/>
          <w:sz w:val="24"/>
          <w:szCs w:val="24"/>
        </w:rPr>
        <w:endnoteReference w:id="75"/>
      </w:r>
      <w:r w:rsidR="007B230D" w:rsidRPr="00767502">
        <w:rPr>
          <w:rFonts w:ascii="Times New Roman" w:hAnsi="Times New Roman" w:cs="Times New Roman"/>
          <w:color w:val="000000" w:themeColor="text1"/>
          <w:sz w:val="24"/>
          <w:szCs w:val="24"/>
        </w:rPr>
        <w:t xml:space="preserve"> </w:t>
      </w:r>
      <w:r w:rsidR="00EB08AE" w:rsidRPr="00767502">
        <w:rPr>
          <w:rFonts w:ascii="Times New Roman" w:eastAsia="Times New Roman" w:hAnsi="Times New Roman" w:cs="Times New Roman"/>
          <w:color w:val="000000" w:themeColor="text1"/>
          <w:sz w:val="24"/>
          <w:szCs w:val="24"/>
          <w:shd w:val="clear" w:color="auto" w:fill="FFFFFF"/>
        </w:rPr>
        <w:t xml:space="preserve"> Much the same </w:t>
      </w:r>
      <w:r w:rsidR="001F0DAD" w:rsidRPr="00767502">
        <w:rPr>
          <w:rFonts w:ascii="Times New Roman" w:eastAsia="Times New Roman" w:hAnsi="Times New Roman" w:cs="Times New Roman"/>
          <w:color w:val="000000" w:themeColor="text1"/>
          <w:sz w:val="24"/>
          <w:szCs w:val="24"/>
          <w:shd w:val="clear" w:color="auto" w:fill="FFFFFF"/>
        </w:rPr>
        <w:t>point can be made with regard to</w:t>
      </w:r>
      <w:r w:rsidR="00EB08AE" w:rsidRPr="00767502">
        <w:rPr>
          <w:rFonts w:ascii="Times New Roman" w:eastAsia="Times New Roman" w:hAnsi="Times New Roman" w:cs="Times New Roman"/>
          <w:color w:val="000000" w:themeColor="text1"/>
          <w:sz w:val="24"/>
          <w:szCs w:val="24"/>
          <w:shd w:val="clear" w:color="auto" w:fill="FFFFFF"/>
        </w:rPr>
        <w:t xml:space="preserve"> the </w:t>
      </w:r>
      <w:r w:rsidR="00DF31AE" w:rsidRPr="00767502">
        <w:rPr>
          <w:rFonts w:ascii="Times New Roman" w:eastAsia="Times New Roman" w:hAnsi="Times New Roman" w:cs="Times New Roman"/>
          <w:color w:val="000000" w:themeColor="text1"/>
          <w:sz w:val="24"/>
          <w:szCs w:val="24"/>
          <w:shd w:val="clear" w:color="auto" w:fill="FFFFFF"/>
        </w:rPr>
        <w:t>weaknesses and flaws</w:t>
      </w:r>
      <w:r w:rsidR="00EB08AE" w:rsidRPr="00767502">
        <w:rPr>
          <w:rFonts w:ascii="Times New Roman" w:eastAsia="Times New Roman" w:hAnsi="Times New Roman" w:cs="Times New Roman"/>
          <w:color w:val="000000" w:themeColor="text1"/>
          <w:sz w:val="24"/>
          <w:szCs w:val="24"/>
          <w:shd w:val="clear" w:color="auto" w:fill="FFFFFF"/>
        </w:rPr>
        <w:t xml:space="preserve"> of self-government in the academic world</w:t>
      </w:r>
      <w:r w:rsidR="00D1608D" w:rsidRPr="00767502">
        <w:rPr>
          <w:rFonts w:ascii="Times New Roman" w:eastAsia="Times New Roman" w:hAnsi="Times New Roman" w:cs="Times New Roman"/>
          <w:color w:val="000000" w:themeColor="text1"/>
          <w:sz w:val="24"/>
          <w:szCs w:val="24"/>
          <w:shd w:val="clear" w:color="auto" w:fill="FFFFFF"/>
        </w:rPr>
        <w:t xml:space="preserve"> and in many other walks of life</w:t>
      </w:r>
      <w:r w:rsidR="00EB08AE" w:rsidRPr="00767502">
        <w:rPr>
          <w:rFonts w:ascii="Times New Roman" w:eastAsia="Times New Roman" w:hAnsi="Times New Roman" w:cs="Times New Roman"/>
          <w:color w:val="000000" w:themeColor="text1"/>
          <w:sz w:val="24"/>
          <w:szCs w:val="24"/>
          <w:shd w:val="clear" w:color="auto" w:fill="FFFFFF"/>
        </w:rPr>
        <w:t>.</w:t>
      </w:r>
      <w:r w:rsidR="00EB08AE" w:rsidRPr="00767502">
        <w:rPr>
          <w:rStyle w:val="EndnoteReference"/>
          <w:rFonts w:ascii="Times New Roman" w:eastAsia="Times New Roman" w:hAnsi="Times New Roman" w:cs="Times New Roman"/>
          <w:color w:val="000000" w:themeColor="text1"/>
          <w:sz w:val="24"/>
          <w:szCs w:val="24"/>
          <w:shd w:val="clear" w:color="auto" w:fill="FFFFFF"/>
        </w:rPr>
        <w:endnoteReference w:id="76"/>
      </w:r>
      <w:r w:rsidR="00EB08AE" w:rsidRPr="00767502">
        <w:rPr>
          <w:rFonts w:ascii="Times New Roman" w:eastAsia="Times New Roman" w:hAnsi="Times New Roman" w:cs="Times New Roman"/>
          <w:color w:val="000000" w:themeColor="text1"/>
          <w:sz w:val="24"/>
          <w:szCs w:val="24"/>
          <w:shd w:val="clear" w:color="auto" w:fill="FFFFFF"/>
        </w:rPr>
        <w:t xml:space="preserve">  Good work continues to be done </w:t>
      </w:r>
      <w:r w:rsidR="00F4051E" w:rsidRPr="00767502">
        <w:rPr>
          <w:rFonts w:ascii="Times New Roman" w:eastAsia="Times New Roman" w:hAnsi="Times New Roman" w:cs="Times New Roman"/>
          <w:color w:val="000000" w:themeColor="text1"/>
          <w:sz w:val="24"/>
          <w:szCs w:val="24"/>
          <w:shd w:val="clear" w:color="auto" w:fill="FFFFFF"/>
        </w:rPr>
        <w:t>despite</w:t>
      </w:r>
      <w:r w:rsidR="00EB08AE" w:rsidRPr="00767502">
        <w:rPr>
          <w:rFonts w:ascii="Times New Roman" w:eastAsia="Times New Roman" w:hAnsi="Times New Roman" w:cs="Times New Roman"/>
          <w:color w:val="000000" w:themeColor="text1"/>
          <w:sz w:val="24"/>
          <w:szCs w:val="24"/>
          <w:shd w:val="clear" w:color="auto" w:fill="FFFFFF"/>
        </w:rPr>
        <w:t xml:space="preserve"> </w:t>
      </w:r>
      <w:r w:rsidR="00F75C6A" w:rsidRPr="00767502">
        <w:rPr>
          <w:rFonts w:ascii="Times New Roman" w:eastAsia="Times New Roman" w:hAnsi="Times New Roman" w:cs="Times New Roman"/>
          <w:color w:val="000000" w:themeColor="text1"/>
          <w:sz w:val="24"/>
          <w:szCs w:val="24"/>
          <w:shd w:val="clear" w:color="auto" w:fill="FFFFFF"/>
        </w:rPr>
        <w:t>bad</w:t>
      </w:r>
      <w:r w:rsidR="00EB08AE" w:rsidRPr="00767502">
        <w:rPr>
          <w:rFonts w:ascii="Times New Roman" w:eastAsia="Times New Roman" w:hAnsi="Times New Roman" w:cs="Times New Roman"/>
          <w:color w:val="000000" w:themeColor="text1"/>
          <w:sz w:val="24"/>
          <w:szCs w:val="24"/>
          <w:shd w:val="clear" w:color="auto" w:fill="FFFFFF"/>
        </w:rPr>
        <w:t xml:space="preserve"> governance, but much less than there might be.  </w:t>
      </w:r>
    </w:p>
    <w:p w14:paraId="414AD933" w14:textId="316EBA57" w:rsidR="00182BDC" w:rsidRPr="00767502" w:rsidRDefault="00590675"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eastAsia="Times New Roman" w:hAnsi="Times New Roman" w:cs="Times New Roman"/>
          <w:color w:val="000000" w:themeColor="text1"/>
          <w:sz w:val="24"/>
          <w:szCs w:val="24"/>
        </w:rPr>
        <w:tab/>
      </w:r>
      <w:r w:rsidR="00836AF9" w:rsidRPr="00767502">
        <w:rPr>
          <w:rFonts w:ascii="Times New Roman" w:hAnsi="Times New Roman" w:cs="Times New Roman"/>
          <w:color w:val="000000" w:themeColor="text1"/>
          <w:sz w:val="24"/>
          <w:szCs w:val="24"/>
        </w:rPr>
        <w:t>How do we</w:t>
      </w:r>
      <w:r w:rsidR="00CB4F2B" w:rsidRPr="00767502">
        <w:rPr>
          <w:rFonts w:ascii="Times New Roman" w:hAnsi="Times New Roman" w:cs="Times New Roman"/>
          <w:color w:val="000000" w:themeColor="text1"/>
          <w:sz w:val="24"/>
          <w:szCs w:val="24"/>
        </w:rPr>
        <w:t>,</w:t>
      </w:r>
      <w:r w:rsidR="00836AF9" w:rsidRPr="00767502">
        <w:rPr>
          <w:rFonts w:ascii="Times New Roman" w:hAnsi="Times New Roman" w:cs="Times New Roman"/>
          <w:color w:val="000000" w:themeColor="text1"/>
          <w:sz w:val="24"/>
          <w:szCs w:val="24"/>
        </w:rPr>
        <w:t xml:space="preserve"> </w:t>
      </w:r>
      <w:r w:rsidR="00262DD4" w:rsidRPr="00767502">
        <w:rPr>
          <w:rFonts w:ascii="Times New Roman" w:hAnsi="Times New Roman" w:cs="Times New Roman"/>
          <w:color w:val="000000" w:themeColor="text1"/>
          <w:sz w:val="24"/>
          <w:szCs w:val="24"/>
        </w:rPr>
        <w:t>as a society</w:t>
      </w:r>
      <w:r w:rsidR="00CB4F2B" w:rsidRPr="00767502">
        <w:rPr>
          <w:rFonts w:ascii="Times New Roman" w:hAnsi="Times New Roman" w:cs="Times New Roman"/>
          <w:color w:val="000000" w:themeColor="text1"/>
          <w:sz w:val="24"/>
          <w:szCs w:val="24"/>
        </w:rPr>
        <w:t>,</w:t>
      </w:r>
      <w:r w:rsidR="00262DD4" w:rsidRPr="00767502">
        <w:rPr>
          <w:rFonts w:ascii="Times New Roman" w:hAnsi="Times New Roman" w:cs="Times New Roman"/>
          <w:color w:val="000000" w:themeColor="text1"/>
          <w:sz w:val="24"/>
          <w:szCs w:val="24"/>
        </w:rPr>
        <w:t xml:space="preserve"> </w:t>
      </w:r>
      <w:r w:rsidR="00836AF9" w:rsidRPr="00767502">
        <w:rPr>
          <w:rFonts w:ascii="Times New Roman" w:hAnsi="Times New Roman" w:cs="Times New Roman"/>
          <w:color w:val="000000" w:themeColor="text1"/>
          <w:sz w:val="24"/>
          <w:szCs w:val="24"/>
        </w:rPr>
        <w:t>regain our bearings?  And then how do we cope with the very serious dangers of</w:t>
      </w:r>
      <w:r w:rsidR="00262DD4" w:rsidRPr="00767502">
        <w:rPr>
          <w:rFonts w:ascii="Times New Roman" w:hAnsi="Times New Roman" w:cs="Times New Roman"/>
          <w:color w:val="000000" w:themeColor="text1"/>
          <w:sz w:val="24"/>
          <w:szCs w:val="24"/>
        </w:rPr>
        <w:t xml:space="preserve"> the dystopias that confront us?  </w:t>
      </w:r>
      <w:r w:rsidR="00F03878" w:rsidRPr="00767502">
        <w:rPr>
          <w:rFonts w:ascii="Times New Roman" w:hAnsi="Times New Roman" w:cs="Times New Roman"/>
          <w:color w:val="000000" w:themeColor="text1"/>
          <w:sz w:val="24"/>
          <w:szCs w:val="24"/>
        </w:rPr>
        <w:t xml:space="preserve">Even if one believes, as I do, that the current wave of regress will pass, like the </w:t>
      </w:r>
      <w:r w:rsidR="00C55411" w:rsidRPr="00767502">
        <w:rPr>
          <w:rFonts w:ascii="Times New Roman" w:hAnsi="Times New Roman" w:cs="Times New Roman"/>
          <w:color w:val="000000" w:themeColor="text1"/>
          <w:sz w:val="24"/>
          <w:szCs w:val="24"/>
        </w:rPr>
        <w:t xml:space="preserve">regress of the internment of Japanese Americans in WWII, or the regress of McCarthyism during the Cold War, or </w:t>
      </w:r>
      <w:r w:rsidR="00926A72" w:rsidRPr="00767502">
        <w:rPr>
          <w:rFonts w:ascii="Times New Roman" w:hAnsi="Times New Roman" w:cs="Times New Roman"/>
          <w:color w:val="000000" w:themeColor="text1"/>
          <w:sz w:val="24"/>
          <w:szCs w:val="24"/>
        </w:rPr>
        <w:t>the even worse and more durable regress</w:t>
      </w:r>
      <w:r w:rsidR="00C55411" w:rsidRPr="00767502">
        <w:rPr>
          <w:rFonts w:ascii="Times New Roman" w:hAnsi="Times New Roman" w:cs="Times New Roman"/>
          <w:color w:val="000000" w:themeColor="text1"/>
          <w:sz w:val="24"/>
          <w:szCs w:val="24"/>
        </w:rPr>
        <w:t xml:space="preserve"> of Jim Crow that came with the end of Radical Reconstruction, how do we get from here to something better?  </w:t>
      </w:r>
      <w:r w:rsidR="00925B98" w:rsidRPr="00767502">
        <w:rPr>
          <w:rFonts w:ascii="Times New Roman" w:hAnsi="Times New Roman" w:cs="Times New Roman"/>
          <w:color w:val="000000" w:themeColor="text1"/>
          <w:sz w:val="24"/>
          <w:szCs w:val="24"/>
        </w:rPr>
        <w:t>Personally, I think we need a moral revolution</w:t>
      </w:r>
      <w:r w:rsidR="00570A3B" w:rsidRPr="00767502">
        <w:rPr>
          <w:rFonts w:ascii="Times New Roman" w:hAnsi="Times New Roman" w:cs="Times New Roman"/>
          <w:color w:val="000000" w:themeColor="text1"/>
          <w:sz w:val="24"/>
          <w:szCs w:val="24"/>
        </w:rPr>
        <w:t xml:space="preserve"> in this country</w:t>
      </w:r>
      <w:r w:rsidR="00925B98" w:rsidRPr="00767502">
        <w:rPr>
          <w:rFonts w:ascii="Times New Roman" w:hAnsi="Times New Roman" w:cs="Times New Roman"/>
          <w:color w:val="000000" w:themeColor="text1"/>
          <w:sz w:val="24"/>
          <w:szCs w:val="24"/>
        </w:rPr>
        <w:t xml:space="preserve">—another great American </w:t>
      </w:r>
      <w:r w:rsidR="008867CC" w:rsidRPr="00767502">
        <w:rPr>
          <w:rFonts w:ascii="Times New Roman" w:hAnsi="Times New Roman" w:cs="Times New Roman"/>
          <w:color w:val="000000" w:themeColor="text1"/>
          <w:sz w:val="24"/>
          <w:szCs w:val="24"/>
        </w:rPr>
        <w:t xml:space="preserve">religious </w:t>
      </w:r>
      <w:r w:rsidR="00925B98" w:rsidRPr="00767502">
        <w:rPr>
          <w:rFonts w:ascii="Times New Roman" w:hAnsi="Times New Roman" w:cs="Times New Roman"/>
          <w:color w:val="000000" w:themeColor="text1"/>
          <w:sz w:val="24"/>
          <w:szCs w:val="24"/>
        </w:rPr>
        <w:t>awakening</w:t>
      </w:r>
      <w:r w:rsidR="00EE521A" w:rsidRPr="00767502">
        <w:rPr>
          <w:rFonts w:ascii="Times New Roman" w:hAnsi="Times New Roman" w:cs="Times New Roman"/>
          <w:color w:val="000000" w:themeColor="text1"/>
          <w:sz w:val="24"/>
          <w:szCs w:val="24"/>
        </w:rPr>
        <w:t xml:space="preserve">—a revival of </w:t>
      </w:r>
      <w:r w:rsidR="00EC384D">
        <w:rPr>
          <w:rFonts w:ascii="Times New Roman" w:hAnsi="Times New Roman" w:cs="Times New Roman"/>
          <w:color w:val="000000" w:themeColor="text1"/>
          <w:sz w:val="24"/>
          <w:szCs w:val="24"/>
        </w:rPr>
        <w:t xml:space="preserve">what is best in our diverse faith traditions </w:t>
      </w:r>
      <w:r w:rsidR="00EE521A" w:rsidRPr="00767502">
        <w:rPr>
          <w:rFonts w:ascii="Times New Roman" w:hAnsi="Times New Roman" w:cs="Times New Roman"/>
          <w:color w:val="000000" w:themeColor="text1"/>
          <w:sz w:val="24"/>
          <w:szCs w:val="24"/>
        </w:rPr>
        <w:t xml:space="preserve">that </w:t>
      </w:r>
      <w:r w:rsidR="00E53A61" w:rsidRPr="00767502">
        <w:rPr>
          <w:rFonts w:ascii="Times New Roman" w:hAnsi="Times New Roman" w:cs="Times New Roman"/>
          <w:color w:val="000000" w:themeColor="text1"/>
          <w:sz w:val="24"/>
          <w:szCs w:val="24"/>
        </w:rPr>
        <w:t>renews and deepens</w:t>
      </w:r>
      <w:r w:rsidR="00C347D3" w:rsidRPr="00767502">
        <w:rPr>
          <w:rFonts w:ascii="Times New Roman" w:hAnsi="Times New Roman" w:cs="Times New Roman"/>
          <w:color w:val="000000" w:themeColor="text1"/>
          <w:sz w:val="24"/>
          <w:szCs w:val="24"/>
        </w:rPr>
        <w:t xml:space="preserve"> our relations to each other and </w:t>
      </w:r>
      <w:r w:rsidR="00EE521A" w:rsidRPr="00767502">
        <w:rPr>
          <w:rFonts w:ascii="Times New Roman" w:hAnsi="Times New Roman" w:cs="Times New Roman"/>
          <w:color w:val="000000" w:themeColor="text1"/>
          <w:sz w:val="24"/>
          <w:szCs w:val="24"/>
        </w:rPr>
        <w:t xml:space="preserve">builds </w:t>
      </w:r>
      <w:r w:rsidR="006A0555" w:rsidRPr="00767502">
        <w:rPr>
          <w:rFonts w:ascii="Times New Roman" w:hAnsi="Times New Roman" w:cs="Times New Roman"/>
          <w:color w:val="000000" w:themeColor="text1"/>
          <w:sz w:val="24"/>
          <w:szCs w:val="24"/>
        </w:rPr>
        <w:t>a new politics and a new economics</w:t>
      </w:r>
      <w:r w:rsidR="00EE521A" w:rsidRPr="00767502">
        <w:rPr>
          <w:rFonts w:ascii="Times New Roman" w:hAnsi="Times New Roman" w:cs="Times New Roman"/>
          <w:color w:val="000000" w:themeColor="text1"/>
          <w:sz w:val="24"/>
          <w:szCs w:val="24"/>
        </w:rPr>
        <w:t xml:space="preserve"> on that foundation</w:t>
      </w:r>
      <w:r w:rsidR="00925B98" w:rsidRPr="00767502">
        <w:rPr>
          <w:rFonts w:ascii="Times New Roman" w:hAnsi="Times New Roman" w:cs="Times New Roman"/>
          <w:color w:val="000000" w:themeColor="text1"/>
          <w:sz w:val="24"/>
          <w:szCs w:val="24"/>
        </w:rPr>
        <w:t xml:space="preserve">.  </w:t>
      </w:r>
    </w:p>
    <w:p w14:paraId="03A6F0DA" w14:textId="77A0E8B3" w:rsidR="003229C2" w:rsidRPr="00767502" w:rsidRDefault="00182BDC"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4664AC" w:rsidRPr="00767502">
        <w:rPr>
          <w:rFonts w:ascii="Times New Roman" w:hAnsi="Times New Roman" w:cs="Times New Roman"/>
          <w:color w:val="000000" w:themeColor="text1"/>
          <w:sz w:val="24"/>
          <w:szCs w:val="24"/>
        </w:rPr>
        <w:t>At this juncture,</w:t>
      </w:r>
      <w:r w:rsidR="00C55411" w:rsidRPr="00767502">
        <w:rPr>
          <w:rFonts w:ascii="Times New Roman" w:hAnsi="Times New Roman" w:cs="Times New Roman"/>
          <w:color w:val="000000" w:themeColor="text1"/>
          <w:sz w:val="24"/>
          <w:szCs w:val="24"/>
        </w:rPr>
        <w:t xml:space="preserve"> </w:t>
      </w:r>
      <w:r w:rsidR="00262DD4" w:rsidRPr="00767502">
        <w:rPr>
          <w:rFonts w:ascii="Times New Roman" w:hAnsi="Times New Roman" w:cs="Times New Roman"/>
          <w:color w:val="000000" w:themeColor="text1"/>
          <w:sz w:val="24"/>
          <w:szCs w:val="24"/>
        </w:rPr>
        <w:t>I would like to disting</w:t>
      </w:r>
      <w:r w:rsidR="00926A72" w:rsidRPr="00767502">
        <w:rPr>
          <w:rFonts w:ascii="Times New Roman" w:hAnsi="Times New Roman" w:cs="Times New Roman"/>
          <w:color w:val="000000" w:themeColor="text1"/>
          <w:sz w:val="24"/>
          <w:szCs w:val="24"/>
        </w:rPr>
        <w:t>uish between hope and optimism</w:t>
      </w:r>
      <w:r w:rsidR="00DB096F"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 xml:space="preserve"> </w:t>
      </w:r>
      <w:r w:rsidR="00A33A11" w:rsidRPr="00767502">
        <w:rPr>
          <w:rFonts w:ascii="Times New Roman" w:hAnsi="Times New Roman" w:cs="Times New Roman"/>
          <w:color w:val="000000" w:themeColor="text1"/>
          <w:sz w:val="24"/>
          <w:szCs w:val="24"/>
        </w:rPr>
        <w:t xml:space="preserve">I believe we need to have both hope in the coming of the </w:t>
      </w:r>
      <w:r w:rsidR="000860C6" w:rsidRPr="00767502">
        <w:rPr>
          <w:rFonts w:ascii="Times New Roman" w:hAnsi="Times New Roman" w:cs="Times New Roman"/>
          <w:color w:val="000000" w:themeColor="text1"/>
          <w:sz w:val="24"/>
          <w:szCs w:val="24"/>
        </w:rPr>
        <w:t>Kingdom</w:t>
      </w:r>
      <w:r w:rsidR="00A33A11" w:rsidRPr="00767502">
        <w:rPr>
          <w:rFonts w:ascii="Times New Roman" w:hAnsi="Times New Roman" w:cs="Times New Roman"/>
          <w:color w:val="000000" w:themeColor="text1"/>
          <w:sz w:val="24"/>
          <w:szCs w:val="24"/>
        </w:rPr>
        <w:t xml:space="preserve"> and optimism about the prospects for democratic progress over the long term</w:t>
      </w:r>
      <w:r w:rsidR="00BA6797" w:rsidRPr="00767502">
        <w:rPr>
          <w:rFonts w:ascii="Times New Roman" w:hAnsi="Times New Roman" w:cs="Times New Roman"/>
          <w:color w:val="000000" w:themeColor="text1"/>
          <w:sz w:val="24"/>
          <w:szCs w:val="24"/>
        </w:rPr>
        <w:t>,</w:t>
      </w:r>
      <w:r w:rsidR="00A33A11" w:rsidRPr="00767502">
        <w:rPr>
          <w:rFonts w:ascii="Times New Roman" w:hAnsi="Times New Roman" w:cs="Times New Roman"/>
          <w:color w:val="000000" w:themeColor="text1"/>
          <w:sz w:val="24"/>
          <w:szCs w:val="24"/>
        </w:rPr>
        <w:t xml:space="preserve"> and we need to share our hope and opt</w:t>
      </w:r>
      <w:r w:rsidR="001928A4" w:rsidRPr="00767502">
        <w:rPr>
          <w:rFonts w:ascii="Times New Roman" w:hAnsi="Times New Roman" w:cs="Times New Roman"/>
          <w:color w:val="000000" w:themeColor="text1"/>
          <w:sz w:val="24"/>
          <w:szCs w:val="24"/>
        </w:rPr>
        <w:t>i</w:t>
      </w:r>
      <w:r w:rsidR="00A33A11" w:rsidRPr="00767502">
        <w:rPr>
          <w:rFonts w:ascii="Times New Roman" w:hAnsi="Times New Roman" w:cs="Times New Roman"/>
          <w:color w:val="000000" w:themeColor="text1"/>
          <w:sz w:val="24"/>
          <w:szCs w:val="24"/>
        </w:rPr>
        <w:t xml:space="preserve">mism with the world.  </w:t>
      </w:r>
      <w:r w:rsidR="001E5009" w:rsidRPr="00767502">
        <w:rPr>
          <w:rFonts w:ascii="Times New Roman" w:hAnsi="Times New Roman" w:cs="Times New Roman"/>
          <w:color w:val="000000" w:themeColor="text1"/>
          <w:sz w:val="24"/>
          <w:szCs w:val="24"/>
        </w:rPr>
        <w:t xml:space="preserve">Being optimistic </w:t>
      </w:r>
      <w:r w:rsidR="0047006D" w:rsidRPr="00767502">
        <w:rPr>
          <w:rFonts w:ascii="Times New Roman" w:hAnsi="Times New Roman" w:cs="Times New Roman"/>
          <w:color w:val="000000" w:themeColor="text1"/>
          <w:sz w:val="24"/>
          <w:szCs w:val="24"/>
        </w:rPr>
        <w:t>over</w:t>
      </w:r>
      <w:r w:rsidR="001E5009" w:rsidRPr="00767502">
        <w:rPr>
          <w:rFonts w:ascii="Times New Roman" w:hAnsi="Times New Roman" w:cs="Times New Roman"/>
          <w:color w:val="000000" w:themeColor="text1"/>
          <w:sz w:val="24"/>
          <w:szCs w:val="24"/>
        </w:rPr>
        <w:t xml:space="preserve"> </w:t>
      </w:r>
      <w:r w:rsidR="0025472C" w:rsidRPr="00767502">
        <w:rPr>
          <w:rFonts w:ascii="Times New Roman" w:hAnsi="Times New Roman" w:cs="Times New Roman"/>
          <w:color w:val="000000" w:themeColor="text1"/>
          <w:sz w:val="24"/>
          <w:szCs w:val="24"/>
        </w:rPr>
        <w:t>our</w:t>
      </w:r>
      <w:r w:rsidR="001E5009" w:rsidRPr="00767502">
        <w:rPr>
          <w:rFonts w:ascii="Times New Roman" w:hAnsi="Times New Roman" w:cs="Times New Roman"/>
          <w:color w:val="000000" w:themeColor="text1"/>
          <w:sz w:val="24"/>
          <w:szCs w:val="24"/>
        </w:rPr>
        <w:t xml:space="preserve"> short term</w:t>
      </w:r>
      <w:r w:rsidR="0025472C" w:rsidRPr="00767502">
        <w:rPr>
          <w:rFonts w:ascii="Times New Roman" w:hAnsi="Times New Roman" w:cs="Times New Roman"/>
          <w:color w:val="000000" w:themeColor="text1"/>
          <w:sz w:val="24"/>
          <w:szCs w:val="24"/>
        </w:rPr>
        <w:t xml:space="preserve"> prospects</w:t>
      </w:r>
      <w:r w:rsidR="001E5009" w:rsidRPr="00767502">
        <w:rPr>
          <w:rFonts w:ascii="Times New Roman" w:hAnsi="Times New Roman" w:cs="Times New Roman"/>
          <w:color w:val="000000" w:themeColor="text1"/>
          <w:sz w:val="24"/>
          <w:szCs w:val="24"/>
        </w:rPr>
        <w:t xml:space="preserve">, in our present circumstances, would be </w:t>
      </w:r>
      <w:r w:rsidR="001E5009" w:rsidRPr="00767502">
        <w:rPr>
          <w:rFonts w:ascii="Times New Roman" w:hAnsi="Times New Roman" w:cs="Times New Roman"/>
          <w:color w:val="000000" w:themeColor="text1"/>
          <w:sz w:val="24"/>
          <w:szCs w:val="24"/>
        </w:rPr>
        <w:lastRenderedPageBreak/>
        <w:t xml:space="preserve">Pollyannaish, but over the long term the basic decency of the American people and </w:t>
      </w:r>
      <w:r w:rsidR="004040A0" w:rsidRPr="00767502">
        <w:rPr>
          <w:rFonts w:ascii="Times New Roman" w:hAnsi="Times New Roman" w:cs="Times New Roman"/>
          <w:color w:val="000000" w:themeColor="text1"/>
          <w:sz w:val="24"/>
          <w:szCs w:val="24"/>
        </w:rPr>
        <w:t xml:space="preserve">the </w:t>
      </w:r>
      <w:r w:rsidR="00FD358E" w:rsidRPr="00767502">
        <w:rPr>
          <w:rFonts w:ascii="Times New Roman" w:hAnsi="Times New Roman" w:cs="Times New Roman"/>
          <w:color w:val="000000" w:themeColor="text1"/>
          <w:sz w:val="24"/>
          <w:szCs w:val="24"/>
        </w:rPr>
        <w:t xml:space="preserve">quality of the </w:t>
      </w:r>
      <w:r w:rsidR="004040A0" w:rsidRPr="00767502">
        <w:rPr>
          <w:rFonts w:ascii="Times New Roman" w:hAnsi="Times New Roman" w:cs="Times New Roman"/>
          <w:color w:val="000000" w:themeColor="text1"/>
          <w:sz w:val="24"/>
          <w:szCs w:val="24"/>
        </w:rPr>
        <w:t xml:space="preserve">traditions that </w:t>
      </w:r>
      <w:r w:rsidR="00FD358E" w:rsidRPr="00767502">
        <w:rPr>
          <w:rFonts w:ascii="Times New Roman" w:hAnsi="Times New Roman" w:cs="Times New Roman"/>
          <w:color w:val="000000" w:themeColor="text1"/>
          <w:sz w:val="24"/>
          <w:szCs w:val="24"/>
        </w:rPr>
        <w:t xml:space="preserve">have </w:t>
      </w:r>
      <w:r w:rsidR="004040A0" w:rsidRPr="00767502">
        <w:rPr>
          <w:rFonts w:ascii="Times New Roman" w:hAnsi="Times New Roman" w:cs="Times New Roman"/>
          <w:color w:val="000000" w:themeColor="text1"/>
          <w:sz w:val="24"/>
          <w:szCs w:val="24"/>
        </w:rPr>
        <w:t>inform</w:t>
      </w:r>
      <w:r w:rsidR="00FD358E" w:rsidRPr="00767502">
        <w:rPr>
          <w:rFonts w:ascii="Times New Roman" w:hAnsi="Times New Roman" w:cs="Times New Roman"/>
          <w:color w:val="000000" w:themeColor="text1"/>
          <w:sz w:val="24"/>
          <w:szCs w:val="24"/>
        </w:rPr>
        <w:t>ed</w:t>
      </w:r>
      <w:r w:rsidR="004040A0" w:rsidRPr="00767502">
        <w:rPr>
          <w:rFonts w:ascii="Times New Roman" w:hAnsi="Times New Roman" w:cs="Times New Roman"/>
          <w:color w:val="000000" w:themeColor="text1"/>
          <w:sz w:val="24"/>
          <w:szCs w:val="24"/>
        </w:rPr>
        <w:t xml:space="preserve"> our</w:t>
      </w:r>
      <w:r w:rsidR="001E5009" w:rsidRPr="00767502">
        <w:rPr>
          <w:rFonts w:ascii="Times New Roman" w:hAnsi="Times New Roman" w:cs="Times New Roman"/>
          <w:color w:val="000000" w:themeColor="text1"/>
          <w:sz w:val="24"/>
          <w:szCs w:val="24"/>
        </w:rPr>
        <w:t xml:space="preserve"> accomplishments over several cent</w:t>
      </w:r>
      <w:r w:rsidR="006A2C89" w:rsidRPr="00767502">
        <w:rPr>
          <w:rFonts w:ascii="Times New Roman" w:hAnsi="Times New Roman" w:cs="Times New Roman"/>
          <w:color w:val="000000" w:themeColor="text1"/>
          <w:sz w:val="24"/>
          <w:szCs w:val="24"/>
        </w:rPr>
        <w:t>uries must weigh in the balance</w:t>
      </w:r>
      <w:r w:rsidR="001E5009" w:rsidRPr="00767502">
        <w:rPr>
          <w:rFonts w:ascii="Times New Roman" w:hAnsi="Times New Roman" w:cs="Times New Roman"/>
          <w:color w:val="000000" w:themeColor="text1"/>
          <w:sz w:val="24"/>
          <w:szCs w:val="24"/>
        </w:rPr>
        <w:t xml:space="preserve"> </w:t>
      </w:r>
      <w:r w:rsidR="00EB1799" w:rsidRPr="00767502">
        <w:rPr>
          <w:rFonts w:ascii="Times New Roman" w:hAnsi="Times New Roman" w:cs="Times New Roman"/>
          <w:color w:val="000000" w:themeColor="text1"/>
          <w:sz w:val="24"/>
          <w:szCs w:val="24"/>
        </w:rPr>
        <w:t xml:space="preserve">of our assessments </w:t>
      </w:r>
      <w:r w:rsidR="001E5009" w:rsidRPr="00767502">
        <w:rPr>
          <w:rFonts w:ascii="Times New Roman" w:hAnsi="Times New Roman" w:cs="Times New Roman"/>
          <w:color w:val="000000" w:themeColor="text1"/>
          <w:sz w:val="24"/>
          <w:szCs w:val="24"/>
        </w:rPr>
        <w:t xml:space="preserve">as must the intelligence and moral seriousness of </w:t>
      </w:r>
      <w:r w:rsidR="00FE4FEB" w:rsidRPr="00767502">
        <w:rPr>
          <w:rFonts w:ascii="Times New Roman" w:hAnsi="Times New Roman" w:cs="Times New Roman"/>
          <w:color w:val="000000" w:themeColor="text1"/>
          <w:sz w:val="24"/>
          <w:szCs w:val="24"/>
        </w:rPr>
        <w:t xml:space="preserve">the </w:t>
      </w:r>
      <w:r w:rsidR="001E5009" w:rsidRPr="00767502">
        <w:rPr>
          <w:rFonts w:ascii="Times New Roman" w:hAnsi="Times New Roman" w:cs="Times New Roman"/>
          <w:color w:val="000000" w:themeColor="text1"/>
          <w:sz w:val="24"/>
          <w:szCs w:val="24"/>
        </w:rPr>
        <w:t xml:space="preserve">coming generations.  </w:t>
      </w:r>
      <w:r w:rsidR="00DF0F7A" w:rsidRPr="00767502">
        <w:rPr>
          <w:rFonts w:ascii="Times New Roman" w:hAnsi="Times New Roman" w:cs="Times New Roman"/>
          <w:color w:val="000000" w:themeColor="text1"/>
          <w:sz w:val="24"/>
          <w:szCs w:val="24"/>
        </w:rPr>
        <w:t xml:space="preserve">We have shown resiliency in the past and must do so again now.  </w:t>
      </w:r>
      <w:r w:rsidR="001E5009" w:rsidRPr="00767502">
        <w:rPr>
          <w:rFonts w:ascii="Times New Roman" w:hAnsi="Times New Roman" w:cs="Times New Roman"/>
          <w:color w:val="000000" w:themeColor="text1"/>
          <w:sz w:val="24"/>
          <w:szCs w:val="24"/>
        </w:rPr>
        <w:t xml:space="preserve">We must remind ourselves of where we have been and toward where we are going.  </w:t>
      </w:r>
      <w:r w:rsidR="00A33A11" w:rsidRPr="00767502">
        <w:rPr>
          <w:rFonts w:ascii="Times New Roman" w:hAnsi="Times New Roman" w:cs="Times New Roman"/>
          <w:color w:val="000000" w:themeColor="text1"/>
          <w:sz w:val="24"/>
          <w:szCs w:val="24"/>
        </w:rPr>
        <w:t xml:space="preserve">We can view the coming of the </w:t>
      </w:r>
      <w:r w:rsidR="000860C6" w:rsidRPr="00767502">
        <w:rPr>
          <w:rFonts w:ascii="Times New Roman" w:hAnsi="Times New Roman" w:cs="Times New Roman"/>
          <w:color w:val="000000" w:themeColor="text1"/>
          <w:sz w:val="24"/>
          <w:szCs w:val="24"/>
        </w:rPr>
        <w:t>Kingdom</w:t>
      </w:r>
      <w:r w:rsidR="00A33A11" w:rsidRPr="00767502">
        <w:rPr>
          <w:rFonts w:ascii="Times New Roman" w:hAnsi="Times New Roman" w:cs="Times New Roman"/>
          <w:color w:val="000000" w:themeColor="text1"/>
          <w:sz w:val="24"/>
          <w:szCs w:val="24"/>
        </w:rPr>
        <w:t xml:space="preserve"> as something that will take place in the fullness of time</w:t>
      </w:r>
      <w:r w:rsidR="00FE68BF" w:rsidRPr="00767502">
        <w:rPr>
          <w:rFonts w:ascii="Times New Roman" w:hAnsi="Times New Roman" w:cs="Times New Roman"/>
          <w:color w:val="000000" w:themeColor="text1"/>
          <w:sz w:val="24"/>
          <w:szCs w:val="24"/>
        </w:rPr>
        <w:t xml:space="preserve">.  </w:t>
      </w:r>
      <w:r w:rsidR="001928A4" w:rsidRPr="00767502">
        <w:rPr>
          <w:rFonts w:ascii="Times New Roman" w:hAnsi="Times New Roman" w:cs="Times New Roman"/>
          <w:color w:val="000000" w:themeColor="text1"/>
          <w:sz w:val="24"/>
          <w:szCs w:val="24"/>
        </w:rPr>
        <w:t xml:space="preserve">We can also see the coming of </w:t>
      </w:r>
      <w:r w:rsidR="00F94170" w:rsidRPr="00767502">
        <w:rPr>
          <w:rFonts w:ascii="Times New Roman" w:hAnsi="Times New Roman" w:cs="Times New Roman"/>
          <w:color w:val="000000" w:themeColor="text1"/>
          <w:sz w:val="24"/>
          <w:szCs w:val="24"/>
        </w:rPr>
        <w:t>this</w:t>
      </w:r>
      <w:r w:rsidR="001928A4" w:rsidRPr="00767502">
        <w:rPr>
          <w:rFonts w:ascii="Times New Roman" w:hAnsi="Times New Roman" w:cs="Times New Roman"/>
          <w:color w:val="000000" w:themeColor="text1"/>
          <w:sz w:val="24"/>
          <w:szCs w:val="24"/>
        </w:rPr>
        <w:t xml:space="preserve"> </w:t>
      </w:r>
      <w:r w:rsidR="000860C6" w:rsidRPr="00767502">
        <w:rPr>
          <w:rFonts w:ascii="Times New Roman" w:hAnsi="Times New Roman" w:cs="Times New Roman"/>
          <w:color w:val="000000" w:themeColor="text1"/>
          <w:sz w:val="24"/>
          <w:szCs w:val="24"/>
        </w:rPr>
        <w:t>Kingdom</w:t>
      </w:r>
      <w:r w:rsidR="001928A4" w:rsidRPr="00767502">
        <w:rPr>
          <w:rFonts w:ascii="Times New Roman" w:hAnsi="Times New Roman" w:cs="Times New Roman"/>
          <w:color w:val="000000" w:themeColor="text1"/>
          <w:sz w:val="24"/>
          <w:szCs w:val="24"/>
        </w:rPr>
        <w:t xml:space="preserve">—and the fact that </w:t>
      </w:r>
      <w:r w:rsidR="00F94170" w:rsidRPr="00767502">
        <w:rPr>
          <w:rFonts w:ascii="Times New Roman" w:hAnsi="Times New Roman" w:cs="Times New Roman"/>
          <w:color w:val="000000" w:themeColor="text1"/>
          <w:sz w:val="24"/>
          <w:szCs w:val="24"/>
        </w:rPr>
        <w:t xml:space="preserve">in some ways </w:t>
      </w:r>
      <w:r w:rsidR="001928A4" w:rsidRPr="00767502">
        <w:rPr>
          <w:rFonts w:ascii="Times New Roman" w:hAnsi="Times New Roman" w:cs="Times New Roman"/>
          <w:color w:val="000000" w:themeColor="text1"/>
          <w:sz w:val="24"/>
          <w:szCs w:val="24"/>
        </w:rPr>
        <w:t xml:space="preserve">it is already here—as </w:t>
      </w:r>
      <w:r w:rsidR="009740AB" w:rsidRPr="00767502">
        <w:rPr>
          <w:rFonts w:ascii="Times New Roman" w:hAnsi="Times New Roman" w:cs="Times New Roman"/>
          <w:color w:val="000000" w:themeColor="text1"/>
          <w:sz w:val="24"/>
          <w:szCs w:val="24"/>
        </w:rPr>
        <w:t xml:space="preserve">we are invited to enter </w:t>
      </w:r>
      <w:r w:rsidR="00B2164C" w:rsidRPr="00767502">
        <w:rPr>
          <w:rFonts w:ascii="Times New Roman" w:hAnsi="Times New Roman" w:cs="Times New Roman"/>
          <w:color w:val="000000" w:themeColor="text1"/>
          <w:sz w:val="24"/>
          <w:szCs w:val="24"/>
        </w:rPr>
        <w:t xml:space="preserve">into </w:t>
      </w:r>
      <w:r w:rsidR="009740AB" w:rsidRPr="00767502">
        <w:rPr>
          <w:rFonts w:ascii="Times New Roman" w:hAnsi="Times New Roman" w:cs="Times New Roman"/>
          <w:color w:val="000000" w:themeColor="text1"/>
          <w:sz w:val="24"/>
          <w:szCs w:val="24"/>
        </w:rPr>
        <w:t>it</w:t>
      </w:r>
      <w:r w:rsidR="001D6179" w:rsidRPr="00767502">
        <w:rPr>
          <w:rFonts w:ascii="Times New Roman" w:hAnsi="Times New Roman" w:cs="Times New Roman"/>
          <w:color w:val="000000" w:themeColor="text1"/>
          <w:sz w:val="24"/>
          <w:szCs w:val="24"/>
        </w:rPr>
        <w:t>s goodness</w:t>
      </w:r>
      <w:r w:rsidR="001928A4" w:rsidRPr="00767502">
        <w:rPr>
          <w:rFonts w:ascii="Times New Roman" w:hAnsi="Times New Roman" w:cs="Times New Roman"/>
          <w:color w:val="000000" w:themeColor="text1"/>
          <w:sz w:val="24"/>
          <w:szCs w:val="24"/>
        </w:rPr>
        <w:t xml:space="preserve"> in incidents of abundant love.  Let me share </w:t>
      </w:r>
      <w:r w:rsidR="00D83380" w:rsidRPr="00767502">
        <w:rPr>
          <w:rFonts w:ascii="Times New Roman" w:hAnsi="Times New Roman" w:cs="Times New Roman"/>
          <w:color w:val="000000" w:themeColor="text1"/>
          <w:sz w:val="24"/>
          <w:szCs w:val="24"/>
        </w:rPr>
        <w:t>three</w:t>
      </w:r>
      <w:r w:rsidR="006B4848" w:rsidRPr="00767502">
        <w:rPr>
          <w:rFonts w:ascii="Times New Roman" w:hAnsi="Times New Roman" w:cs="Times New Roman"/>
          <w:color w:val="000000" w:themeColor="text1"/>
          <w:sz w:val="24"/>
          <w:szCs w:val="24"/>
        </w:rPr>
        <w:t xml:space="preserve"> </w:t>
      </w:r>
      <w:r w:rsidR="00707ECB" w:rsidRPr="00767502">
        <w:rPr>
          <w:rFonts w:ascii="Times New Roman" w:hAnsi="Times New Roman" w:cs="Times New Roman"/>
          <w:color w:val="000000" w:themeColor="text1"/>
          <w:sz w:val="24"/>
          <w:szCs w:val="24"/>
        </w:rPr>
        <w:t xml:space="preserve">such incidents </w:t>
      </w:r>
      <w:r w:rsidR="006B4848" w:rsidRPr="00767502">
        <w:rPr>
          <w:rFonts w:ascii="Times New Roman" w:hAnsi="Times New Roman" w:cs="Times New Roman"/>
          <w:color w:val="000000" w:themeColor="text1"/>
          <w:sz w:val="24"/>
          <w:szCs w:val="24"/>
        </w:rPr>
        <w:t>that</w:t>
      </w:r>
      <w:r w:rsidR="001928A4" w:rsidRPr="00767502">
        <w:rPr>
          <w:rFonts w:ascii="Times New Roman" w:hAnsi="Times New Roman" w:cs="Times New Roman"/>
          <w:color w:val="000000" w:themeColor="text1"/>
          <w:sz w:val="24"/>
          <w:szCs w:val="24"/>
        </w:rPr>
        <w:t xml:space="preserve"> </w:t>
      </w:r>
      <w:r w:rsidR="00D83380" w:rsidRPr="00767502">
        <w:rPr>
          <w:rFonts w:ascii="Times New Roman" w:hAnsi="Times New Roman" w:cs="Times New Roman"/>
          <w:color w:val="000000" w:themeColor="text1"/>
          <w:sz w:val="24"/>
          <w:szCs w:val="24"/>
        </w:rPr>
        <w:t xml:space="preserve">have </w:t>
      </w:r>
      <w:r w:rsidR="001928A4" w:rsidRPr="00767502">
        <w:rPr>
          <w:rFonts w:ascii="Times New Roman" w:hAnsi="Times New Roman" w:cs="Times New Roman"/>
          <w:color w:val="000000" w:themeColor="text1"/>
          <w:sz w:val="24"/>
          <w:szCs w:val="24"/>
        </w:rPr>
        <w:t>touched me</w:t>
      </w:r>
      <w:r w:rsidR="00D83380" w:rsidRPr="00767502">
        <w:rPr>
          <w:rFonts w:ascii="Times New Roman" w:hAnsi="Times New Roman" w:cs="Times New Roman"/>
          <w:color w:val="000000" w:themeColor="text1"/>
          <w:sz w:val="24"/>
          <w:szCs w:val="24"/>
        </w:rPr>
        <w:t xml:space="preserve">.  The first </w:t>
      </w:r>
      <w:r w:rsidR="009C059B" w:rsidRPr="00767502">
        <w:rPr>
          <w:rFonts w:ascii="Times New Roman" w:hAnsi="Times New Roman" w:cs="Times New Roman"/>
          <w:color w:val="000000" w:themeColor="text1"/>
          <w:sz w:val="24"/>
          <w:szCs w:val="24"/>
        </w:rPr>
        <w:t xml:space="preserve">is from a story </w:t>
      </w:r>
      <w:r w:rsidR="006B4848" w:rsidRPr="00767502">
        <w:rPr>
          <w:rFonts w:ascii="Times New Roman" w:hAnsi="Times New Roman" w:cs="Times New Roman"/>
          <w:color w:val="000000" w:themeColor="text1"/>
          <w:sz w:val="24"/>
          <w:szCs w:val="24"/>
        </w:rPr>
        <w:t xml:space="preserve">I heard on </w:t>
      </w:r>
      <w:r w:rsidR="00123A19" w:rsidRPr="00767502">
        <w:rPr>
          <w:rFonts w:ascii="Times New Roman" w:hAnsi="Times New Roman" w:cs="Times New Roman"/>
          <w:color w:val="000000" w:themeColor="text1"/>
          <w:sz w:val="24"/>
          <w:szCs w:val="24"/>
        </w:rPr>
        <w:t xml:space="preserve">National Public </w:t>
      </w:r>
      <w:r w:rsidR="003229C2" w:rsidRPr="00767502">
        <w:rPr>
          <w:rFonts w:ascii="Times New Roman" w:hAnsi="Times New Roman" w:cs="Times New Roman"/>
          <w:color w:val="000000" w:themeColor="text1"/>
          <w:sz w:val="24"/>
          <w:szCs w:val="24"/>
        </w:rPr>
        <w:t>Radio:</w:t>
      </w:r>
    </w:p>
    <w:p w14:paraId="7D998727" w14:textId="55A2CB3F" w:rsidR="00324872" w:rsidRPr="00767502" w:rsidRDefault="003229C2" w:rsidP="009B590C">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It’s about a 31-year-old social worker named Julio Diaz who always gets off his hour-long subway commute to the Bronx one stop </w:t>
      </w:r>
      <w:r w:rsidR="00927569" w:rsidRPr="00767502">
        <w:rPr>
          <w:rFonts w:ascii="Times New Roman" w:hAnsi="Times New Roman" w:cs="Times New Roman"/>
          <w:color w:val="000000" w:themeColor="text1"/>
          <w:sz w:val="24"/>
          <w:szCs w:val="24"/>
        </w:rPr>
        <w:t>early to eat at his favorite di</w:t>
      </w:r>
      <w:r w:rsidRPr="00767502">
        <w:rPr>
          <w:rFonts w:ascii="Times New Roman" w:hAnsi="Times New Roman" w:cs="Times New Roman"/>
          <w:color w:val="000000" w:themeColor="text1"/>
          <w:sz w:val="24"/>
          <w:szCs w:val="24"/>
        </w:rPr>
        <w:t>ner.  On</w:t>
      </w:r>
      <w:r w:rsidR="00071F14" w:rsidRPr="00767502">
        <w:rPr>
          <w:rFonts w:ascii="Times New Roman" w:hAnsi="Times New Roman" w:cs="Times New Roman"/>
          <w:color w:val="000000" w:themeColor="text1"/>
          <w:sz w:val="24"/>
          <w:szCs w:val="24"/>
        </w:rPr>
        <w:t>e</w:t>
      </w:r>
      <w:r w:rsidRPr="00767502">
        <w:rPr>
          <w:rFonts w:ascii="Times New Roman" w:hAnsi="Times New Roman" w:cs="Times New Roman"/>
          <w:color w:val="000000" w:themeColor="text1"/>
          <w:sz w:val="24"/>
          <w:szCs w:val="24"/>
        </w:rPr>
        <w:t xml:space="preserve"> night, as he stepped onto a nearly empty platform, a teenage boy approached him with a knife.  He gave the </w:t>
      </w:r>
      <w:r w:rsidR="00C43940" w:rsidRPr="00767502">
        <w:rPr>
          <w:rFonts w:ascii="Times New Roman" w:hAnsi="Times New Roman" w:cs="Times New Roman"/>
          <w:color w:val="000000" w:themeColor="text1"/>
          <w:sz w:val="24"/>
          <w:szCs w:val="24"/>
        </w:rPr>
        <w:t>teen</w:t>
      </w:r>
      <w:r w:rsidRPr="00767502">
        <w:rPr>
          <w:rFonts w:ascii="Times New Roman" w:hAnsi="Times New Roman" w:cs="Times New Roman"/>
          <w:color w:val="000000" w:themeColor="text1"/>
          <w:sz w:val="24"/>
          <w:szCs w:val="24"/>
        </w:rPr>
        <w:t xml:space="preserve"> his wallet and, as the kid was walking away </w:t>
      </w:r>
      <w:r w:rsidR="006B683E" w:rsidRPr="00767502">
        <w:rPr>
          <w:rFonts w:ascii="Times New Roman" w:hAnsi="Times New Roman" w:cs="Times New Roman"/>
          <w:color w:val="000000" w:themeColor="text1"/>
          <w:sz w:val="24"/>
          <w:szCs w:val="24"/>
        </w:rPr>
        <w:t>Diaz said:</w:t>
      </w:r>
      <w:r w:rsidRPr="00767502">
        <w:rPr>
          <w:rFonts w:ascii="Times New Roman" w:hAnsi="Times New Roman" w:cs="Times New Roman"/>
          <w:color w:val="000000" w:themeColor="text1"/>
          <w:sz w:val="24"/>
          <w:szCs w:val="24"/>
        </w:rPr>
        <w:t xml:space="preserve"> “Hey, wait a minute. You forgot something. If you’re going to be robbing people for the rest of the night, you might as well take my coat to keep you warm.”  The kid was dumbfounded and asked Diaz why he was </w:t>
      </w:r>
      <w:r w:rsidR="00EB5639" w:rsidRPr="00767502">
        <w:rPr>
          <w:rFonts w:ascii="Times New Roman" w:hAnsi="Times New Roman" w:cs="Times New Roman"/>
          <w:color w:val="000000" w:themeColor="text1"/>
          <w:sz w:val="24"/>
          <w:szCs w:val="24"/>
        </w:rPr>
        <w:t>offering</w:t>
      </w:r>
      <w:r w:rsidR="003A4B6B" w:rsidRPr="00767502">
        <w:rPr>
          <w:rFonts w:ascii="Times New Roman" w:hAnsi="Times New Roman" w:cs="Times New Roman"/>
          <w:color w:val="000000" w:themeColor="text1"/>
          <w:sz w:val="24"/>
          <w:szCs w:val="24"/>
        </w:rPr>
        <w:t xml:space="preserve"> it.</w:t>
      </w:r>
      <w:r w:rsidRPr="00767502">
        <w:rPr>
          <w:rFonts w:ascii="Times New Roman" w:hAnsi="Times New Roman" w:cs="Times New Roman"/>
          <w:color w:val="000000" w:themeColor="text1"/>
          <w:sz w:val="24"/>
          <w:szCs w:val="24"/>
        </w:rPr>
        <w:t xml:space="preserve">  Diaz replied: “If you’re willing to risk your freedom for a few dollars, then I guess you must really need the money. I mean, all I wanted to do was get dinner and if you really want to join me ... hey, you’re more than welcome.”  So they go into the diner</w:t>
      </w:r>
      <w:r w:rsidR="006B683E" w:rsidRPr="00767502">
        <w:rPr>
          <w:rFonts w:ascii="Times New Roman" w:hAnsi="Times New Roman" w:cs="Times New Roman"/>
          <w:color w:val="000000" w:themeColor="text1"/>
          <w:sz w:val="24"/>
          <w:szCs w:val="24"/>
        </w:rPr>
        <w:t xml:space="preserve"> together</w:t>
      </w:r>
      <w:r w:rsidRPr="00767502">
        <w:rPr>
          <w:rFonts w:ascii="Times New Roman" w:hAnsi="Times New Roman" w:cs="Times New Roman"/>
          <w:color w:val="000000" w:themeColor="text1"/>
          <w:sz w:val="24"/>
          <w:szCs w:val="24"/>
        </w:rPr>
        <w:t xml:space="preserve"> and the manager comes by to say hi, and the waiters</w:t>
      </w:r>
      <w:r w:rsidR="009B590C" w:rsidRPr="00767502">
        <w:rPr>
          <w:rFonts w:ascii="Times New Roman" w:hAnsi="Times New Roman" w:cs="Times New Roman"/>
          <w:color w:val="000000" w:themeColor="text1"/>
          <w:sz w:val="24"/>
          <w:szCs w:val="24"/>
        </w:rPr>
        <w:t xml:space="preserve"> come by to say hi</w:t>
      </w:r>
      <w:r w:rsidRPr="00767502">
        <w:rPr>
          <w:rFonts w:ascii="Times New Roman" w:hAnsi="Times New Roman" w:cs="Times New Roman"/>
          <w:color w:val="000000" w:themeColor="text1"/>
          <w:sz w:val="24"/>
          <w:szCs w:val="24"/>
        </w:rPr>
        <w:t>, and the dishwasher</w:t>
      </w:r>
      <w:r w:rsidR="006B683E" w:rsidRPr="00767502">
        <w:rPr>
          <w:rFonts w:ascii="Times New Roman" w:hAnsi="Times New Roman" w:cs="Times New Roman"/>
          <w:color w:val="000000" w:themeColor="text1"/>
          <w:sz w:val="24"/>
          <w:szCs w:val="24"/>
        </w:rPr>
        <w:t xml:space="preserve"> comes by to say hi</w:t>
      </w:r>
      <w:r w:rsidR="009B590C" w:rsidRPr="00767502">
        <w:rPr>
          <w:rFonts w:ascii="Times New Roman" w:hAnsi="Times New Roman" w:cs="Times New Roman"/>
          <w:color w:val="000000" w:themeColor="text1"/>
          <w:sz w:val="24"/>
          <w:szCs w:val="24"/>
        </w:rPr>
        <w:t>,</w:t>
      </w:r>
      <w:r w:rsidRPr="00767502">
        <w:rPr>
          <w:rFonts w:ascii="Times New Roman" w:hAnsi="Times New Roman" w:cs="Times New Roman"/>
          <w:color w:val="000000" w:themeColor="text1"/>
          <w:sz w:val="24"/>
          <w:szCs w:val="24"/>
        </w:rPr>
        <w:t xml:space="preserve"> and the kid is like: “You know everybody here. Do you own this place?”</w:t>
      </w:r>
      <w:r w:rsidR="009B590C" w:rsidRPr="00767502">
        <w:rPr>
          <w:rFonts w:ascii="Times New Roman" w:hAnsi="Times New Roman" w:cs="Times New Roman"/>
          <w:color w:val="000000" w:themeColor="text1"/>
          <w:sz w:val="24"/>
          <w:szCs w:val="24"/>
        </w:rPr>
        <w:t xml:space="preserve">  And Diaz says, “No, I just eat here a lot.”  “But you’re even nice to the dishwasher,” the kid says.  “Well, haven’t you been taught you should be nice to everybody?” Diaz asks.  “Yea, but I didn’t think people actually behaved that way,” the teen said.  When the check came Diaz said: “Look, I guess </w:t>
      </w:r>
      <w:r w:rsidR="009B590C" w:rsidRPr="00767502">
        <w:rPr>
          <w:rFonts w:ascii="Times New Roman" w:hAnsi="Times New Roman" w:cs="Times New Roman"/>
          <w:color w:val="000000" w:themeColor="text1"/>
          <w:sz w:val="24"/>
          <w:szCs w:val="24"/>
        </w:rPr>
        <w:lastRenderedPageBreak/>
        <w:t>you’re going to have to pay for this bill ‘cause you have my money and I can’t pay for this. So if you give me my wallet back, I’ll gladly treat you.”  Without hesitating, the teen gave him his wallet back.  Diaz gav</w:t>
      </w:r>
      <w:r w:rsidR="00A667D4" w:rsidRPr="00767502">
        <w:rPr>
          <w:rFonts w:ascii="Times New Roman" w:hAnsi="Times New Roman" w:cs="Times New Roman"/>
          <w:color w:val="000000" w:themeColor="text1"/>
          <w:sz w:val="24"/>
          <w:szCs w:val="24"/>
        </w:rPr>
        <w:t>e the teen</w:t>
      </w:r>
      <w:r w:rsidR="009B590C" w:rsidRPr="00767502">
        <w:rPr>
          <w:rFonts w:ascii="Times New Roman" w:hAnsi="Times New Roman" w:cs="Times New Roman"/>
          <w:color w:val="000000" w:themeColor="text1"/>
          <w:sz w:val="24"/>
          <w:szCs w:val="24"/>
        </w:rPr>
        <w:t xml:space="preserve"> $20 and</w:t>
      </w:r>
      <w:r w:rsidR="00A667D4" w:rsidRPr="00767502">
        <w:rPr>
          <w:rFonts w:ascii="Times New Roman" w:hAnsi="Times New Roman" w:cs="Times New Roman"/>
          <w:color w:val="000000" w:themeColor="text1"/>
          <w:sz w:val="24"/>
          <w:szCs w:val="24"/>
        </w:rPr>
        <w:t xml:space="preserve"> </w:t>
      </w:r>
      <w:r w:rsidR="00B51485">
        <w:rPr>
          <w:rFonts w:ascii="Times New Roman" w:hAnsi="Times New Roman" w:cs="Times New Roman"/>
          <w:color w:val="000000" w:themeColor="text1"/>
          <w:sz w:val="24"/>
          <w:szCs w:val="24"/>
        </w:rPr>
        <w:t xml:space="preserve">then </w:t>
      </w:r>
      <w:r w:rsidR="00A667D4" w:rsidRPr="00767502">
        <w:rPr>
          <w:rFonts w:ascii="Times New Roman" w:hAnsi="Times New Roman" w:cs="Times New Roman"/>
          <w:color w:val="000000" w:themeColor="text1"/>
          <w:sz w:val="24"/>
          <w:szCs w:val="24"/>
        </w:rPr>
        <w:t>asked for something in return—the teen’s knife—</w:t>
      </w:r>
      <w:r w:rsidR="009B590C" w:rsidRPr="00767502">
        <w:rPr>
          <w:rFonts w:ascii="Times New Roman" w:hAnsi="Times New Roman" w:cs="Times New Roman"/>
          <w:color w:val="000000" w:themeColor="text1"/>
          <w:sz w:val="24"/>
          <w:szCs w:val="24"/>
        </w:rPr>
        <w:t xml:space="preserve">and </w:t>
      </w:r>
      <w:r w:rsidR="00A667D4" w:rsidRPr="00767502">
        <w:rPr>
          <w:rFonts w:ascii="Times New Roman" w:hAnsi="Times New Roman" w:cs="Times New Roman"/>
          <w:color w:val="000000" w:themeColor="text1"/>
          <w:sz w:val="24"/>
          <w:szCs w:val="24"/>
        </w:rPr>
        <w:t>he</w:t>
      </w:r>
      <w:r w:rsidR="009B590C" w:rsidRPr="00767502">
        <w:rPr>
          <w:rFonts w:ascii="Times New Roman" w:hAnsi="Times New Roman" w:cs="Times New Roman"/>
          <w:color w:val="000000" w:themeColor="text1"/>
          <w:sz w:val="24"/>
          <w:szCs w:val="24"/>
        </w:rPr>
        <w:t xml:space="preserve"> gave it to him. </w:t>
      </w:r>
      <w:r w:rsidR="000B25B6" w:rsidRPr="00767502">
        <w:rPr>
          <w:rFonts w:ascii="Times New Roman" w:hAnsi="Times New Roman" w:cs="Times New Roman"/>
          <w:color w:val="000000" w:themeColor="text1"/>
          <w:sz w:val="24"/>
          <w:szCs w:val="24"/>
        </w:rPr>
        <w:t xml:space="preserve">Afterwards, when Diaz told his mother what had happened, she said </w:t>
      </w:r>
      <w:r w:rsidR="00A667D4" w:rsidRPr="00767502">
        <w:rPr>
          <w:rFonts w:ascii="Times New Roman" w:hAnsi="Times New Roman" w:cs="Times New Roman"/>
          <w:color w:val="000000" w:themeColor="text1"/>
          <w:sz w:val="24"/>
          <w:szCs w:val="24"/>
        </w:rPr>
        <w:t xml:space="preserve">that as a </w:t>
      </w:r>
      <w:r w:rsidR="00B03391" w:rsidRPr="00767502">
        <w:rPr>
          <w:rFonts w:ascii="Times New Roman" w:hAnsi="Times New Roman" w:cs="Times New Roman"/>
          <w:color w:val="000000" w:themeColor="text1"/>
          <w:sz w:val="24"/>
          <w:szCs w:val="24"/>
        </w:rPr>
        <w:t>child</w:t>
      </w:r>
      <w:r w:rsidR="00A667D4" w:rsidRPr="00767502">
        <w:rPr>
          <w:rFonts w:ascii="Times New Roman" w:hAnsi="Times New Roman" w:cs="Times New Roman"/>
          <w:color w:val="000000" w:themeColor="text1"/>
          <w:sz w:val="24"/>
          <w:szCs w:val="24"/>
        </w:rPr>
        <w:t xml:space="preserve"> Diaz was the kind of </w:t>
      </w:r>
      <w:r w:rsidR="00B03391" w:rsidRPr="00767502">
        <w:rPr>
          <w:rFonts w:ascii="Times New Roman" w:hAnsi="Times New Roman" w:cs="Times New Roman"/>
          <w:color w:val="000000" w:themeColor="text1"/>
          <w:sz w:val="24"/>
          <w:szCs w:val="24"/>
        </w:rPr>
        <w:t>kid</w:t>
      </w:r>
      <w:r w:rsidR="00A667D4" w:rsidRPr="00767502">
        <w:rPr>
          <w:rFonts w:ascii="Times New Roman" w:hAnsi="Times New Roman" w:cs="Times New Roman"/>
          <w:color w:val="000000" w:themeColor="text1"/>
          <w:sz w:val="24"/>
          <w:szCs w:val="24"/>
        </w:rPr>
        <w:t xml:space="preserve"> who would give</w:t>
      </w:r>
      <w:r w:rsidR="000B25B6" w:rsidRPr="00767502">
        <w:rPr>
          <w:rFonts w:ascii="Times New Roman" w:hAnsi="Times New Roman" w:cs="Times New Roman"/>
          <w:color w:val="000000" w:themeColor="text1"/>
          <w:sz w:val="24"/>
          <w:szCs w:val="24"/>
        </w:rPr>
        <w:t xml:space="preserve"> his watch away </w:t>
      </w:r>
      <w:r w:rsidR="00A667D4" w:rsidRPr="00767502">
        <w:rPr>
          <w:rFonts w:ascii="Times New Roman" w:hAnsi="Times New Roman" w:cs="Times New Roman"/>
          <w:color w:val="000000" w:themeColor="text1"/>
          <w:sz w:val="24"/>
          <w:szCs w:val="24"/>
        </w:rPr>
        <w:t>if</w:t>
      </w:r>
      <w:r w:rsidR="000B25B6" w:rsidRPr="00767502">
        <w:rPr>
          <w:rFonts w:ascii="Times New Roman" w:hAnsi="Times New Roman" w:cs="Times New Roman"/>
          <w:color w:val="000000" w:themeColor="text1"/>
          <w:sz w:val="24"/>
          <w:szCs w:val="24"/>
        </w:rPr>
        <w:t xml:space="preserve"> someone asked</w:t>
      </w:r>
      <w:r w:rsidR="003A4B6B" w:rsidRPr="00767502">
        <w:rPr>
          <w:rFonts w:ascii="Times New Roman" w:hAnsi="Times New Roman" w:cs="Times New Roman"/>
          <w:color w:val="000000" w:themeColor="text1"/>
          <w:sz w:val="24"/>
          <w:szCs w:val="24"/>
        </w:rPr>
        <w:t xml:space="preserve"> him</w:t>
      </w:r>
      <w:r w:rsidR="000B25B6" w:rsidRPr="00767502">
        <w:rPr>
          <w:rFonts w:ascii="Times New Roman" w:hAnsi="Times New Roman" w:cs="Times New Roman"/>
          <w:color w:val="000000" w:themeColor="text1"/>
          <w:sz w:val="24"/>
          <w:szCs w:val="24"/>
        </w:rPr>
        <w:t xml:space="preserve"> the time.  Concluding the story</w:t>
      </w:r>
      <w:r w:rsidR="003A4B6B" w:rsidRPr="00767502">
        <w:rPr>
          <w:rFonts w:ascii="Times New Roman" w:hAnsi="Times New Roman" w:cs="Times New Roman"/>
          <w:color w:val="000000" w:themeColor="text1"/>
          <w:sz w:val="24"/>
          <w:szCs w:val="24"/>
        </w:rPr>
        <w:t xml:space="preserve"> on NPR’s “storycorps</w:t>
      </w:r>
      <w:r w:rsidR="000B25B6" w:rsidRPr="00767502">
        <w:rPr>
          <w:rFonts w:ascii="Times New Roman" w:hAnsi="Times New Roman" w:cs="Times New Roman"/>
          <w:color w:val="000000" w:themeColor="text1"/>
          <w:sz w:val="24"/>
          <w:szCs w:val="24"/>
        </w:rPr>
        <w:t>,</w:t>
      </w:r>
      <w:r w:rsidR="003A4B6B" w:rsidRPr="00767502">
        <w:rPr>
          <w:rFonts w:ascii="Times New Roman" w:hAnsi="Times New Roman" w:cs="Times New Roman"/>
          <w:color w:val="000000" w:themeColor="text1"/>
          <w:sz w:val="24"/>
          <w:szCs w:val="24"/>
        </w:rPr>
        <w:t>”</w:t>
      </w:r>
      <w:r w:rsidR="000B25B6" w:rsidRPr="00767502">
        <w:rPr>
          <w:rFonts w:ascii="Times New Roman" w:hAnsi="Times New Roman" w:cs="Times New Roman"/>
          <w:color w:val="000000" w:themeColor="text1"/>
          <w:sz w:val="24"/>
          <w:szCs w:val="24"/>
        </w:rPr>
        <w:t xml:space="preserve"> Diaz said: </w:t>
      </w:r>
      <w:r w:rsidR="009B590C" w:rsidRPr="00767502">
        <w:rPr>
          <w:rFonts w:ascii="Times New Roman" w:hAnsi="Times New Roman" w:cs="Times New Roman"/>
          <w:color w:val="000000" w:themeColor="text1"/>
          <w:sz w:val="24"/>
          <w:szCs w:val="24"/>
        </w:rPr>
        <w:t>“I figure, you know, if you treat people right, you can only hope that they treat you right. It’s as simple as it gets in this complicated world.”</w:t>
      </w:r>
      <w:r w:rsidR="009B590C" w:rsidRPr="00767502">
        <w:rPr>
          <w:rStyle w:val="EndnoteReference"/>
          <w:rFonts w:ascii="Times New Roman" w:hAnsi="Times New Roman" w:cs="Times New Roman"/>
          <w:color w:val="000000" w:themeColor="text1"/>
          <w:sz w:val="24"/>
          <w:szCs w:val="24"/>
        </w:rPr>
        <w:endnoteReference w:id="77"/>
      </w:r>
    </w:p>
    <w:p w14:paraId="3312A2F8" w14:textId="4E4DAC9B" w:rsidR="00C135F8" w:rsidRPr="00767502" w:rsidRDefault="003F62E3"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C135F8" w:rsidRPr="00767502">
        <w:rPr>
          <w:rFonts w:ascii="Times New Roman" w:hAnsi="Times New Roman" w:cs="Times New Roman"/>
          <w:color w:val="000000" w:themeColor="text1"/>
          <w:sz w:val="24"/>
          <w:szCs w:val="24"/>
        </w:rPr>
        <w:t xml:space="preserve">What I want to stress is that, in this situation, </w:t>
      </w:r>
      <w:r w:rsidR="00A24DEC" w:rsidRPr="00767502">
        <w:rPr>
          <w:rFonts w:ascii="Times New Roman" w:hAnsi="Times New Roman" w:cs="Times New Roman"/>
          <w:color w:val="000000" w:themeColor="text1"/>
          <w:sz w:val="24"/>
          <w:szCs w:val="24"/>
        </w:rPr>
        <w:t>simply doing the right thing</w:t>
      </w:r>
      <w:r w:rsidR="00C135F8" w:rsidRPr="00767502">
        <w:rPr>
          <w:rFonts w:ascii="Times New Roman" w:hAnsi="Times New Roman" w:cs="Times New Roman"/>
          <w:color w:val="000000" w:themeColor="text1"/>
          <w:sz w:val="24"/>
          <w:szCs w:val="24"/>
        </w:rPr>
        <w:t xml:space="preserve"> required both courage and grace.  Courage to see an opportunity in the face of a threat and grace because there is no amount of human will and skill that could have guaranteed or made predictable that outcome. </w:t>
      </w:r>
      <w:r w:rsidR="00F1002C" w:rsidRPr="00767502">
        <w:rPr>
          <w:rFonts w:ascii="Times New Roman" w:hAnsi="Times New Roman" w:cs="Times New Roman"/>
          <w:color w:val="000000" w:themeColor="text1"/>
          <w:sz w:val="24"/>
          <w:szCs w:val="24"/>
        </w:rPr>
        <w:t xml:space="preserve"> </w:t>
      </w:r>
      <w:r w:rsidR="00F21C0B" w:rsidRPr="00767502">
        <w:rPr>
          <w:rFonts w:ascii="Times New Roman" w:hAnsi="Times New Roman" w:cs="Times New Roman"/>
          <w:color w:val="000000" w:themeColor="text1"/>
          <w:sz w:val="24"/>
          <w:szCs w:val="24"/>
        </w:rPr>
        <w:t>Participating</w:t>
      </w:r>
      <w:r w:rsidR="0094057E" w:rsidRPr="00767502">
        <w:rPr>
          <w:rFonts w:ascii="Times New Roman" w:hAnsi="Times New Roman" w:cs="Times New Roman"/>
          <w:color w:val="000000" w:themeColor="text1"/>
          <w:sz w:val="24"/>
          <w:szCs w:val="24"/>
        </w:rPr>
        <w:t xml:space="preserve"> </w:t>
      </w:r>
      <w:r w:rsidR="00F21C0B" w:rsidRPr="00767502">
        <w:rPr>
          <w:rFonts w:ascii="Times New Roman" w:hAnsi="Times New Roman" w:cs="Times New Roman"/>
          <w:color w:val="000000" w:themeColor="text1"/>
          <w:sz w:val="24"/>
          <w:szCs w:val="24"/>
        </w:rPr>
        <w:t xml:space="preserve">in </w:t>
      </w:r>
      <w:r w:rsidR="00F1002C" w:rsidRPr="00767502">
        <w:rPr>
          <w:rFonts w:ascii="Times New Roman" w:hAnsi="Times New Roman" w:cs="Times New Roman"/>
          <w:color w:val="000000" w:themeColor="text1"/>
          <w:sz w:val="24"/>
          <w:szCs w:val="24"/>
        </w:rPr>
        <w:t>the Kingdom</w:t>
      </w:r>
      <w:r w:rsidR="00F21C0B" w:rsidRPr="00767502">
        <w:rPr>
          <w:rFonts w:ascii="Times New Roman" w:hAnsi="Times New Roman" w:cs="Times New Roman"/>
          <w:color w:val="000000" w:themeColor="text1"/>
          <w:sz w:val="24"/>
          <w:szCs w:val="24"/>
        </w:rPr>
        <w:t xml:space="preserve"> as a self-governing citizen under God’s sovereignty </w:t>
      </w:r>
      <w:r w:rsidR="0094057E" w:rsidRPr="00767502">
        <w:rPr>
          <w:rFonts w:ascii="Times New Roman" w:hAnsi="Times New Roman" w:cs="Times New Roman"/>
          <w:color w:val="000000" w:themeColor="text1"/>
          <w:sz w:val="24"/>
          <w:szCs w:val="24"/>
        </w:rPr>
        <w:t xml:space="preserve">is not </w:t>
      </w:r>
      <w:r w:rsidR="00A24DEC" w:rsidRPr="00767502">
        <w:rPr>
          <w:rFonts w:ascii="Times New Roman" w:hAnsi="Times New Roman" w:cs="Times New Roman"/>
          <w:color w:val="000000" w:themeColor="text1"/>
          <w:sz w:val="24"/>
          <w:szCs w:val="24"/>
        </w:rPr>
        <w:t xml:space="preserve">about “calculability,” though it </w:t>
      </w:r>
      <w:r w:rsidRPr="00767502">
        <w:rPr>
          <w:rFonts w:ascii="Times New Roman" w:hAnsi="Times New Roman" w:cs="Times New Roman"/>
          <w:color w:val="000000" w:themeColor="text1"/>
          <w:sz w:val="24"/>
          <w:szCs w:val="24"/>
        </w:rPr>
        <w:t>does involve</w:t>
      </w:r>
      <w:r w:rsidR="00A24DEC" w:rsidRPr="00767502">
        <w:rPr>
          <w:rFonts w:ascii="Times New Roman" w:hAnsi="Times New Roman" w:cs="Times New Roman"/>
          <w:color w:val="000000" w:themeColor="text1"/>
          <w:sz w:val="24"/>
          <w:szCs w:val="24"/>
        </w:rPr>
        <w:t xml:space="preserve"> the assurance that doing the right thin</w:t>
      </w:r>
      <w:r w:rsidR="00DF5E0A">
        <w:rPr>
          <w:rFonts w:ascii="Times New Roman" w:hAnsi="Times New Roman" w:cs="Times New Roman"/>
          <w:color w:val="000000" w:themeColor="text1"/>
          <w:sz w:val="24"/>
          <w:szCs w:val="24"/>
        </w:rPr>
        <w:t xml:space="preserve">g will ultimately be vindicated, </w:t>
      </w:r>
      <w:r w:rsidR="00CA6199">
        <w:rPr>
          <w:rFonts w:ascii="Times New Roman" w:hAnsi="Times New Roman" w:cs="Times New Roman"/>
          <w:color w:val="000000" w:themeColor="text1"/>
          <w:sz w:val="24"/>
          <w:szCs w:val="24"/>
        </w:rPr>
        <w:t>if</w:t>
      </w:r>
      <w:r w:rsidR="00DF5E0A">
        <w:rPr>
          <w:rFonts w:ascii="Times New Roman" w:hAnsi="Times New Roman" w:cs="Times New Roman"/>
          <w:color w:val="000000" w:themeColor="text1"/>
          <w:sz w:val="24"/>
          <w:szCs w:val="24"/>
        </w:rPr>
        <w:t xml:space="preserve"> not necessarily in this life.</w:t>
      </w:r>
    </w:p>
    <w:p w14:paraId="6F40A0FA" w14:textId="169C8F51" w:rsidR="005E7C03" w:rsidRPr="00767502" w:rsidRDefault="003F62E3"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A</w:t>
      </w:r>
      <w:r w:rsidR="006B4848" w:rsidRPr="00767502">
        <w:rPr>
          <w:rFonts w:ascii="Times New Roman" w:hAnsi="Times New Roman" w:cs="Times New Roman"/>
          <w:color w:val="000000" w:themeColor="text1"/>
          <w:sz w:val="24"/>
          <w:szCs w:val="24"/>
        </w:rPr>
        <w:t xml:space="preserve"> second glimpse of the Kingdom that comes to my mind is the incredibly moving forgiveness that was offered to the murderer Dylan</w:t>
      </w:r>
      <w:r w:rsidR="00C30FDF" w:rsidRPr="00767502">
        <w:rPr>
          <w:rFonts w:ascii="Times New Roman" w:hAnsi="Times New Roman" w:cs="Times New Roman"/>
          <w:color w:val="000000" w:themeColor="text1"/>
          <w:sz w:val="24"/>
          <w:szCs w:val="24"/>
        </w:rPr>
        <w:t>n</w:t>
      </w:r>
      <w:r w:rsidR="006B4848" w:rsidRPr="00767502">
        <w:rPr>
          <w:rFonts w:ascii="Times New Roman" w:hAnsi="Times New Roman" w:cs="Times New Roman"/>
          <w:color w:val="000000" w:themeColor="text1"/>
          <w:sz w:val="24"/>
          <w:szCs w:val="24"/>
        </w:rPr>
        <w:t xml:space="preserve"> Roof by the families of those he had killed at the Mother Emanuel AME church in </w:t>
      </w:r>
      <w:r w:rsidR="00027894" w:rsidRPr="00767502">
        <w:rPr>
          <w:rFonts w:ascii="Times New Roman" w:hAnsi="Times New Roman" w:cs="Times New Roman"/>
          <w:color w:val="000000" w:themeColor="text1"/>
          <w:sz w:val="24"/>
          <w:szCs w:val="24"/>
        </w:rPr>
        <w:t xml:space="preserve">Charleston, </w:t>
      </w:r>
      <w:r w:rsidR="006B4848" w:rsidRPr="00767502">
        <w:rPr>
          <w:rFonts w:ascii="Times New Roman" w:hAnsi="Times New Roman" w:cs="Times New Roman"/>
          <w:color w:val="000000" w:themeColor="text1"/>
          <w:sz w:val="24"/>
          <w:szCs w:val="24"/>
        </w:rPr>
        <w:t xml:space="preserve">South Carolina.  At the time, I thought it marked a turning point in American history, the moment in the battle when everything decisively </w:t>
      </w:r>
      <w:r w:rsidR="00B04A9C" w:rsidRPr="00767502">
        <w:rPr>
          <w:rFonts w:ascii="Times New Roman" w:hAnsi="Times New Roman" w:cs="Times New Roman"/>
          <w:color w:val="000000" w:themeColor="text1"/>
          <w:sz w:val="24"/>
          <w:szCs w:val="24"/>
        </w:rPr>
        <w:t>shifted</w:t>
      </w:r>
      <w:r w:rsidR="006B4848" w:rsidRPr="00767502">
        <w:rPr>
          <w:rFonts w:ascii="Times New Roman" w:hAnsi="Times New Roman" w:cs="Times New Roman"/>
          <w:color w:val="000000" w:themeColor="text1"/>
          <w:sz w:val="24"/>
          <w:szCs w:val="24"/>
        </w:rPr>
        <w:t xml:space="preserve"> in the civil war of words over the Civil War of the 1860s that our nation has been fighting ever since 1865.  The funeral for the Rev. Clementa Pinckney amplified that message of forgiveness</w:t>
      </w:r>
      <w:r w:rsidR="00267AF1" w:rsidRPr="00767502">
        <w:rPr>
          <w:rFonts w:ascii="Times New Roman" w:hAnsi="Times New Roman" w:cs="Times New Roman"/>
          <w:color w:val="000000" w:themeColor="text1"/>
          <w:sz w:val="24"/>
          <w:szCs w:val="24"/>
        </w:rPr>
        <w:t>.</w:t>
      </w:r>
      <w:r w:rsidR="004C7C71" w:rsidRPr="00767502">
        <w:rPr>
          <w:rStyle w:val="EndnoteReference"/>
          <w:rFonts w:ascii="Times New Roman" w:hAnsi="Times New Roman" w:cs="Times New Roman"/>
          <w:color w:val="000000" w:themeColor="text1"/>
          <w:sz w:val="24"/>
          <w:szCs w:val="24"/>
        </w:rPr>
        <w:endnoteReference w:id="78"/>
      </w:r>
      <w:r w:rsidR="00267AF1" w:rsidRPr="00767502">
        <w:rPr>
          <w:rFonts w:ascii="Times New Roman" w:hAnsi="Times New Roman" w:cs="Times New Roman"/>
          <w:color w:val="000000" w:themeColor="text1"/>
          <w:sz w:val="24"/>
          <w:szCs w:val="24"/>
        </w:rPr>
        <w:t xml:space="preserve">  </w:t>
      </w:r>
      <w:r w:rsidR="0097391D" w:rsidRPr="00767502">
        <w:rPr>
          <w:rFonts w:ascii="Times New Roman" w:hAnsi="Times New Roman" w:cs="Times New Roman"/>
          <w:color w:val="000000" w:themeColor="text1"/>
          <w:sz w:val="24"/>
          <w:szCs w:val="24"/>
        </w:rPr>
        <w:t xml:space="preserve">President Obama’s remarkable address at that funeral showed, I believe, that the Christian faith that has been at the heart of black America is at the heart of the American story.  In practice, and not merely in aspiration, that Christian faith has </w:t>
      </w:r>
      <w:r w:rsidR="00D20392" w:rsidRPr="00767502">
        <w:rPr>
          <w:rFonts w:ascii="Times New Roman" w:hAnsi="Times New Roman" w:cs="Times New Roman"/>
          <w:color w:val="000000" w:themeColor="text1"/>
          <w:sz w:val="24"/>
          <w:szCs w:val="24"/>
        </w:rPr>
        <w:t>helped sustain</w:t>
      </w:r>
      <w:r w:rsidR="0097391D" w:rsidRPr="00767502">
        <w:rPr>
          <w:rFonts w:ascii="Times New Roman" w:hAnsi="Times New Roman" w:cs="Times New Roman"/>
          <w:color w:val="000000" w:themeColor="text1"/>
          <w:sz w:val="24"/>
          <w:szCs w:val="24"/>
        </w:rPr>
        <w:t xml:space="preserve"> the unfolding of </w:t>
      </w:r>
      <w:r w:rsidR="0097391D" w:rsidRPr="00767502">
        <w:rPr>
          <w:rFonts w:ascii="Times New Roman" w:hAnsi="Times New Roman" w:cs="Times New Roman"/>
          <w:color w:val="000000" w:themeColor="text1"/>
          <w:sz w:val="24"/>
          <w:szCs w:val="24"/>
        </w:rPr>
        <w:lastRenderedPageBreak/>
        <w:t xml:space="preserve">the potentialities for social justice in the American Revolution.  This is part of what the black church means, </w:t>
      </w:r>
      <w:r w:rsidR="00F409E6" w:rsidRPr="00767502">
        <w:rPr>
          <w:rFonts w:ascii="Times New Roman" w:hAnsi="Times New Roman" w:cs="Times New Roman"/>
          <w:color w:val="000000" w:themeColor="text1"/>
          <w:sz w:val="24"/>
          <w:szCs w:val="24"/>
        </w:rPr>
        <w:t xml:space="preserve">as </w:t>
      </w:r>
      <w:r w:rsidR="0097391D" w:rsidRPr="00767502">
        <w:rPr>
          <w:rFonts w:ascii="Times New Roman" w:hAnsi="Times New Roman" w:cs="Times New Roman"/>
          <w:color w:val="000000" w:themeColor="text1"/>
          <w:sz w:val="24"/>
          <w:szCs w:val="24"/>
        </w:rPr>
        <w:t>Obama suggested:</w:t>
      </w:r>
    </w:p>
    <w:p w14:paraId="7375AFB1" w14:textId="5B1E6352" w:rsidR="005E7C03" w:rsidRDefault="00D236BF" w:rsidP="00D236BF">
      <w:pPr>
        <w:spacing w:after="0" w:line="240" w:lineRule="auto"/>
        <w:ind w:left="720" w:right="720"/>
        <w:contextualSpacing/>
        <w:textAlignment w:val="baseline"/>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w:t>
      </w:r>
      <w:r w:rsidR="005E7C03" w:rsidRPr="00767502">
        <w:rPr>
          <w:rFonts w:ascii="Times New Roman" w:hAnsi="Times New Roman" w:cs="Times New Roman"/>
          <w:color w:val="000000" w:themeColor="text1"/>
          <w:spacing w:val="2"/>
          <w:sz w:val="24"/>
          <w:szCs w:val="24"/>
        </w:rPr>
        <w:t>Our beating heart.  The place where our dignity as a people is inviolate.  There’s no better example of this tradition than Mother Emanuel -- (applause) -- a church built by blacks seeking liberty, burned to the ground because its founder sought to end slavery, only to rise up again, a Phoenix from these ashes.  (Applause.) </w:t>
      </w:r>
      <w:r w:rsidR="0035023A" w:rsidRPr="00767502">
        <w:rPr>
          <w:rFonts w:ascii="Times New Roman" w:hAnsi="Times New Roman" w:cs="Times New Roman"/>
          <w:color w:val="000000" w:themeColor="text1"/>
          <w:spacing w:val="2"/>
          <w:sz w:val="24"/>
          <w:szCs w:val="24"/>
        </w:rPr>
        <w:t xml:space="preserve"> </w:t>
      </w:r>
      <w:r w:rsidR="005E7C03" w:rsidRPr="00767502">
        <w:rPr>
          <w:rFonts w:ascii="Times New Roman" w:hAnsi="Times New Roman" w:cs="Times New Roman"/>
          <w:color w:val="000000" w:themeColor="text1"/>
          <w:spacing w:val="2"/>
          <w:sz w:val="24"/>
          <w:szCs w:val="24"/>
        </w:rPr>
        <w:t>When there were laws banning all-black church gatherings, services happened here anyway, in defiance of unjust laws.  When there was a righteous movement to dismantle Jim Crow, Dr. Martin Luther King, Jr. preached from its pulpit, and marches began from its steps.  A sacred place, this church.  Not just for blacks, not just for Christians, but for every American who cares about the steady expansion -- (applause) -- of human rights and human dignity in this country; a foundation stone for liberty and justice for all.</w:t>
      </w:r>
      <w:r>
        <w:rPr>
          <w:rFonts w:ascii="Times New Roman" w:hAnsi="Times New Roman" w:cs="Times New Roman"/>
          <w:color w:val="000000" w:themeColor="text1"/>
          <w:spacing w:val="2"/>
          <w:sz w:val="24"/>
          <w:szCs w:val="24"/>
        </w:rPr>
        <w:t>”</w:t>
      </w:r>
      <w:r w:rsidR="004C7C71" w:rsidRPr="00767502">
        <w:rPr>
          <w:rStyle w:val="EndnoteReference"/>
          <w:rFonts w:ascii="Times New Roman" w:hAnsi="Times New Roman" w:cs="Times New Roman"/>
          <w:color w:val="000000" w:themeColor="text1"/>
          <w:spacing w:val="2"/>
          <w:sz w:val="24"/>
          <w:szCs w:val="24"/>
        </w:rPr>
        <w:endnoteReference w:id="79"/>
      </w:r>
      <w:r w:rsidR="005E7C03" w:rsidRPr="00767502">
        <w:rPr>
          <w:rFonts w:ascii="Times New Roman" w:hAnsi="Times New Roman" w:cs="Times New Roman"/>
          <w:color w:val="000000" w:themeColor="text1"/>
          <w:spacing w:val="2"/>
          <w:sz w:val="24"/>
          <w:szCs w:val="24"/>
        </w:rPr>
        <w:t xml:space="preserve">   </w:t>
      </w:r>
    </w:p>
    <w:p w14:paraId="00118260" w14:textId="77777777" w:rsidR="00D236BF" w:rsidRPr="00767502" w:rsidRDefault="00D236BF" w:rsidP="00D236BF">
      <w:pPr>
        <w:spacing w:after="0" w:line="240" w:lineRule="auto"/>
        <w:ind w:left="720" w:right="720"/>
        <w:contextualSpacing/>
        <w:textAlignment w:val="baseline"/>
        <w:rPr>
          <w:rFonts w:ascii="Times New Roman" w:hAnsi="Times New Roman" w:cs="Times New Roman"/>
          <w:color w:val="000000" w:themeColor="text1"/>
          <w:spacing w:val="2"/>
          <w:sz w:val="24"/>
          <w:szCs w:val="24"/>
        </w:rPr>
      </w:pPr>
    </w:p>
    <w:p w14:paraId="35711596" w14:textId="75DDDB4D" w:rsidR="00F653B8" w:rsidRPr="00767502" w:rsidRDefault="00F653B8" w:rsidP="00F653B8">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In suggesting that the Christian faith that has been at the heart of black America is at the heart of the American story, I certainly intend to include the tragedies as well as the triumphs of that story.  The theologian James Cone captures this powerfully in his book, </w:t>
      </w:r>
      <w:r w:rsidRPr="00767502">
        <w:rPr>
          <w:rFonts w:ascii="Times New Roman" w:hAnsi="Times New Roman" w:cs="Times New Roman"/>
          <w:i/>
          <w:color w:val="000000" w:themeColor="text1"/>
          <w:sz w:val="24"/>
          <w:szCs w:val="24"/>
        </w:rPr>
        <w:t>The Cross and the Lynching Tree</w:t>
      </w:r>
      <w:r w:rsidRPr="00767502">
        <w:rPr>
          <w:rFonts w:ascii="Times New Roman" w:hAnsi="Times New Roman" w:cs="Times New Roman"/>
          <w:color w:val="000000" w:themeColor="text1"/>
          <w:sz w:val="24"/>
          <w:szCs w:val="24"/>
        </w:rPr>
        <w:t>.  Cone says that for oppressed blacks the cross was a “paradoxical religious symbol because it</w:t>
      </w:r>
      <w:r w:rsidRPr="00767502">
        <w:rPr>
          <w:rStyle w:val="apple-converted-space"/>
          <w:rFonts w:ascii="Times New Roman" w:hAnsi="Times New Roman" w:cs="Times New Roman"/>
          <w:color w:val="000000" w:themeColor="text1"/>
          <w:sz w:val="24"/>
          <w:szCs w:val="24"/>
        </w:rPr>
        <w:t> </w:t>
      </w:r>
      <w:r w:rsidRPr="00767502">
        <w:rPr>
          <w:rFonts w:ascii="Times New Roman" w:hAnsi="Times New Roman" w:cs="Times New Roman"/>
          <w:i/>
          <w:color w:val="000000" w:themeColor="text1"/>
          <w:sz w:val="24"/>
          <w:szCs w:val="24"/>
          <w:bdr w:val="none" w:sz="0" w:space="0" w:color="auto" w:frame="1"/>
        </w:rPr>
        <w:t>inverts</w:t>
      </w:r>
      <w:r w:rsidRPr="00767502">
        <w:rPr>
          <w:rStyle w:val="apple-converted-space"/>
          <w:rFonts w:ascii="Times New Roman" w:hAnsi="Times New Roman" w:cs="Times New Roman"/>
          <w:color w:val="000000" w:themeColor="text1"/>
          <w:sz w:val="24"/>
          <w:szCs w:val="24"/>
        </w:rPr>
        <w:t> </w:t>
      </w:r>
      <w:r w:rsidRPr="00767502">
        <w:rPr>
          <w:rFonts w:ascii="Times New Roman" w:hAnsi="Times New Roman" w:cs="Times New Roman"/>
          <w:color w:val="000000" w:themeColor="text1"/>
          <w:sz w:val="24"/>
          <w:szCs w:val="24"/>
        </w:rPr>
        <w:t>the world’s value system with the news that hope comes by way of defeat, that suffering and death do not have the last word, that the last shall be first and the first last.”</w:t>
      </w:r>
      <w:r w:rsidR="00E64A68" w:rsidRPr="00767502">
        <w:rPr>
          <w:rStyle w:val="EndnoteReference"/>
          <w:rFonts w:ascii="Times New Roman" w:hAnsi="Times New Roman" w:cs="Times New Roman"/>
          <w:color w:val="000000" w:themeColor="text1"/>
          <w:sz w:val="24"/>
          <w:szCs w:val="24"/>
        </w:rPr>
        <w:endnoteReference w:id="80"/>
      </w:r>
      <w:r w:rsidRPr="00767502">
        <w:rPr>
          <w:rFonts w:ascii="Times New Roman" w:hAnsi="Times New Roman" w:cs="Times New Roman"/>
          <w:color w:val="000000" w:themeColor="text1"/>
          <w:sz w:val="24"/>
          <w:szCs w:val="24"/>
        </w:rPr>
        <w:t xml:space="preserve"> </w:t>
      </w:r>
      <w:r w:rsidR="00E64A68" w:rsidRPr="00767502">
        <w:rPr>
          <w:rFonts w:ascii="Times New Roman" w:hAnsi="Times New Roman" w:cs="Times New Roman"/>
          <w:color w:val="000000" w:themeColor="text1"/>
          <w:sz w:val="24"/>
          <w:szCs w:val="24"/>
        </w:rPr>
        <w:t xml:space="preserve"> </w:t>
      </w:r>
      <w:r w:rsidRPr="00767502">
        <w:rPr>
          <w:rFonts w:ascii="Times New Roman" w:hAnsi="Times New Roman" w:cs="Times New Roman"/>
          <w:color w:val="000000" w:themeColor="text1"/>
          <w:sz w:val="24"/>
          <w:szCs w:val="24"/>
        </w:rPr>
        <w:t>Cone continues:</w:t>
      </w:r>
    </w:p>
    <w:p w14:paraId="4E55D8C8" w14:textId="6FEDE9D5" w:rsidR="00F653B8" w:rsidRDefault="00D236BF" w:rsidP="00D236BF">
      <w:pPr>
        <w:pStyle w:val="NormalWeb"/>
        <w:shd w:val="clear" w:color="auto" w:fill="FFFFFF"/>
        <w:spacing w:beforeLines="0" w:afterLines="0" w:after="0"/>
        <w:ind w:left="720" w:right="720"/>
        <w:contextualSpacing/>
        <w:rPr>
          <w:rFonts w:ascii="Times New Roman" w:hAnsi="Times New Roman"/>
          <w:color w:val="000000" w:themeColor="text1"/>
          <w:sz w:val="24"/>
          <w:szCs w:val="24"/>
        </w:rPr>
      </w:pPr>
      <w:r>
        <w:rPr>
          <w:rFonts w:ascii="Times New Roman" w:hAnsi="Times New Roman"/>
          <w:color w:val="000000" w:themeColor="text1"/>
          <w:sz w:val="24"/>
          <w:szCs w:val="24"/>
        </w:rPr>
        <w:t>“</w:t>
      </w:r>
      <w:r w:rsidR="00F653B8" w:rsidRPr="00767502">
        <w:rPr>
          <w:rFonts w:ascii="Times New Roman" w:hAnsi="Times New Roman"/>
          <w:color w:val="000000" w:themeColor="text1"/>
          <w:sz w:val="24"/>
          <w:szCs w:val="24"/>
        </w:rPr>
        <w:t>That God could “make a way out of no way” in Jesus’ cross was truly absurd to the intellect, yet profoundly real in the souls of black folk. Enslaved blacks who first heard the gospel message seized on the power of the cross. Christ crucified manifested God’s loving and liberating presence</w:t>
      </w:r>
      <w:r w:rsidR="00F653B8" w:rsidRPr="00767502">
        <w:rPr>
          <w:rStyle w:val="apple-converted-space"/>
          <w:rFonts w:ascii="Times New Roman" w:hAnsi="Times New Roman"/>
          <w:color w:val="000000" w:themeColor="text1"/>
          <w:sz w:val="24"/>
          <w:szCs w:val="24"/>
        </w:rPr>
        <w:t> </w:t>
      </w:r>
      <w:r w:rsidR="00F653B8" w:rsidRPr="00767502">
        <w:rPr>
          <w:rFonts w:ascii="Times New Roman" w:hAnsi="Times New Roman"/>
          <w:i/>
          <w:color w:val="000000" w:themeColor="text1"/>
          <w:sz w:val="24"/>
          <w:szCs w:val="24"/>
          <w:bdr w:val="none" w:sz="0" w:space="0" w:color="auto" w:frame="1"/>
        </w:rPr>
        <w:t>in</w:t>
      </w:r>
      <w:r w:rsidR="00F653B8" w:rsidRPr="00767502">
        <w:rPr>
          <w:rStyle w:val="apple-converted-space"/>
          <w:rFonts w:ascii="Times New Roman" w:hAnsi="Times New Roman"/>
          <w:color w:val="000000" w:themeColor="text1"/>
          <w:sz w:val="24"/>
          <w:szCs w:val="24"/>
        </w:rPr>
        <w:t> </w:t>
      </w:r>
      <w:r w:rsidR="00F653B8" w:rsidRPr="00767502">
        <w:rPr>
          <w:rFonts w:ascii="Times New Roman" w:hAnsi="Times New Roman"/>
          <w:color w:val="000000" w:themeColor="text1"/>
          <w:sz w:val="24"/>
          <w:szCs w:val="24"/>
        </w:rPr>
        <w:t>the contradictions of black life—that transcendent presence in the lives of black Christians that empowered them to believe that</w:t>
      </w:r>
      <w:r w:rsidR="00F653B8" w:rsidRPr="00767502">
        <w:rPr>
          <w:rStyle w:val="apple-converted-space"/>
          <w:rFonts w:ascii="Times New Roman" w:hAnsi="Times New Roman"/>
          <w:color w:val="000000" w:themeColor="text1"/>
          <w:sz w:val="24"/>
          <w:szCs w:val="24"/>
        </w:rPr>
        <w:t> </w:t>
      </w:r>
      <w:r w:rsidR="00F653B8" w:rsidRPr="00767502">
        <w:rPr>
          <w:rFonts w:ascii="Times New Roman" w:hAnsi="Times New Roman"/>
          <w:i/>
          <w:color w:val="000000" w:themeColor="text1"/>
          <w:sz w:val="24"/>
          <w:szCs w:val="24"/>
          <w:bdr w:val="none" w:sz="0" w:space="0" w:color="auto" w:frame="1"/>
        </w:rPr>
        <w:t>ultimately</w:t>
      </w:r>
      <w:r w:rsidR="00F653B8" w:rsidRPr="00767502">
        <w:rPr>
          <w:rFonts w:ascii="Times New Roman" w:hAnsi="Times New Roman"/>
          <w:color w:val="000000" w:themeColor="text1"/>
          <w:sz w:val="24"/>
          <w:szCs w:val="24"/>
        </w:rPr>
        <w:t>, in God’s eschatological future, they would not be defeated by the “troubles of this world,” no matter how great and painful their suffering. Believing this paradox, this absurd claim of faith, was only possible in humility and repentance. There was no place for the proud and the mighty, for people who think that God called them to rule over others. The cross was God’s critique of power—white power—with powerless love, snatching victory out of defeat.</w:t>
      </w:r>
      <w:r>
        <w:rPr>
          <w:rFonts w:ascii="Times New Roman" w:hAnsi="Times New Roman"/>
          <w:color w:val="000000" w:themeColor="text1"/>
          <w:sz w:val="24"/>
          <w:szCs w:val="24"/>
        </w:rPr>
        <w:t>”</w:t>
      </w:r>
      <w:r w:rsidR="00E64A68" w:rsidRPr="00767502">
        <w:rPr>
          <w:rStyle w:val="EndnoteReference"/>
          <w:rFonts w:ascii="Times New Roman" w:hAnsi="Times New Roman"/>
          <w:color w:val="000000" w:themeColor="text1"/>
          <w:sz w:val="24"/>
          <w:szCs w:val="24"/>
        </w:rPr>
        <w:endnoteReference w:id="81"/>
      </w:r>
    </w:p>
    <w:p w14:paraId="15309574" w14:textId="77777777" w:rsidR="00D236BF" w:rsidRPr="00767502" w:rsidRDefault="00D236BF" w:rsidP="00D236BF">
      <w:pPr>
        <w:pStyle w:val="NormalWeb"/>
        <w:shd w:val="clear" w:color="auto" w:fill="FFFFFF"/>
        <w:spacing w:beforeLines="0" w:afterLines="0" w:after="0"/>
        <w:ind w:left="720" w:right="720"/>
        <w:contextualSpacing/>
        <w:rPr>
          <w:rFonts w:ascii="Times New Roman" w:hAnsi="Times New Roman"/>
          <w:color w:val="000000" w:themeColor="text1"/>
          <w:sz w:val="24"/>
          <w:szCs w:val="24"/>
        </w:rPr>
      </w:pPr>
    </w:p>
    <w:p w14:paraId="5FF6FAFE" w14:textId="77777777" w:rsidR="00B83EC2" w:rsidRPr="00B83EC2" w:rsidRDefault="00B83EC2" w:rsidP="00B83EC2">
      <w:pPr>
        <w:tabs>
          <w:tab w:val="left" w:pos="360"/>
        </w:tabs>
        <w:spacing w:after="0" w:line="480" w:lineRule="auto"/>
        <w:contextualSpacing/>
        <w:rPr>
          <w:rFonts w:ascii="Times New Roman" w:hAnsi="Times New Roman" w:cs="Times New Roman"/>
          <w:iCs/>
          <w:sz w:val="24"/>
          <w:szCs w:val="24"/>
          <w:shd w:val="clear" w:color="auto" w:fill="FFFFFF"/>
        </w:rPr>
      </w:pPr>
      <w:r w:rsidRPr="00B83EC2">
        <w:rPr>
          <w:rFonts w:ascii="Times New Roman" w:hAnsi="Times New Roman" w:cs="Times New Roman"/>
          <w:color w:val="000000" w:themeColor="text1"/>
          <w:sz w:val="24"/>
          <w:szCs w:val="24"/>
        </w:rPr>
        <w:lastRenderedPageBreak/>
        <w:tab/>
        <w:t>The cross, for Christians such as myself, is an indictment of all power that does not proceed from abundant love—in other words all political power in this world.  I would argue that this indictment extends to the power of “identity politics,” however the identities are defined, except insofar as the identity involved is the one that we all share as children of God.</w:t>
      </w:r>
      <w:r w:rsidRPr="00B83EC2">
        <w:rPr>
          <w:rStyle w:val="EndnoteReference"/>
          <w:rFonts w:ascii="Times New Roman" w:hAnsi="Times New Roman" w:cs="Times New Roman"/>
          <w:color w:val="000000" w:themeColor="text1"/>
          <w:sz w:val="24"/>
          <w:szCs w:val="24"/>
        </w:rPr>
        <w:endnoteReference w:id="82"/>
      </w:r>
      <w:r w:rsidRPr="00B83EC2">
        <w:rPr>
          <w:rFonts w:ascii="Times New Roman" w:hAnsi="Times New Roman" w:cs="Times New Roman"/>
          <w:color w:val="000000" w:themeColor="text1"/>
          <w:sz w:val="24"/>
          <w:szCs w:val="24"/>
        </w:rPr>
        <w:t xml:space="preserve">  </w:t>
      </w:r>
      <w:r w:rsidRPr="00962FED">
        <w:rPr>
          <w:rFonts w:ascii="Times New Roman" w:eastAsia="Times New Roman" w:hAnsi="Times New Roman" w:cs="Times New Roman"/>
          <w:color w:val="111111"/>
          <w:sz w:val="24"/>
          <w:szCs w:val="24"/>
          <w:shd w:val="clear" w:color="auto" w:fill="FFFFFF"/>
        </w:rPr>
        <w:t>This does not mean that our more particular identities are necessarily evil, quite the contrary, as long as we do not make idols of them, and so use them to oppress others, they are a blessing. </w:t>
      </w:r>
      <w:r w:rsidRPr="00B83EC2">
        <w:rPr>
          <w:rFonts w:ascii="Times New Roman" w:eastAsia="Times New Roman" w:hAnsi="Times New Roman" w:cs="Times New Roman"/>
          <w:color w:val="111111"/>
          <w:sz w:val="24"/>
          <w:szCs w:val="24"/>
          <w:shd w:val="clear" w:color="auto" w:fill="FFFFFF"/>
        </w:rPr>
        <w:t xml:space="preserve"> </w:t>
      </w:r>
      <w:r w:rsidRPr="00962FED">
        <w:rPr>
          <w:rFonts w:ascii="Times New Roman" w:eastAsia="Times New Roman" w:hAnsi="Times New Roman" w:cs="Times New Roman"/>
          <w:color w:val="111111"/>
          <w:sz w:val="24"/>
          <w:szCs w:val="24"/>
          <w:shd w:val="clear" w:color="auto" w:fill="FFFFFF"/>
        </w:rPr>
        <w:t>It does mean that they stand indicted. </w:t>
      </w:r>
      <w:r w:rsidRPr="00B83EC2">
        <w:rPr>
          <w:rFonts w:ascii="Times New Roman" w:eastAsia="Times New Roman" w:hAnsi="Times New Roman" w:cs="Times New Roman"/>
          <w:color w:val="111111"/>
          <w:sz w:val="24"/>
          <w:szCs w:val="24"/>
          <w:shd w:val="clear" w:color="auto" w:fill="FFFFFF"/>
        </w:rPr>
        <w:t xml:space="preserve"> </w:t>
      </w:r>
      <w:r w:rsidRPr="00962FED">
        <w:rPr>
          <w:rFonts w:ascii="Times New Roman" w:eastAsia="Times New Roman" w:hAnsi="Times New Roman" w:cs="Times New Roman"/>
          <w:color w:val="111111"/>
          <w:sz w:val="24"/>
          <w:szCs w:val="24"/>
          <w:shd w:val="clear" w:color="auto" w:fill="FFFFFF"/>
        </w:rPr>
        <w:t xml:space="preserve">They may involve a sense of affinity for all those who share this identity—and rest on love as well as on exclusion—but, disgracefully, they </w:t>
      </w:r>
      <w:r w:rsidRPr="00B83EC2">
        <w:rPr>
          <w:rFonts w:ascii="Times New Roman" w:eastAsia="Times New Roman" w:hAnsi="Times New Roman" w:cs="Times New Roman"/>
          <w:color w:val="111111"/>
          <w:sz w:val="24"/>
          <w:szCs w:val="24"/>
          <w:shd w:val="clear" w:color="auto" w:fill="FFFFFF"/>
        </w:rPr>
        <w:t xml:space="preserve">may also </w:t>
      </w:r>
      <w:r w:rsidRPr="00962FED">
        <w:rPr>
          <w:rFonts w:ascii="Times New Roman" w:eastAsia="Times New Roman" w:hAnsi="Times New Roman" w:cs="Times New Roman"/>
          <w:color w:val="111111"/>
          <w:sz w:val="24"/>
          <w:szCs w:val="24"/>
          <w:shd w:val="clear" w:color="auto" w:fill="FFFFFF"/>
        </w:rPr>
        <w:t>frequently, and sometimes even systematically, involve denying equality to those who are deemed “other.” </w:t>
      </w:r>
      <w:r w:rsidRPr="00B83EC2">
        <w:rPr>
          <w:rFonts w:ascii="Times New Roman" w:eastAsia="Times New Roman" w:hAnsi="Times New Roman" w:cs="Times New Roman"/>
          <w:color w:val="111111"/>
          <w:sz w:val="24"/>
          <w:szCs w:val="24"/>
          <w:shd w:val="clear" w:color="auto" w:fill="FFFFFF"/>
        </w:rPr>
        <w:t xml:space="preserve"> </w:t>
      </w:r>
      <w:r w:rsidRPr="00B83EC2">
        <w:rPr>
          <w:rFonts w:ascii="Times New Roman" w:hAnsi="Times New Roman" w:cs="Times New Roman"/>
          <w:color w:val="000000" w:themeColor="text1"/>
          <w:sz w:val="24"/>
          <w:szCs w:val="24"/>
        </w:rPr>
        <w:t xml:space="preserve">As one of my heroes, the great civil rights organizer Bayard Rustin once put it: </w:t>
      </w:r>
      <w:r w:rsidRPr="00B83EC2">
        <w:rPr>
          <w:rFonts w:ascii="Times New Roman" w:hAnsi="Times New Roman" w:cs="Times New Roman"/>
          <w:iCs/>
          <w:color w:val="000000" w:themeColor="text1"/>
          <w:sz w:val="24"/>
          <w:szCs w:val="24"/>
          <w:shd w:val="clear" w:color="auto" w:fill="FFFFFF"/>
        </w:rPr>
        <w:t>“</w:t>
      </w:r>
      <w:r w:rsidRPr="00B83EC2">
        <w:rPr>
          <w:rFonts w:ascii="Times New Roman" w:hAnsi="Times New Roman" w:cs="Times New Roman"/>
          <w:iCs/>
          <w:sz w:val="24"/>
          <w:szCs w:val="24"/>
          <w:shd w:val="clear" w:color="auto" w:fill="FFFFFF"/>
        </w:rPr>
        <w:t>My activism did not spring from my being gay, or for that matter, from my being black. Rather it is rooted, fundamentally, in my Quaker upbringing and the values that were instilled in me by my grandparents who reared me. These values are based on the concept of a single human family and the belief that all members of that family are equal.  Adhering to those values has meant making a stand against injustice, to the best of my ability, whenever and wherever it occurs.”</w:t>
      </w:r>
      <w:r w:rsidRPr="00B83EC2">
        <w:rPr>
          <w:rStyle w:val="EndnoteReference"/>
          <w:rFonts w:ascii="Times New Roman" w:hAnsi="Times New Roman" w:cs="Times New Roman"/>
          <w:iCs/>
          <w:sz w:val="24"/>
          <w:szCs w:val="24"/>
          <w:shd w:val="clear" w:color="auto" w:fill="FFFFFF"/>
        </w:rPr>
        <w:endnoteReference w:id="83"/>
      </w:r>
      <w:r w:rsidRPr="00B83EC2">
        <w:rPr>
          <w:rFonts w:ascii="Times New Roman" w:hAnsi="Times New Roman" w:cs="Times New Roman"/>
          <w:iCs/>
          <w:sz w:val="24"/>
          <w:szCs w:val="24"/>
          <w:shd w:val="clear" w:color="auto" w:fill="FFFFFF"/>
        </w:rPr>
        <w:t xml:space="preserve">  </w:t>
      </w:r>
    </w:p>
    <w:p w14:paraId="3807879E" w14:textId="3AB83A7D" w:rsidR="00474454" w:rsidRPr="00767502" w:rsidRDefault="003F62E3"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1714EA" w:rsidRPr="00767502">
        <w:rPr>
          <w:rFonts w:ascii="Times New Roman" w:hAnsi="Times New Roman" w:cs="Times New Roman"/>
          <w:color w:val="000000" w:themeColor="text1"/>
          <w:sz w:val="24"/>
          <w:szCs w:val="24"/>
        </w:rPr>
        <w:t>A</w:t>
      </w:r>
      <w:r w:rsidR="003D5224" w:rsidRPr="00767502">
        <w:rPr>
          <w:rFonts w:ascii="Times New Roman" w:hAnsi="Times New Roman" w:cs="Times New Roman"/>
          <w:color w:val="000000" w:themeColor="text1"/>
          <w:sz w:val="24"/>
          <w:szCs w:val="24"/>
        </w:rPr>
        <w:t xml:space="preserve"> third place </w:t>
      </w:r>
      <w:r w:rsidR="001714EA" w:rsidRPr="00767502">
        <w:rPr>
          <w:rFonts w:ascii="Times New Roman" w:hAnsi="Times New Roman" w:cs="Times New Roman"/>
          <w:color w:val="000000" w:themeColor="text1"/>
          <w:sz w:val="24"/>
          <w:szCs w:val="24"/>
        </w:rPr>
        <w:t xml:space="preserve">that </w:t>
      </w:r>
      <w:r w:rsidR="003D5224" w:rsidRPr="00767502">
        <w:rPr>
          <w:rFonts w:ascii="Times New Roman" w:hAnsi="Times New Roman" w:cs="Times New Roman"/>
          <w:color w:val="000000" w:themeColor="text1"/>
          <w:sz w:val="24"/>
          <w:szCs w:val="24"/>
        </w:rPr>
        <w:t xml:space="preserve">I </w:t>
      </w:r>
      <w:r w:rsidR="00B563F6" w:rsidRPr="00767502">
        <w:rPr>
          <w:rFonts w:ascii="Times New Roman" w:hAnsi="Times New Roman" w:cs="Times New Roman"/>
          <w:color w:val="000000" w:themeColor="text1"/>
          <w:sz w:val="24"/>
          <w:szCs w:val="24"/>
        </w:rPr>
        <w:t xml:space="preserve">caught a glimpse of the </w:t>
      </w:r>
      <w:r w:rsidR="000860C6" w:rsidRPr="00767502">
        <w:rPr>
          <w:rFonts w:ascii="Times New Roman" w:hAnsi="Times New Roman" w:cs="Times New Roman"/>
          <w:color w:val="000000" w:themeColor="text1"/>
          <w:sz w:val="24"/>
          <w:szCs w:val="24"/>
        </w:rPr>
        <w:t>Kingdom</w:t>
      </w:r>
      <w:r w:rsidR="00FD0471" w:rsidRPr="00767502">
        <w:rPr>
          <w:rFonts w:ascii="Times New Roman" w:hAnsi="Times New Roman" w:cs="Times New Roman"/>
          <w:color w:val="000000" w:themeColor="text1"/>
          <w:sz w:val="24"/>
          <w:szCs w:val="24"/>
        </w:rPr>
        <w:t xml:space="preserve"> </w:t>
      </w:r>
      <w:r w:rsidR="00B563F6" w:rsidRPr="00767502">
        <w:rPr>
          <w:rFonts w:ascii="Times New Roman" w:hAnsi="Times New Roman" w:cs="Times New Roman"/>
          <w:color w:val="000000" w:themeColor="text1"/>
          <w:sz w:val="24"/>
          <w:szCs w:val="24"/>
        </w:rPr>
        <w:t>w</w:t>
      </w:r>
      <w:r w:rsidR="003D5224" w:rsidRPr="00767502">
        <w:rPr>
          <w:rFonts w:ascii="Times New Roman" w:hAnsi="Times New Roman" w:cs="Times New Roman"/>
          <w:color w:val="000000" w:themeColor="text1"/>
          <w:sz w:val="24"/>
          <w:szCs w:val="24"/>
        </w:rPr>
        <w:t xml:space="preserve">as in reading the Cherokee jurist Steve Russell’s </w:t>
      </w:r>
      <w:r w:rsidR="005924D5" w:rsidRPr="00767502">
        <w:rPr>
          <w:rFonts w:ascii="Times New Roman" w:hAnsi="Times New Roman" w:cs="Times New Roman"/>
          <w:color w:val="000000" w:themeColor="text1"/>
          <w:sz w:val="24"/>
          <w:szCs w:val="24"/>
        </w:rPr>
        <w:t>extraordinary</w:t>
      </w:r>
      <w:r w:rsidR="003D5224" w:rsidRPr="00767502">
        <w:rPr>
          <w:rFonts w:ascii="Times New Roman" w:hAnsi="Times New Roman" w:cs="Times New Roman"/>
          <w:color w:val="000000" w:themeColor="text1"/>
          <w:sz w:val="24"/>
          <w:szCs w:val="24"/>
        </w:rPr>
        <w:t xml:space="preserve"> book</w:t>
      </w:r>
      <w:r w:rsidR="00474454" w:rsidRPr="00767502">
        <w:rPr>
          <w:rFonts w:ascii="Times New Roman" w:hAnsi="Times New Roman" w:cs="Times New Roman"/>
          <w:color w:val="000000" w:themeColor="text1"/>
          <w:sz w:val="24"/>
          <w:szCs w:val="24"/>
        </w:rPr>
        <w:t xml:space="preserve">, </w:t>
      </w:r>
      <w:r w:rsidR="00474454" w:rsidRPr="00767502">
        <w:rPr>
          <w:rFonts w:ascii="Times New Roman" w:hAnsi="Times New Roman" w:cs="Times New Roman"/>
          <w:i/>
          <w:color w:val="000000" w:themeColor="text1"/>
          <w:sz w:val="24"/>
          <w:szCs w:val="24"/>
        </w:rPr>
        <w:t>Sequoyah Rising: Problems in Post-Colonial Tribal Governance</w:t>
      </w:r>
      <w:r w:rsidR="00474454" w:rsidRPr="00767502">
        <w:rPr>
          <w:rFonts w:ascii="Times New Roman" w:hAnsi="Times New Roman" w:cs="Times New Roman"/>
          <w:color w:val="000000" w:themeColor="text1"/>
          <w:sz w:val="24"/>
          <w:szCs w:val="24"/>
        </w:rPr>
        <w:t xml:space="preserve">.  Here it may be a little harder to see at first, but consider the </w:t>
      </w:r>
      <w:r w:rsidR="001A4FB9" w:rsidRPr="00767502">
        <w:rPr>
          <w:rFonts w:ascii="Times New Roman" w:hAnsi="Times New Roman" w:cs="Times New Roman"/>
          <w:color w:val="000000" w:themeColor="text1"/>
          <w:sz w:val="24"/>
          <w:szCs w:val="24"/>
        </w:rPr>
        <w:t>compassion</w:t>
      </w:r>
      <w:r w:rsidR="00474454" w:rsidRPr="00767502">
        <w:rPr>
          <w:rFonts w:ascii="Times New Roman" w:hAnsi="Times New Roman" w:cs="Times New Roman"/>
          <w:color w:val="000000" w:themeColor="text1"/>
          <w:sz w:val="24"/>
          <w:szCs w:val="24"/>
        </w:rPr>
        <w:t xml:space="preserve"> behind </w:t>
      </w:r>
      <w:r w:rsidR="00B45933" w:rsidRPr="00767502">
        <w:rPr>
          <w:rFonts w:ascii="Times New Roman" w:hAnsi="Times New Roman" w:cs="Times New Roman"/>
          <w:color w:val="000000" w:themeColor="text1"/>
          <w:sz w:val="24"/>
          <w:szCs w:val="24"/>
        </w:rPr>
        <w:t>Russell’s</w:t>
      </w:r>
      <w:r w:rsidR="00474454" w:rsidRPr="00767502">
        <w:rPr>
          <w:rFonts w:ascii="Times New Roman" w:hAnsi="Times New Roman" w:cs="Times New Roman"/>
          <w:color w:val="000000" w:themeColor="text1"/>
          <w:sz w:val="24"/>
          <w:szCs w:val="24"/>
        </w:rPr>
        <w:t xml:space="preserve"> words as he remarks </w:t>
      </w:r>
      <w:r w:rsidR="00B563F6" w:rsidRPr="00767502">
        <w:rPr>
          <w:rFonts w:ascii="Times New Roman" w:hAnsi="Times New Roman" w:cs="Times New Roman"/>
          <w:color w:val="000000" w:themeColor="text1"/>
          <w:sz w:val="24"/>
          <w:szCs w:val="24"/>
        </w:rPr>
        <w:t>on</w:t>
      </w:r>
      <w:r w:rsidR="00474454" w:rsidRPr="00767502">
        <w:rPr>
          <w:rFonts w:ascii="Times New Roman" w:hAnsi="Times New Roman" w:cs="Times New Roman"/>
          <w:color w:val="000000" w:themeColor="text1"/>
          <w:sz w:val="24"/>
          <w:szCs w:val="24"/>
        </w:rPr>
        <w:t xml:space="preserve"> an almost bottomless well of collective guilt </w:t>
      </w:r>
      <w:r w:rsidR="00B563F6" w:rsidRPr="00767502">
        <w:rPr>
          <w:rFonts w:ascii="Times New Roman" w:hAnsi="Times New Roman" w:cs="Times New Roman"/>
          <w:color w:val="000000" w:themeColor="text1"/>
          <w:sz w:val="24"/>
          <w:szCs w:val="24"/>
        </w:rPr>
        <w:t xml:space="preserve">that </w:t>
      </w:r>
      <w:r w:rsidR="00474454" w:rsidRPr="00767502">
        <w:rPr>
          <w:rFonts w:ascii="Times New Roman" w:hAnsi="Times New Roman" w:cs="Times New Roman"/>
          <w:color w:val="000000" w:themeColor="text1"/>
          <w:sz w:val="24"/>
          <w:szCs w:val="24"/>
        </w:rPr>
        <w:t xml:space="preserve">“keeps the modern beneficiaries of genocide from finishing the job,” and </w:t>
      </w:r>
      <w:r w:rsidR="00DB6F88" w:rsidRPr="00767502">
        <w:rPr>
          <w:rFonts w:ascii="Times New Roman" w:hAnsi="Times New Roman" w:cs="Times New Roman"/>
          <w:color w:val="000000" w:themeColor="text1"/>
          <w:sz w:val="24"/>
          <w:szCs w:val="24"/>
        </w:rPr>
        <w:t>later</w:t>
      </w:r>
      <w:r w:rsidR="00474454" w:rsidRPr="00767502">
        <w:rPr>
          <w:rFonts w:ascii="Times New Roman" w:hAnsi="Times New Roman" w:cs="Times New Roman"/>
          <w:color w:val="000000" w:themeColor="text1"/>
          <w:sz w:val="24"/>
          <w:szCs w:val="24"/>
        </w:rPr>
        <w:t xml:space="preserve"> adds: “We know the colonists could not now go home if they were so disposed.  Our lot is intertwined with the colonists as black South Africans are with the British and the Dutch.  They have nowhere to go.  While they </w:t>
      </w:r>
      <w:r w:rsidR="00474454" w:rsidRPr="00767502">
        <w:rPr>
          <w:rFonts w:ascii="Times New Roman" w:hAnsi="Times New Roman" w:cs="Times New Roman"/>
          <w:color w:val="000000" w:themeColor="text1"/>
          <w:sz w:val="24"/>
          <w:szCs w:val="24"/>
        </w:rPr>
        <w:lastRenderedPageBreak/>
        <w:t>have not historically been the best of neighbors, they are still our neighbors and we must do our best to civilize them.”</w:t>
      </w:r>
      <w:r w:rsidR="004D040E" w:rsidRPr="00767502">
        <w:rPr>
          <w:rStyle w:val="EndnoteReference"/>
          <w:rFonts w:ascii="Times New Roman" w:hAnsi="Times New Roman" w:cs="Times New Roman"/>
          <w:color w:val="000000" w:themeColor="text1"/>
          <w:sz w:val="24"/>
          <w:szCs w:val="24"/>
        </w:rPr>
        <w:endnoteReference w:id="84"/>
      </w:r>
    </w:p>
    <w:p w14:paraId="280BBB18" w14:textId="045FB289" w:rsidR="00514797" w:rsidRPr="00767502" w:rsidRDefault="00514797" w:rsidP="00F8140B">
      <w:pPr>
        <w:tabs>
          <w:tab w:val="left" w:pos="360"/>
        </w:tabs>
        <w:spacing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In contrast with the courage that Julio Diaz showed, our country has so far failed to show courage when faced with the grace that was made available through the Mother Emmanuel parishioners’ forgiveness</w:t>
      </w:r>
      <w:r w:rsidR="00CE2680" w:rsidRPr="00767502">
        <w:rPr>
          <w:rFonts w:ascii="Times New Roman" w:hAnsi="Times New Roman" w:cs="Times New Roman"/>
          <w:color w:val="000000" w:themeColor="text1"/>
          <w:sz w:val="24"/>
          <w:szCs w:val="24"/>
        </w:rPr>
        <w:t>,</w:t>
      </w:r>
      <w:r w:rsidRPr="00767502">
        <w:rPr>
          <w:rFonts w:ascii="Times New Roman" w:hAnsi="Times New Roman" w:cs="Times New Roman"/>
          <w:color w:val="000000" w:themeColor="text1"/>
          <w:sz w:val="24"/>
          <w:szCs w:val="24"/>
        </w:rPr>
        <w:t xml:space="preserve"> or the grace that was made available through Steve Russell’s offer to help us get civilized—an offer the Sanding Rock Sioux and other Indian nations reiterated with their nonviolent protests against the Dakota Access Pipeline.</w:t>
      </w:r>
    </w:p>
    <w:p w14:paraId="05820491" w14:textId="2D23D3C4" w:rsidR="00CA1BB2" w:rsidRPr="00767502" w:rsidRDefault="00CA1BB2" w:rsidP="00F8140B">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t xml:space="preserve"> </w:t>
      </w:r>
      <w:r w:rsidR="00F2056B" w:rsidRPr="00767502">
        <w:rPr>
          <w:rFonts w:ascii="Times New Roman" w:hAnsi="Times New Roman" w:cs="Times New Roman"/>
          <w:color w:val="000000" w:themeColor="text1"/>
          <w:sz w:val="24"/>
          <w:szCs w:val="24"/>
        </w:rPr>
        <w:t xml:space="preserve">A thousand years ago, the Chinese philosopher Zhang Zai observed: </w:t>
      </w:r>
      <w:r w:rsidRPr="00767502">
        <w:rPr>
          <w:rFonts w:ascii="Times New Roman" w:hAnsi="Times New Roman" w:cs="Times New Roman"/>
          <w:color w:val="000000" w:themeColor="text1"/>
          <w:sz w:val="24"/>
          <w:szCs w:val="24"/>
        </w:rPr>
        <w:t xml:space="preserve">“Heaven is my father and Earth is my mother, and even such a small creature as I finds an </w:t>
      </w:r>
      <w:r w:rsidR="00F2056B" w:rsidRPr="00767502">
        <w:rPr>
          <w:rFonts w:ascii="Times New Roman" w:hAnsi="Times New Roman" w:cs="Times New Roman"/>
          <w:color w:val="000000" w:themeColor="text1"/>
          <w:sz w:val="24"/>
          <w:szCs w:val="24"/>
        </w:rPr>
        <w:t xml:space="preserve">intimate place in their midst.  </w:t>
      </w:r>
      <w:r w:rsidRPr="00767502">
        <w:rPr>
          <w:rFonts w:ascii="Times New Roman" w:hAnsi="Times New Roman" w:cs="Times New Roman"/>
          <w:color w:val="000000" w:themeColor="text1"/>
          <w:sz w:val="24"/>
          <w:szCs w:val="24"/>
        </w:rPr>
        <w:t>Therefore that which fills the universe I regard as my body and that which directs the universe I consider as my nature. All people are my brothers and sisters, and all things are my companions.”</w:t>
      </w:r>
      <w:r w:rsidRPr="00767502">
        <w:rPr>
          <w:rStyle w:val="EndnoteReference"/>
          <w:rFonts w:ascii="Times New Roman" w:hAnsi="Times New Roman" w:cs="Times New Roman"/>
          <w:color w:val="000000" w:themeColor="text1"/>
          <w:sz w:val="24"/>
          <w:szCs w:val="24"/>
        </w:rPr>
        <w:endnoteReference w:id="85"/>
      </w:r>
      <w:r w:rsidRPr="00767502">
        <w:rPr>
          <w:rFonts w:ascii="Times New Roman" w:hAnsi="Times New Roman" w:cs="Times New Roman"/>
          <w:color w:val="000000" w:themeColor="text1"/>
          <w:sz w:val="24"/>
          <w:szCs w:val="24"/>
        </w:rPr>
        <w:t xml:space="preserve">  Wang Yangming, another Chinese scholar, expressed the matter similarly half a millennium later: “The great man regards Heaven and Earth and the myriad things as one body.  He regards the world as one family and the country as one person.”</w:t>
      </w:r>
      <w:r w:rsidRPr="00767502">
        <w:rPr>
          <w:rStyle w:val="EndnoteReference"/>
          <w:rFonts w:ascii="Times New Roman" w:hAnsi="Times New Roman" w:cs="Times New Roman"/>
          <w:color w:val="000000" w:themeColor="text1"/>
          <w:sz w:val="24"/>
          <w:szCs w:val="24"/>
        </w:rPr>
        <w:endnoteReference w:id="86"/>
      </w:r>
      <w:r w:rsidRPr="00767502">
        <w:rPr>
          <w:rFonts w:ascii="Times New Roman" w:hAnsi="Times New Roman" w:cs="Times New Roman"/>
          <w:color w:val="000000" w:themeColor="text1"/>
          <w:sz w:val="24"/>
          <w:szCs w:val="24"/>
        </w:rPr>
        <w:t xml:space="preserve">  Exploring the history of the United States’ relations with the rest of the world from a similar perspective</w:t>
      </w:r>
      <w:r w:rsidR="00845E56" w:rsidRPr="00767502">
        <w:rPr>
          <w:rFonts w:ascii="Times New Roman" w:hAnsi="Times New Roman" w:cs="Times New Roman"/>
          <w:color w:val="000000" w:themeColor="text1"/>
          <w:sz w:val="24"/>
          <w:szCs w:val="24"/>
        </w:rPr>
        <w:t xml:space="preserve"> over the p</w:t>
      </w:r>
      <w:r w:rsidR="00266389" w:rsidRPr="00767502">
        <w:rPr>
          <w:rFonts w:ascii="Times New Roman" w:hAnsi="Times New Roman" w:cs="Times New Roman"/>
          <w:color w:val="000000" w:themeColor="text1"/>
          <w:sz w:val="24"/>
          <w:szCs w:val="24"/>
        </w:rPr>
        <w:t>ast few decades</w:t>
      </w:r>
      <w:r w:rsidRPr="00767502">
        <w:rPr>
          <w:rFonts w:ascii="Times New Roman" w:hAnsi="Times New Roman" w:cs="Times New Roman"/>
          <w:color w:val="000000" w:themeColor="text1"/>
          <w:sz w:val="24"/>
          <w:szCs w:val="24"/>
        </w:rPr>
        <w:t xml:space="preserve">, I </w:t>
      </w:r>
      <w:r w:rsidR="00266389" w:rsidRPr="00767502">
        <w:rPr>
          <w:rFonts w:ascii="Times New Roman" w:hAnsi="Times New Roman" w:cs="Times New Roman"/>
          <w:color w:val="000000" w:themeColor="text1"/>
          <w:sz w:val="24"/>
          <w:szCs w:val="24"/>
        </w:rPr>
        <w:t xml:space="preserve">have </w:t>
      </w:r>
      <w:r w:rsidR="00CF0C3E" w:rsidRPr="00767502">
        <w:rPr>
          <w:rFonts w:ascii="Times New Roman" w:hAnsi="Times New Roman" w:cs="Times New Roman"/>
          <w:color w:val="000000" w:themeColor="text1"/>
          <w:sz w:val="24"/>
          <w:szCs w:val="24"/>
        </w:rPr>
        <w:t>concluded</w:t>
      </w:r>
      <w:r w:rsidRPr="00767502">
        <w:rPr>
          <w:rFonts w:ascii="Times New Roman" w:hAnsi="Times New Roman" w:cs="Times New Roman"/>
          <w:color w:val="000000" w:themeColor="text1"/>
          <w:sz w:val="24"/>
          <w:szCs w:val="24"/>
        </w:rPr>
        <w:t xml:space="preserve"> that countries can indeed be seen as collective individuals under a common moral order.  A country, on this view, is largely a territory, the people who live on it, and the stories they tell about their shared history.  Such narratives inform a country’s collective self-consciousness, shape its moral character, and legitimize and challenge its institutions and authorities.  They inform its sense of self and the ways it acts at home and abroad.  They are also part of the transnational conversations about our shared history that are helping to make the world a single place by furthering a globalization whose dynamics are not merely technological and economic, but political and moral.</w:t>
      </w:r>
      <w:r w:rsidRPr="00767502">
        <w:rPr>
          <w:rStyle w:val="EndnoteReference"/>
          <w:rFonts w:ascii="Times New Roman" w:hAnsi="Times New Roman" w:cs="Times New Roman"/>
          <w:color w:val="000000" w:themeColor="text1"/>
          <w:sz w:val="24"/>
          <w:szCs w:val="24"/>
        </w:rPr>
        <w:endnoteReference w:id="87"/>
      </w:r>
      <w:r w:rsidRPr="00767502">
        <w:rPr>
          <w:rFonts w:ascii="Times New Roman" w:hAnsi="Times New Roman" w:cs="Times New Roman"/>
          <w:color w:val="000000" w:themeColor="text1"/>
          <w:sz w:val="24"/>
          <w:szCs w:val="24"/>
        </w:rPr>
        <w:t xml:space="preserve">  </w:t>
      </w:r>
    </w:p>
    <w:p w14:paraId="2035D312" w14:textId="3701A6BE" w:rsidR="00DC41EF" w:rsidRPr="00767502" w:rsidRDefault="001D3FF7" w:rsidP="00591560">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lastRenderedPageBreak/>
        <w:tab/>
        <w:t>Since 9-11, w</w:t>
      </w:r>
      <w:r w:rsidR="00F51491" w:rsidRPr="00767502">
        <w:rPr>
          <w:rFonts w:ascii="Times New Roman" w:hAnsi="Times New Roman" w:cs="Times New Roman"/>
          <w:color w:val="000000" w:themeColor="text1"/>
          <w:sz w:val="24"/>
          <w:szCs w:val="24"/>
        </w:rPr>
        <w:t>e have been listening with too much attention to stories privileging fear and hate.  We have better stories to hear and to share.</w:t>
      </w:r>
      <w:r w:rsidR="00FA0CFF" w:rsidRPr="00767502">
        <w:rPr>
          <w:rFonts w:ascii="Times New Roman" w:hAnsi="Times New Roman" w:cs="Times New Roman"/>
          <w:color w:val="000000" w:themeColor="text1"/>
          <w:sz w:val="24"/>
          <w:szCs w:val="24"/>
        </w:rPr>
        <w:t xml:space="preserve"> </w:t>
      </w:r>
      <w:r w:rsidR="00505E00" w:rsidRPr="00767502">
        <w:rPr>
          <w:rFonts w:ascii="Times New Roman" w:hAnsi="Times New Roman" w:cs="Times New Roman"/>
          <w:color w:val="000000" w:themeColor="text1"/>
          <w:sz w:val="24"/>
          <w:szCs w:val="24"/>
        </w:rPr>
        <w:t xml:space="preserve"> </w:t>
      </w:r>
      <w:r w:rsidR="00C44FBB" w:rsidRPr="00767502">
        <w:rPr>
          <w:rFonts w:ascii="Times New Roman" w:hAnsi="Times New Roman" w:cs="Times New Roman"/>
          <w:color w:val="000000" w:themeColor="text1"/>
          <w:sz w:val="24"/>
          <w:szCs w:val="24"/>
        </w:rPr>
        <w:t xml:space="preserve">In her “Letter to a Young Activist in Troubled Times,” the </w:t>
      </w:r>
      <w:r w:rsidR="002127EE" w:rsidRPr="00767502">
        <w:rPr>
          <w:rFonts w:ascii="Times New Roman" w:hAnsi="Times New Roman" w:cs="Times New Roman"/>
          <w:color w:val="000000" w:themeColor="text1"/>
          <w:sz w:val="24"/>
          <w:szCs w:val="24"/>
        </w:rPr>
        <w:t>psychoanalyst</w:t>
      </w:r>
      <w:r w:rsidR="00C44FBB" w:rsidRPr="00767502">
        <w:rPr>
          <w:rFonts w:ascii="Times New Roman" w:hAnsi="Times New Roman" w:cs="Times New Roman"/>
          <w:color w:val="000000" w:themeColor="text1"/>
          <w:sz w:val="24"/>
          <w:szCs w:val="24"/>
        </w:rPr>
        <w:t xml:space="preserve"> and poet Clarissa Pinkola Estés</w:t>
      </w:r>
      <w:r w:rsidR="00277AE2" w:rsidRPr="00767502">
        <w:rPr>
          <w:rFonts w:ascii="Times New Roman" w:hAnsi="Times New Roman" w:cs="Times New Roman"/>
          <w:color w:val="000000" w:themeColor="text1"/>
          <w:sz w:val="24"/>
          <w:szCs w:val="24"/>
        </w:rPr>
        <w:t xml:space="preserve"> </w:t>
      </w:r>
      <w:r w:rsidR="00C44FBB" w:rsidRPr="00767502">
        <w:rPr>
          <w:rFonts w:ascii="Times New Roman" w:hAnsi="Times New Roman" w:cs="Times New Roman"/>
          <w:color w:val="000000" w:themeColor="text1"/>
          <w:sz w:val="24"/>
          <w:szCs w:val="24"/>
        </w:rPr>
        <w:t xml:space="preserve">reminds us of the importance </w:t>
      </w:r>
      <w:r w:rsidR="00366C8B" w:rsidRPr="00767502">
        <w:rPr>
          <w:rFonts w:ascii="Times New Roman" w:hAnsi="Times New Roman" w:cs="Times New Roman"/>
          <w:color w:val="000000" w:themeColor="text1"/>
          <w:sz w:val="24"/>
          <w:szCs w:val="24"/>
        </w:rPr>
        <w:t>of hope and courage</w:t>
      </w:r>
      <w:r w:rsidR="00365E99" w:rsidRPr="00767502">
        <w:rPr>
          <w:rFonts w:ascii="Times New Roman" w:hAnsi="Times New Roman" w:cs="Times New Roman"/>
          <w:color w:val="000000" w:themeColor="text1"/>
          <w:sz w:val="24"/>
          <w:szCs w:val="24"/>
        </w:rPr>
        <w:t xml:space="preserve"> in the story she tells of our present moment</w:t>
      </w:r>
      <w:r w:rsidR="00C44FBB" w:rsidRPr="00767502">
        <w:rPr>
          <w:rFonts w:ascii="Times New Roman" w:hAnsi="Times New Roman" w:cs="Times New Roman"/>
          <w:color w:val="000000" w:themeColor="text1"/>
          <w:sz w:val="24"/>
          <w:szCs w:val="24"/>
        </w:rPr>
        <w:t>:</w:t>
      </w:r>
    </w:p>
    <w:p w14:paraId="47B69740" w14:textId="133EA32F" w:rsidR="00B7504D" w:rsidRDefault="00437B1C" w:rsidP="00437B1C">
      <w:pPr>
        <w:shd w:val="clear" w:color="auto" w:fill="FFFFFF"/>
        <w:tabs>
          <w:tab w:val="left" w:pos="1080"/>
        </w:tabs>
        <w:spacing w:after="0" w:line="240" w:lineRule="auto"/>
        <w:ind w:left="720" w:right="720"/>
        <w:contextualSpacing/>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w:t>
      </w:r>
      <w:r w:rsidR="00DC41EF" w:rsidRPr="00767502">
        <w:rPr>
          <w:rFonts w:ascii="Times New Roman" w:hAnsi="Times New Roman" w:cs="Times New Roman"/>
          <w:color w:val="000000" w:themeColor="text1"/>
          <w:spacing w:val="-4"/>
          <w:sz w:val="24"/>
          <w:szCs w:val="24"/>
        </w:rPr>
        <w:t>You are right in your assessments. The lustre and hubris some have aspired to while endorsing acts so heinous against children, elders, everyday people, the poor, the unguarded, the helpless, is breathtaking. Yet, I urge you, ask you, gentle you, to please not spend your spirit dry by bewailing these difficult times. Especially do not lose hope. Most particularly because, the fact is that we were made for these times. Yes. For years, we have been learning, practicing, been in training for and just waiting to meet on this exact plain of engagement.</w:t>
      </w:r>
      <w:r>
        <w:rPr>
          <w:rFonts w:ascii="Times New Roman" w:hAnsi="Times New Roman" w:cs="Times New Roman"/>
          <w:color w:val="000000" w:themeColor="text1"/>
          <w:spacing w:val="-4"/>
          <w:sz w:val="24"/>
          <w:szCs w:val="24"/>
        </w:rPr>
        <w:t>”</w:t>
      </w:r>
      <w:r w:rsidR="008E4A13" w:rsidRPr="00767502">
        <w:rPr>
          <w:rStyle w:val="EndnoteReference"/>
          <w:rFonts w:ascii="Times New Roman" w:hAnsi="Times New Roman" w:cs="Times New Roman"/>
          <w:color w:val="000000" w:themeColor="text1"/>
          <w:spacing w:val="-4"/>
          <w:sz w:val="24"/>
          <w:szCs w:val="24"/>
        </w:rPr>
        <w:endnoteReference w:id="88"/>
      </w:r>
    </w:p>
    <w:p w14:paraId="65DDE2F0" w14:textId="77777777" w:rsidR="00437B1C" w:rsidRPr="00767502" w:rsidRDefault="00437B1C" w:rsidP="00437B1C">
      <w:pPr>
        <w:shd w:val="clear" w:color="auto" w:fill="FFFFFF"/>
        <w:tabs>
          <w:tab w:val="left" w:pos="1080"/>
        </w:tabs>
        <w:spacing w:after="0" w:line="240" w:lineRule="auto"/>
        <w:ind w:left="720" w:right="720"/>
        <w:contextualSpacing/>
        <w:rPr>
          <w:rFonts w:ascii="Times New Roman" w:hAnsi="Times New Roman" w:cs="Times New Roman"/>
          <w:color w:val="000000" w:themeColor="text1"/>
          <w:spacing w:val="-4"/>
          <w:sz w:val="24"/>
          <w:szCs w:val="24"/>
        </w:rPr>
      </w:pPr>
    </w:p>
    <w:p w14:paraId="7123561C" w14:textId="7406BF29" w:rsidR="00B7504D" w:rsidRPr="00767502" w:rsidRDefault="00947C85" w:rsidP="00F8140B">
      <w:pPr>
        <w:tabs>
          <w:tab w:val="left" w:pos="360"/>
        </w:tabs>
        <w:spacing w:after="0" w:line="480" w:lineRule="auto"/>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ab/>
      </w:r>
      <w:r w:rsidR="00CA120C" w:rsidRPr="00767502">
        <w:rPr>
          <w:rFonts w:ascii="Times New Roman" w:hAnsi="Times New Roman" w:cs="Times New Roman"/>
          <w:color w:val="000000" w:themeColor="text1"/>
          <w:spacing w:val="-4"/>
          <w:sz w:val="24"/>
          <w:szCs w:val="24"/>
        </w:rPr>
        <w:t xml:space="preserve">If </w:t>
      </w:r>
      <w:r w:rsidR="00B7504D" w:rsidRPr="00767502">
        <w:rPr>
          <w:rFonts w:ascii="Times New Roman" w:hAnsi="Times New Roman" w:cs="Times New Roman"/>
          <w:color w:val="000000" w:themeColor="text1"/>
          <w:spacing w:val="-4"/>
          <w:sz w:val="24"/>
          <w:szCs w:val="24"/>
        </w:rPr>
        <w:t xml:space="preserve">a new </w:t>
      </w:r>
      <w:r w:rsidR="00AC09C4">
        <w:rPr>
          <w:rFonts w:ascii="Times New Roman" w:hAnsi="Times New Roman" w:cs="Times New Roman"/>
          <w:color w:val="000000" w:themeColor="text1"/>
          <w:spacing w:val="-4"/>
          <w:sz w:val="24"/>
          <w:szCs w:val="24"/>
        </w:rPr>
        <w:t xml:space="preserve">interfaith </w:t>
      </w:r>
      <w:bookmarkStart w:id="0" w:name="_GoBack"/>
      <w:bookmarkEnd w:id="0"/>
      <w:r w:rsidR="00C34D79" w:rsidRPr="00767502">
        <w:rPr>
          <w:rFonts w:ascii="Times New Roman" w:hAnsi="Times New Roman" w:cs="Times New Roman"/>
          <w:color w:val="000000" w:themeColor="text1"/>
          <w:spacing w:val="-4"/>
          <w:sz w:val="24"/>
          <w:szCs w:val="24"/>
        </w:rPr>
        <w:t>articulation</w:t>
      </w:r>
      <w:r w:rsidR="00B7504D" w:rsidRPr="00767502">
        <w:rPr>
          <w:rFonts w:ascii="Times New Roman" w:hAnsi="Times New Roman" w:cs="Times New Roman"/>
          <w:color w:val="000000" w:themeColor="text1"/>
          <w:spacing w:val="-4"/>
          <w:sz w:val="24"/>
          <w:szCs w:val="24"/>
        </w:rPr>
        <w:t xml:space="preserve"> of the Kingdom</w:t>
      </w:r>
      <w:r w:rsidR="00591560" w:rsidRPr="00767502">
        <w:rPr>
          <w:rFonts w:ascii="Times New Roman" w:hAnsi="Times New Roman" w:cs="Times New Roman"/>
          <w:color w:val="000000" w:themeColor="text1"/>
          <w:spacing w:val="-4"/>
          <w:sz w:val="24"/>
          <w:szCs w:val="24"/>
        </w:rPr>
        <w:t xml:space="preserve"> </w:t>
      </w:r>
      <w:r w:rsidR="0051427F">
        <w:rPr>
          <w:rFonts w:ascii="Times New Roman" w:hAnsi="Times New Roman" w:cs="Times New Roman"/>
          <w:color w:val="000000" w:themeColor="text1"/>
          <w:spacing w:val="-4"/>
          <w:sz w:val="24"/>
          <w:szCs w:val="24"/>
        </w:rPr>
        <w:t xml:space="preserve">of God </w:t>
      </w:r>
      <w:r w:rsidR="00591560" w:rsidRPr="00767502">
        <w:rPr>
          <w:rFonts w:ascii="Times New Roman" w:hAnsi="Times New Roman" w:cs="Times New Roman"/>
          <w:color w:val="000000" w:themeColor="text1"/>
          <w:spacing w:val="-4"/>
          <w:sz w:val="24"/>
          <w:szCs w:val="24"/>
        </w:rPr>
        <w:t xml:space="preserve">can help save our country it will be because it helps </w:t>
      </w:r>
      <w:r w:rsidR="00F72046" w:rsidRPr="00767502">
        <w:rPr>
          <w:rFonts w:ascii="Times New Roman" w:hAnsi="Times New Roman" w:cs="Times New Roman"/>
          <w:color w:val="000000" w:themeColor="text1"/>
          <w:spacing w:val="-4"/>
          <w:sz w:val="24"/>
          <w:szCs w:val="24"/>
        </w:rPr>
        <w:t>revivify</w:t>
      </w:r>
      <w:r w:rsidR="00CA120C" w:rsidRPr="00767502">
        <w:rPr>
          <w:rFonts w:ascii="Times New Roman" w:hAnsi="Times New Roman" w:cs="Times New Roman"/>
          <w:color w:val="000000" w:themeColor="text1"/>
          <w:spacing w:val="-4"/>
          <w:sz w:val="24"/>
          <w:szCs w:val="24"/>
        </w:rPr>
        <w:t xml:space="preserve"> the promise of </w:t>
      </w:r>
      <w:r w:rsidR="00703373" w:rsidRPr="00767502">
        <w:rPr>
          <w:rFonts w:ascii="Times New Roman" w:hAnsi="Times New Roman" w:cs="Times New Roman"/>
          <w:color w:val="000000" w:themeColor="text1"/>
          <w:spacing w:val="-4"/>
          <w:sz w:val="24"/>
          <w:szCs w:val="24"/>
        </w:rPr>
        <w:t xml:space="preserve">the </w:t>
      </w:r>
      <w:r w:rsidR="00CA120C" w:rsidRPr="00767502">
        <w:rPr>
          <w:rFonts w:ascii="Times New Roman" w:hAnsi="Times New Roman" w:cs="Times New Roman"/>
          <w:color w:val="000000" w:themeColor="text1"/>
          <w:spacing w:val="-4"/>
          <w:sz w:val="24"/>
          <w:szCs w:val="24"/>
        </w:rPr>
        <w:t>America</w:t>
      </w:r>
      <w:r w:rsidR="00703373" w:rsidRPr="00767502">
        <w:rPr>
          <w:rFonts w:ascii="Times New Roman" w:hAnsi="Times New Roman" w:cs="Times New Roman"/>
          <w:color w:val="000000" w:themeColor="text1"/>
          <w:spacing w:val="-4"/>
          <w:sz w:val="24"/>
          <w:szCs w:val="24"/>
        </w:rPr>
        <w:t>n Revolution</w:t>
      </w:r>
      <w:r w:rsidR="00CA120C" w:rsidRPr="00767502">
        <w:rPr>
          <w:rFonts w:ascii="Times New Roman" w:hAnsi="Times New Roman" w:cs="Times New Roman"/>
          <w:color w:val="000000" w:themeColor="text1"/>
          <w:spacing w:val="-4"/>
          <w:sz w:val="24"/>
          <w:szCs w:val="24"/>
        </w:rPr>
        <w:t xml:space="preserve">.  </w:t>
      </w:r>
      <w:r w:rsidR="007C36DB" w:rsidRPr="00767502">
        <w:rPr>
          <w:rFonts w:ascii="Times New Roman" w:hAnsi="Times New Roman" w:cs="Times New Roman"/>
          <w:color w:val="000000" w:themeColor="text1"/>
          <w:spacing w:val="-4"/>
          <w:sz w:val="24"/>
          <w:szCs w:val="24"/>
        </w:rPr>
        <w:t>Across the political spectrum, we share a national identity as members of the nation born of that revolution.  Our common identity must never become an idol, but—</w:t>
      </w:r>
      <w:r w:rsidR="00DA73A1" w:rsidRPr="00767502">
        <w:rPr>
          <w:rFonts w:ascii="Times New Roman" w:hAnsi="Times New Roman" w:cs="Times New Roman"/>
          <w:color w:val="000000" w:themeColor="text1"/>
          <w:spacing w:val="-4"/>
          <w:sz w:val="24"/>
          <w:szCs w:val="24"/>
        </w:rPr>
        <w:t xml:space="preserve">holding </w:t>
      </w:r>
      <w:r w:rsidR="00AC6496" w:rsidRPr="00767502">
        <w:rPr>
          <w:rFonts w:ascii="Times New Roman" w:hAnsi="Times New Roman" w:cs="Times New Roman"/>
          <w:color w:val="000000" w:themeColor="text1"/>
          <w:spacing w:val="-4"/>
          <w:sz w:val="24"/>
          <w:szCs w:val="24"/>
        </w:rPr>
        <w:t xml:space="preserve">on to </w:t>
      </w:r>
      <w:r w:rsidR="00DA73A1" w:rsidRPr="00767502">
        <w:rPr>
          <w:rFonts w:ascii="Times New Roman" w:hAnsi="Times New Roman" w:cs="Times New Roman"/>
          <w:color w:val="000000" w:themeColor="text1"/>
          <w:spacing w:val="-4"/>
          <w:sz w:val="24"/>
          <w:szCs w:val="24"/>
        </w:rPr>
        <w:t>it in tension with a</w:t>
      </w:r>
      <w:r w:rsidR="007C36DB" w:rsidRPr="00767502">
        <w:rPr>
          <w:rFonts w:ascii="Times New Roman" w:hAnsi="Times New Roman" w:cs="Times New Roman"/>
          <w:color w:val="000000" w:themeColor="text1"/>
          <w:spacing w:val="-4"/>
          <w:sz w:val="24"/>
          <w:szCs w:val="24"/>
        </w:rPr>
        <w:t xml:space="preserve"> belief in the Kingdom—</w:t>
      </w:r>
      <w:r w:rsidR="00DA73A1" w:rsidRPr="00767502">
        <w:rPr>
          <w:rFonts w:ascii="Times New Roman" w:hAnsi="Times New Roman" w:cs="Times New Roman"/>
          <w:color w:val="000000" w:themeColor="text1"/>
          <w:spacing w:val="-4"/>
          <w:sz w:val="24"/>
          <w:szCs w:val="24"/>
        </w:rPr>
        <w:t>we</w:t>
      </w:r>
      <w:r w:rsidR="006F7B7D" w:rsidRPr="00767502">
        <w:rPr>
          <w:rFonts w:ascii="Times New Roman" w:hAnsi="Times New Roman" w:cs="Times New Roman"/>
          <w:color w:val="000000" w:themeColor="text1"/>
          <w:spacing w:val="-4"/>
          <w:sz w:val="24"/>
          <w:szCs w:val="24"/>
        </w:rPr>
        <w:t xml:space="preserve"> can</w:t>
      </w:r>
      <w:r w:rsidR="007C36DB" w:rsidRPr="00767502">
        <w:rPr>
          <w:rFonts w:ascii="Times New Roman" w:hAnsi="Times New Roman" w:cs="Times New Roman"/>
          <w:color w:val="000000" w:themeColor="text1"/>
          <w:spacing w:val="-4"/>
          <w:sz w:val="24"/>
          <w:szCs w:val="24"/>
        </w:rPr>
        <w:t xml:space="preserve"> continue to reach out</w:t>
      </w:r>
      <w:r w:rsidR="008F25E2" w:rsidRPr="00767502">
        <w:rPr>
          <w:rFonts w:ascii="Times New Roman" w:hAnsi="Times New Roman" w:cs="Times New Roman"/>
          <w:color w:val="000000" w:themeColor="text1"/>
          <w:spacing w:val="-4"/>
          <w:sz w:val="24"/>
          <w:szCs w:val="24"/>
        </w:rPr>
        <w:t>, with both civility and compassion,</w:t>
      </w:r>
      <w:r w:rsidR="007C36DB" w:rsidRPr="00767502">
        <w:rPr>
          <w:rFonts w:ascii="Times New Roman" w:hAnsi="Times New Roman" w:cs="Times New Roman"/>
          <w:color w:val="000000" w:themeColor="text1"/>
          <w:spacing w:val="-4"/>
          <w:sz w:val="24"/>
          <w:szCs w:val="24"/>
        </w:rPr>
        <w:t xml:space="preserve"> toward the promise of liberty and justice for all.  </w:t>
      </w:r>
      <w:r w:rsidR="00BE2E24" w:rsidRPr="00767502">
        <w:rPr>
          <w:rFonts w:ascii="Times New Roman" w:hAnsi="Times New Roman" w:cs="Times New Roman"/>
          <w:color w:val="000000" w:themeColor="text1"/>
          <w:spacing w:val="-4"/>
          <w:sz w:val="24"/>
          <w:szCs w:val="24"/>
        </w:rPr>
        <w:t xml:space="preserve">Here are some excerpts from a poem by Langston Hughes </w:t>
      </w:r>
      <w:r w:rsidR="00CA120C" w:rsidRPr="00767502">
        <w:rPr>
          <w:rFonts w:ascii="Times New Roman" w:hAnsi="Times New Roman" w:cs="Times New Roman"/>
          <w:color w:val="000000" w:themeColor="text1"/>
          <w:spacing w:val="-4"/>
          <w:sz w:val="24"/>
          <w:szCs w:val="24"/>
        </w:rPr>
        <w:t>to help conjure a vision</w:t>
      </w:r>
      <w:r w:rsidR="0061378C" w:rsidRPr="00767502">
        <w:rPr>
          <w:rFonts w:ascii="Times New Roman" w:hAnsi="Times New Roman" w:cs="Times New Roman"/>
          <w:color w:val="000000" w:themeColor="text1"/>
          <w:spacing w:val="-4"/>
          <w:sz w:val="24"/>
          <w:szCs w:val="24"/>
        </w:rPr>
        <w:t xml:space="preserve"> of what is needed</w:t>
      </w:r>
      <w:r w:rsidR="00C34D79" w:rsidRPr="00767502">
        <w:rPr>
          <w:rFonts w:ascii="Times New Roman" w:hAnsi="Times New Roman" w:cs="Times New Roman"/>
          <w:color w:val="000000" w:themeColor="text1"/>
          <w:spacing w:val="-4"/>
          <w:sz w:val="24"/>
          <w:szCs w:val="24"/>
        </w:rPr>
        <w:t>:</w:t>
      </w:r>
      <w:r w:rsidR="005B0EB4" w:rsidRPr="00767502">
        <w:rPr>
          <w:rFonts w:ascii="Times New Roman" w:hAnsi="Times New Roman" w:cs="Times New Roman"/>
          <w:color w:val="000000" w:themeColor="text1"/>
          <w:spacing w:val="-4"/>
          <w:sz w:val="24"/>
          <w:szCs w:val="24"/>
        </w:rPr>
        <w:t xml:space="preserve"> </w:t>
      </w:r>
    </w:p>
    <w:p w14:paraId="055E84FB" w14:textId="08834528" w:rsidR="00DC41EF" w:rsidRPr="00767502" w:rsidRDefault="00437B1C"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w:t>
      </w:r>
      <w:r w:rsidR="00DC41EF" w:rsidRPr="00767502">
        <w:rPr>
          <w:rFonts w:ascii="Times New Roman" w:hAnsi="Times New Roman" w:cs="Times New Roman"/>
          <w:color w:val="000000" w:themeColor="text1"/>
          <w:spacing w:val="-4"/>
          <w:sz w:val="24"/>
          <w:szCs w:val="24"/>
        </w:rPr>
        <w:t>Let America be America again.</w:t>
      </w:r>
      <w:r w:rsidR="00DC41EF" w:rsidRPr="00767502">
        <w:rPr>
          <w:rFonts w:ascii="Times New Roman" w:hAnsi="Times New Roman" w:cs="Times New Roman"/>
          <w:color w:val="000000" w:themeColor="text1"/>
          <w:spacing w:val="-4"/>
          <w:sz w:val="24"/>
          <w:szCs w:val="24"/>
        </w:rPr>
        <w:br/>
        <w:t>Let it be the dream it used to be.</w:t>
      </w:r>
      <w:r w:rsidR="00DC41EF" w:rsidRPr="00767502">
        <w:rPr>
          <w:rFonts w:ascii="Times New Roman" w:hAnsi="Times New Roman" w:cs="Times New Roman"/>
          <w:color w:val="000000" w:themeColor="text1"/>
          <w:spacing w:val="-4"/>
          <w:sz w:val="24"/>
          <w:szCs w:val="24"/>
        </w:rPr>
        <w:br/>
        <w:t>Let it be the pioneer on the plain</w:t>
      </w:r>
      <w:r w:rsidR="00DC41EF" w:rsidRPr="00767502">
        <w:rPr>
          <w:rFonts w:ascii="Times New Roman" w:hAnsi="Times New Roman" w:cs="Times New Roman"/>
          <w:color w:val="000000" w:themeColor="text1"/>
          <w:spacing w:val="-4"/>
          <w:sz w:val="24"/>
          <w:szCs w:val="24"/>
        </w:rPr>
        <w:br/>
        <w:t>Seeking a home where he himself is free.</w:t>
      </w:r>
    </w:p>
    <w:p w14:paraId="16203214" w14:textId="77777777"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(America never was America to me.)</w:t>
      </w:r>
    </w:p>
    <w:p w14:paraId="6C2DF923" w14:textId="3B1C9748"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Let America be the dream the dreamers dreamed</w:t>
      </w:r>
      <w:r w:rsidR="0036513C" w:rsidRPr="00767502">
        <w:rPr>
          <w:rFonts w:ascii="Times New Roman" w:hAnsi="Times New Roman" w:cs="Times New Roman"/>
          <w:color w:val="000000" w:themeColor="text1"/>
          <w:spacing w:val="-4"/>
          <w:sz w:val="24"/>
          <w:szCs w:val="24"/>
        </w:rPr>
        <w:t>—</w:t>
      </w:r>
      <w:r w:rsidRPr="00767502">
        <w:rPr>
          <w:rFonts w:ascii="Times New Roman" w:hAnsi="Times New Roman" w:cs="Times New Roman"/>
          <w:color w:val="000000" w:themeColor="text1"/>
          <w:spacing w:val="-4"/>
          <w:sz w:val="24"/>
          <w:szCs w:val="24"/>
        </w:rPr>
        <w:br/>
        <w:t>Let it be that great strong land of love</w:t>
      </w:r>
      <w:r w:rsidRPr="00767502">
        <w:rPr>
          <w:rFonts w:ascii="Times New Roman" w:hAnsi="Times New Roman" w:cs="Times New Roman"/>
          <w:color w:val="000000" w:themeColor="text1"/>
          <w:spacing w:val="-4"/>
          <w:sz w:val="24"/>
          <w:szCs w:val="24"/>
        </w:rPr>
        <w:br/>
        <w:t>Where never kings connive nor tyrants scheme</w:t>
      </w:r>
      <w:r w:rsidRPr="00767502">
        <w:rPr>
          <w:rFonts w:ascii="Times New Roman" w:hAnsi="Times New Roman" w:cs="Times New Roman"/>
          <w:color w:val="000000" w:themeColor="text1"/>
          <w:spacing w:val="-4"/>
          <w:sz w:val="24"/>
          <w:szCs w:val="24"/>
        </w:rPr>
        <w:br/>
        <w:t>That any man be crushed by one above.</w:t>
      </w:r>
    </w:p>
    <w:p w14:paraId="3ABBA5AE" w14:textId="77777777"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(It never was America to me.)</w:t>
      </w:r>
    </w:p>
    <w:p w14:paraId="4BCFE8B0" w14:textId="77777777"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O, let my land be a land where Liberty</w:t>
      </w:r>
      <w:r w:rsidRPr="00767502">
        <w:rPr>
          <w:rFonts w:ascii="Times New Roman" w:hAnsi="Times New Roman" w:cs="Times New Roman"/>
          <w:color w:val="000000" w:themeColor="text1"/>
          <w:spacing w:val="-4"/>
          <w:sz w:val="24"/>
          <w:szCs w:val="24"/>
        </w:rPr>
        <w:br/>
        <w:t>Is crowned with no false patriotic wreath,</w:t>
      </w:r>
      <w:r w:rsidRPr="00767502">
        <w:rPr>
          <w:rFonts w:ascii="Times New Roman" w:hAnsi="Times New Roman" w:cs="Times New Roman"/>
          <w:color w:val="000000" w:themeColor="text1"/>
          <w:spacing w:val="-4"/>
          <w:sz w:val="24"/>
          <w:szCs w:val="24"/>
        </w:rPr>
        <w:br/>
        <w:t>But opportunity is real, and life is free,</w:t>
      </w:r>
      <w:r w:rsidRPr="00767502">
        <w:rPr>
          <w:rFonts w:ascii="Times New Roman" w:hAnsi="Times New Roman" w:cs="Times New Roman"/>
          <w:color w:val="000000" w:themeColor="text1"/>
          <w:spacing w:val="-4"/>
          <w:sz w:val="24"/>
          <w:szCs w:val="24"/>
        </w:rPr>
        <w:br/>
        <w:t>Equality is in the air we breathe.</w:t>
      </w:r>
    </w:p>
    <w:p w14:paraId="021E9809" w14:textId="1FB5289A" w:rsidR="00DC41EF" w:rsidRPr="00767502" w:rsidRDefault="0036513C"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(There’</w:t>
      </w:r>
      <w:r w:rsidR="00DC41EF" w:rsidRPr="00767502">
        <w:rPr>
          <w:rFonts w:ascii="Times New Roman" w:hAnsi="Times New Roman" w:cs="Times New Roman"/>
          <w:color w:val="000000" w:themeColor="text1"/>
          <w:spacing w:val="-4"/>
          <w:sz w:val="24"/>
          <w:szCs w:val="24"/>
        </w:rPr>
        <w:t>s never been equali</w:t>
      </w:r>
      <w:r w:rsidRPr="00767502">
        <w:rPr>
          <w:rFonts w:ascii="Times New Roman" w:hAnsi="Times New Roman" w:cs="Times New Roman"/>
          <w:color w:val="000000" w:themeColor="text1"/>
          <w:spacing w:val="-4"/>
          <w:sz w:val="24"/>
          <w:szCs w:val="24"/>
        </w:rPr>
        <w:t>ty for me,</w:t>
      </w:r>
      <w:r w:rsidRPr="00767502">
        <w:rPr>
          <w:rFonts w:ascii="Times New Roman" w:hAnsi="Times New Roman" w:cs="Times New Roman"/>
          <w:color w:val="000000" w:themeColor="text1"/>
          <w:spacing w:val="-4"/>
          <w:sz w:val="24"/>
          <w:szCs w:val="24"/>
        </w:rPr>
        <w:br/>
        <w:t>Nor freedom in this “homeland of the free.”</w:t>
      </w:r>
      <w:r w:rsidR="00DC41EF" w:rsidRPr="00767502">
        <w:rPr>
          <w:rFonts w:ascii="Times New Roman" w:hAnsi="Times New Roman" w:cs="Times New Roman"/>
          <w:color w:val="000000" w:themeColor="text1"/>
          <w:spacing w:val="-4"/>
          <w:sz w:val="24"/>
          <w:szCs w:val="24"/>
        </w:rPr>
        <w:t>)</w:t>
      </w:r>
    </w:p>
    <w:p w14:paraId="6ABB3A8E" w14:textId="77777777"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lastRenderedPageBreak/>
        <w:t>Say, who are you that mumbles in the dark? </w:t>
      </w:r>
      <w:r w:rsidRPr="00767502">
        <w:rPr>
          <w:rFonts w:ascii="Times New Roman" w:hAnsi="Times New Roman" w:cs="Times New Roman"/>
          <w:color w:val="000000" w:themeColor="text1"/>
          <w:spacing w:val="-4"/>
          <w:sz w:val="24"/>
          <w:szCs w:val="24"/>
        </w:rPr>
        <w:br/>
        <w:t>And who are you that draws your veil across the stars?</w:t>
      </w:r>
    </w:p>
    <w:p w14:paraId="2BC236A7" w14:textId="43FA6520"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I am the poor white, fooled and pushed apart,</w:t>
      </w:r>
      <w:r w:rsidRPr="00767502">
        <w:rPr>
          <w:rFonts w:ascii="Times New Roman" w:hAnsi="Times New Roman" w:cs="Times New Roman"/>
          <w:color w:val="000000" w:themeColor="text1"/>
          <w:spacing w:val="-4"/>
          <w:sz w:val="24"/>
          <w:szCs w:val="24"/>
        </w:rPr>
        <w:br/>
        <w:t>I am the Negro bea</w:t>
      </w:r>
      <w:r w:rsidR="0036513C" w:rsidRPr="00767502">
        <w:rPr>
          <w:rFonts w:ascii="Times New Roman" w:hAnsi="Times New Roman" w:cs="Times New Roman"/>
          <w:color w:val="000000" w:themeColor="text1"/>
          <w:spacing w:val="-4"/>
          <w:sz w:val="24"/>
          <w:szCs w:val="24"/>
        </w:rPr>
        <w:t>ring slavery’</w:t>
      </w:r>
      <w:r w:rsidRPr="00767502">
        <w:rPr>
          <w:rFonts w:ascii="Times New Roman" w:hAnsi="Times New Roman" w:cs="Times New Roman"/>
          <w:color w:val="000000" w:themeColor="text1"/>
          <w:spacing w:val="-4"/>
          <w:sz w:val="24"/>
          <w:szCs w:val="24"/>
        </w:rPr>
        <w:t>s scars.</w:t>
      </w:r>
      <w:r w:rsidRPr="00767502">
        <w:rPr>
          <w:rFonts w:ascii="Times New Roman" w:hAnsi="Times New Roman" w:cs="Times New Roman"/>
          <w:color w:val="000000" w:themeColor="text1"/>
          <w:spacing w:val="-4"/>
          <w:sz w:val="24"/>
          <w:szCs w:val="24"/>
        </w:rPr>
        <w:br/>
        <w:t>I am the red man driven from the land,</w:t>
      </w:r>
      <w:r w:rsidRPr="00767502">
        <w:rPr>
          <w:rFonts w:ascii="Times New Roman" w:hAnsi="Times New Roman" w:cs="Times New Roman"/>
          <w:color w:val="000000" w:themeColor="text1"/>
          <w:spacing w:val="-4"/>
          <w:sz w:val="24"/>
          <w:szCs w:val="24"/>
        </w:rPr>
        <w:br/>
        <w:t>I am the immigrant clutching the hope I seek</w:t>
      </w:r>
      <w:r w:rsidR="0036513C" w:rsidRPr="00767502">
        <w:rPr>
          <w:rFonts w:ascii="Times New Roman" w:hAnsi="Times New Roman" w:cs="Times New Roman"/>
          <w:color w:val="000000" w:themeColor="text1"/>
          <w:spacing w:val="-4"/>
          <w:sz w:val="24"/>
          <w:szCs w:val="24"/>
        </w:rPr>
        <w:t>—</w:t>
      </w:r>
      <w:r w:rsidRPr="00767502">
        <w:rPr>
          <w:rFonts w:ascii="Times New Roman" w:hAnsi="Times New Roman" w:cs="Times New Roman"/>
          <w:color w:val="000000" w:themeColor="text1"/>
          <w:spacing w:val="-4"/>
          <w:sz w:val="24"/>
          <w:szCs w:val="24"/>
        </w:rPr>
        <w:br/>
        <w:t>And finding only the same old stupid plan</w:t>
      </w:r>
      <w:r w:rsidRPr="00767502">
        <w:rPr>
          <w:rFonts w:ascii="Times New Roman" w:hAnsi="Times New Roman" w:cs="Times New Roman"/>
          <w:color w:val="000000" w:themeColor="text1"/>
          <w:spacing w:val="-4"/>
          <w:sz w:val="24"/>
          <w:szCs w:val="24"/>
        </w:rPr>
        <w:br/>
        <w:t>Of dog eat dog, of mighty crush the weak….</w:t>
      </w:r>
    </w:p>
    <w:p w14:paraId="54B75FB6" w14:textId="26F1FC11" w:rsidR="00DC41EF" w:rsidRPr="00767502"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O, let America be America again</w:t>
      </w:r>
      <w:r w:rsidR="0036513C" w:rsidRPr="00767502">
        <w:rPr>
          <w:rFonts w:ascii="Times New Roman" w:hAnsi="Times New Roman" w:cs="Times New Roman"/>
          <w:color w:val="000000" w:themeColor="text1"/>
          <w:spacing w:val="-4"/>
          <w:sz w:val="24"/>
          <w:szCs w:val="24"/>
        </w:rPr>
        <w:t>—</w:t>
      </w:r>
      <w:r w:rsidRPr="00767502">
        <w:rPr>
          <w:rFonts w:ascii="Times New Roman" w:hAnsi="Times New Roman" w:cs="Times New Roman"/>
          <w:color w:val="000000" w:themeColor="text1"/>
          <w:spacing w:val="-4"/>
          <w:sz w:val="24"/>
          <w:szCs w:val="24"/>
        </w:rPr>
        <w:br/>
        <w:t xml:space="preserve">The land that never has been </w:t>
      </w:r>
      <w:r w:rsidR="0036513C" w:rsidRPr="00767502">
        <w:rPr>
          <w:rFonts w:ascii="Times New Roman" w:hAnsi="Times New Roman" w:cs="Times New Roman"/>
          <w:color w:val="000000" w:themeColor="text1"/>
          <w:spacing w:val="-4"/>
          <w:sz w:val="24"/>
          <w:szCs w:val="24"/>
        </w:rPr>
        <w:t>yet—</w:t>
      </w:r>
      <w:r w:rsidR="0036513C" w:rsidRPr="00767502">
        <w:rPr>
          <w:rFonts w:ascii="Times New Roman" w:hAnsi="Times New Roman" w:cs="Times New Roman"/>
          <w:color w:val="000000" w:themeColor="text1"/>
          <w:spacing w:val="-4"/>
          <w:sz w:val="24"/>
          <w:szCs w:val="24"/>
        </w:rPr>
        <w:br/>
        <w:t>And yet must be—</w:t>
      </w:r>
      <w:r w:rsidRPr="00767502">
        <w:rPr>
          <w:rFonts w:ascii="Times New Roman" w:hAnsi="Times New Roman" w:cs="Times New Roman"/>
          <w:color w:val="000000" w:themeColor="text1"/>
          <w:spacing w:val="-4"/>
          <w:sz w:val="24"/>
          <w:szCs w:val="24"/>
        </w:rPr>
        <w:t>the land where e</w:t>
      </w:r>
      <w:r w:rsidR="0036513C" w:rsidRPr="00767502">
        <w:rPr>
          <w:rFonts w:ascii="Times New Roman" w:hAnsi="Times New Roman" w:cs="Times New Roman"/>
          <w:color w:val="000000" w:themeColor="text1"/>
          <w:spacing w:val="-4"/>
          <w:sz w:val="24"/>
          <w:szCs w:val="24"/>
        </w:rPr>
        <w:t>very man is free.</w:t>
      </w:r>
      <w:r w:rsidR="0036513C" w:rsidRPr="00767502">
        <w:rPr>
          <w:rFonts w:ascii="Times New Roman" w:hAnsi="Times New Roman" w:cs="Times New Roman"/>
          <w:color w:val="000000" w:themeColor="text1"/>
          <w:spacing w:val="-4"/>
          <w:sz w:val="24"/>
          <w:szCs w:val="24"/>
        </w:rPr>
        <w:br/>
        <w:t>The land that’s mine—the poor man’s, Indian’s, Negro’</w:t>
      </w:r>
      <w:r w:rsidRPr="00767502">
        <w:rPr>
          <w:rFonts w:ascii="Times New Roman" w:hAnsi="Times New Roman" w:cs="Times New Roman"/>
          <w:color w:val="000000" w:themeColor="text1"/>
          <w:spacing w:val="-4"/>
          <w:sz w:val="24"/>
          <w:szCs w:val="24"/>
        </w:rPr>
        <w:t>s, ME</w:t>
      </w:r>
      <w:r w:rsidR="0036513C" w:rsidRPr="00767502">
        <w:rPr>
          <w:rFonts w:ascii="Times New Roman" w:hAnsi="Times New Roman" w:cs="Times New Roman"/>
          <w:color w:val="000000" w:themeColor="text1"/>
          <w:spacing w:val="-4"/>
          <w:sz w:val="24"/>
          <w:szCs w:val="24"/>
        </w:rPr>
        <w:t>—</w:t>
      </w:r>
      <w:r w:rsidRPr="00767502">
        <w:rPr>
          <w:rFonts w:ascii="Times New Roman" w:hAnsi="Times New Roman" w:cs="Times New Roman"/>
          <w:color w:val="000000" w:themeColor="text1"/>
          <w:spacing w:val="-4"/>
          <w:sz w:val="24"/>
          <w:szCs w:val="24"/>
        </w:rPr>
        <w:br/>
        <w:t>Who made America,</w:t>
      </w:r>
      <w:r w:rsidRPr="00767502">
        <w:rPr>
          <w:rFonts w:ascii="Times New Roman" w:hAnsi="Times New Roman" w:cs="Times New Roman"/>
          <w:color w:val="000000" w:themeColor="text1"/>
          <w:spacing w:val="-4"/>
          <w:sz w:val="24"/>
          <w:szCs w:val="24"/>
        </w:rPr>
        <w:br/>
        <w:t>Whose sweat and blood, whose faith and pain,</w:t>
      </w:r>
      <w:r w:rsidRPr="00767502">
        <w:rPr>
          <w:rFonts w:ascii="Times New Roman" w:hAnsi="Times New Roman" w:cs="Times New Roman"/>
          <w:color w:val="000000" w:themeColor="text1"/>
          <w:spacing w:val="-4"/>
          <w:sz w:val="24"/>
          <w:szCs w:val="24"/>
        </w:rPr>
        <w:br/>
        <w:t>Whose hand at the foundry, whose plow in the rain,</w:t>
      </w:r>
      <w:r w:rsidRPr="00767502">
        <w:rPr>
          <w:rFonts w:ascii="Times New Roman" w:hAnsi="Times New Roman" w:cs="Times New Roman"/>
          <w:color w:val="000000" w:themeColor="text1"/>
          <w:spacing w:val="-4"/>
          <w:sz w:val="24"/>
          <w:szCs w:val="24"/>
        </w:rPr>
        <w:br/>
        <w:t>Must bring back our mighty dream again….</w:t>
      </w:r>
    </w:p>
    <w:p w14:paraId="0C87F78F" w14:textId="2A49BF08" w:rsidR="00EB4EB3" w:rsidRDefault="00DC41EF"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r w:rsidRPr="00767502">
        <w:rPr>
          <w:rFonts w:ascii="Times New Roman" w:hAnsi="Times New Roman" w:cs="Times New Roman"/>
          <w:color w:val="000000" w:themeColor="text1"/>
          <w:spacing w:val="-4"/>
          <w:sz w:val="24"/>
          <w:szCs w:val="24"/>
        </w:rPr>
        <w:t>O, yes,</w:t>
      </w:r>
      <w:r w:rsidRPr="00767502">
        <w:rPr>
          <w:rFonts w:ascii="Times New Roman" w:hAnsi="Times New Roman" w:cs="Times New Roman"/>
          <w:color w:val="000000" w:themeColor="text1"/>
          <w:spacing w:val="-4"/>
          <w:sz w:val="24"/>
          <w:szCs w:val="24"/>
        </w:rPr>
        <w:br/>
        <w:t>I say it plain,</w:t>
      </w:r>
      <w:r w:rsidRPr="00767502">
        <w:rPr>
          <w:rFonts w:ascii="Times New Roman" w:hAnsi="Times New Roman" w:cs="Times New Roman"/>
          <w:color w:val="000000" w:themeColor="text1"/>
          <w:spacing w:val="-4"/>
          <w:sz w:val="24"/>
          <w:szCs w:val="24"/>
        </w:rPr>
        <w:br/>
        <w:t>America never was America to me,</w:t>
      </w:r>
      <w:r w:rsidRPr="00767502">
        <w:rPr>
          <w:rFonts w:ascii="Times New Roman" w:hAnsi="Times New Roman" w:cs="Times New Roman"/>
          <w:color w:val="000000" w:themeColor="text1"/>
          <w:spacing w:val="-4"/>
          <w:sz w:val="24"/>
          <w:szCs w:val="24"/>
        </w:rPr>
        <w:br/>
        <w:t>And yet I swear this oath</w:t>
      </w:r>
      <w:r w:rsidR="00EF6A39" w:rsidRPr="00767502">
        <w:rPr>
          <w:rFonts w:ascii="Times New Roman" w:hAnsi="Times New Roman" w:cs="Times New Roman"/>
          <w:color w:val="000000" w:themeColor="text1"/>
          <w:spacing w:val="-4"/>
          <w:sz w:val="24"/>
          <w:szCs w:val="24"/>
        </w:rPr>
        <w:t>—</w:t>
      </w:r>
      <w:r w:rsidRPr="00767502">
        <w:rPr>
          <w:rFonts w:ascii="Times New Roman" w:hAnsi="Times New Roman" w:cs="Times New Roman"/>
          <w:color w:val="000000" w:themeColor="text1"/>
          <w:spacing w:val="-4"/>
          <w:sz w:val="24"/>
          <w:szCs w:val="24"/>
        </w:rPr>
        <w:br/>
        <w:t>America will be!...</w:t>
      </w:r>
      <w:r w:rsidR="00437B1C">
        <w:rPr>
          <w:rFonts w:ascii="Times New Roman" w:hAnsi="Times New Roman" w:cs="Times New Roman"/>
          <w:color w:val="000000" w:themeColor="text1"/>
          <w:spacing w:val="-4"/>
          <w:sz w:val="24"/>
          <w:szCs w:val="24"/>
        </w:rPr>
        <w:t>”</w:t>
      </w:r>
      <w:r w:rsidR="0023362E" w:rsidRPr="00767502">
        <w:rPr>
          <w:rStyle w:val="EndnoteReference"/>
          <w:rFonts w:ascii="Times New Roman" w:hAnsi="Times New Roman" w:cs="Times New Roman"/>
          <w:color w:val="000000" w:themeColor="text1"/>
          <w:spacing w:val="-4"/>
          <w:sz w:val="24"/>
          <w:szCs w:val="24"/>
        </w:rPr>
        <w:endnoteReference w:id="89"/>
      </w:r>
    </w:p>
    <w:p w14:paraId="6A326ADF" w14:textId="77777777" w:rsidR="00437B1C" w:rsidRPr="00767502" w:rsidRDefault="00437B1C" w:rsidP="00437B1C">
      <w:pPr>
        <w:shd w:val="clear" w:color="auto" w:fill="FFFFFF"/>
        <w:spacing w:after="0" w:line="240" w:lineRule="auto"/>
        <w:ind w:left="720"/>
        <w:contextualSpacing/>
        <w:rPr>
          <w:rFonts w:ascii="Times New Roman" w:hAnsi="Times New Roman" w:cs="Times New Roman"/>
          <w:color w:val="000000" w:themeColor="text1"/>
          <w:spacing w:val="-4"/>
          <w:sz w:val="24"/>
          <w:szCs w:val="24"/>
        </w:rPr>
      </w:pPr>
    </w:p>
    <w:p w14:paraId="056FFB94" w14:textId="7042D12F" w:rsidR="00AE6E70" w:rsidRPr="00767502" w:rsidRDefault="0055124A" w:rsidP="00201156">
      <w:pPr>
        <w:tabs>
          <w:tab w:val="left" w:pos="360"/>
        </w:tabs>
        <w:spacing w:after="0" w:line="480" w:lineRule="auto"/>
        <w:contextualSpacing/>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tab/>
      </w:r>
      <w:r w:rsidR="00EB4EB3" w:rsidRPr="00767502">
        <w:rPr>
          <w:rFonts w:ascii="Times New Roman" w:hAnsi="Times New Roman" w:cs="Times New Roman"/>
          <w:color w:val="000000" w:themeColor="text1"/>
          <w:sz w:val="24"/>
          <w:szCs w:val="24"/>
        </w:rPr>
        <w:t xml:space="preserve">On the last Sunday sermon that he preached before he died for love, Martin Luther King, Jr., quoted the poet William Cullen Bryant: </w:t>
      </w:r>
      <w:r w:rsidR="00FC7F6F" w:rsidRPr="00767502">
        <w:rPr>
          <w:rFonts w:ascii="Times New Roman" w:hAnsi="Times New Roman" w:cs="Times New Roman"/>
          <w:color w:val="000000" w:themeColor="text1"/>
          <w:sz w:val="24"/>
          <w:szCs w:val="24"/>
        </w:rPr>
        <w:t>“Truth, crushed to earth, will rise again.”</w:t>
      </w:r>
      <w:r w:rsidR="00EB4EB3" w:rsidRPr="00767502">
        <w:rPr>
          <w:rFonts w:ascii="Times New Roman" w:hAnsi="Times New Roman" w:cs="Times New Roman"/>
          <w:color w:val="000000" w:themeColor="text1"/>
          <w:sz w:val="24"/>
          <w:szCs w:val="24"/>
        </w:rPr>
        <w:t xml:space="preserve"> </w:t>
      </w:r>
      <w:r w:rsidR="00D44D28" w:rsidRPr="00767502">
        <w:rPr>
          <w:rFonts w:ascii="Times New Roman" w:hAnsi="Times New Roman" w:cs="Times New Roman"/>
          <w:color w:val="000000" w:themeColor="text1"/>
          <w:sz w:val="24"/>
          <w:szCs w:val="24"/>
        </w:rPr>
        <w:t xml:space="preserve"> </w:t>
      </w:r>
      <w:r w:rsidR="00EB4EB3" w:rsidRPr="00767502">
        <w:rPr>
          <w:rFonts w:ascii="Times New Roman" w:hAnsi="Times New Roman" w:cs="Times New Roman"/>
          <w:color w:val="000000" w:themeColor="text1"/>
          <w:sz w:val="24"/>
          <w:szCs w:val="24"/>
        </w:rPr>
        <w:t>“</w:t>
      </w:r>
      <w:r w:rsidR="00FC7F6F" w:rsidRPr="00767502">
        <w:rPr>
          <w:rFonts w:ascii="Times New Roman" w:hAnsi="Times New Roman" w:cs="Times New Roman"/>
          <w:color w:val="000000" w:themeColor="text1"/>
          <w:sz w:val="24"/>
          <w:szCs w:val="24"/>
        </w:rPr>
        <w:t>With this faith</w:t>
      </w:r>
      <w:r w:rsidR="00277AE2" w:rsidRPr="00767502">
        <w:rPr>
          <w:rFonts w:ascii="Times New Roman" w:hAnsi="Times New Roman" w:cs="Times New Roman"/>
          <w:color w:val="000000" w:themeColor="text1"/>
          <w:sz w:val="24"/>
          <w:szCs w:val="24"/>
        </w:rPr>
        <w:t>,” King concluded,</w:t>
      </w:r>
      <w:r w:rsidR="00FC7F6F" w:rsidRPr="00767502">
        <w:rPr>
          <w:rFonts w:ascii="Times New Roman" w:hAnsi="Times New Roman" w:cs="Times New Roman"/>
          <w:color w:val="000000" w:themeColor="text1"/>
          <w:sz w:val="24"/>
          <w:szCs w:val="24"/>
        </w:rPr>
        <w:t xml:space="preserve"> </w:t>
      </w:r>
      <w:r w:rsidR="00277AE2" w:rsidRPr="00767502">
        <w:rPr>
          <w:rFonts w:ascii="Times New Roman" w:hAnsi="Times New Roman" w:cs="Times New Roman"/>
          <w:color w:val="000000" w:themeColor="text1"/>
          <w:sz w:val="24"/>
          <w:szCs w:val="24"/>
        </w:rPr>
        <w:t>“</w:t>
      </w:r>
      <w:r w:rsidR="00FC7F6F" w:rsidRPr="00767502">
        <w:rPr>
          <w:rFonts w:ascii="Times New Roman" w:hAnsi="Times New Roman" w:cs="Times New Roman"/>
          <w:color w:val="000000" w:themeColor="text1"/>
          <w:sz w:val="24"/>
          <w:szCs w:val="24"/>
        </w:rPr>
        <w:t>we will be able to hew out of the mountain of despair the stone of hope. With this faith we will be able to transform the jangling discords of our nation into a beautiful symphony of brotherhood.</w:t>
      </w:r>
      <w:r w:rsidR="00EB4EB3" w:rsidRPr="00767502">
        <w:rPr>
          <w:rFonts w:ascii="Times New Roman" w:hAnsi="Times New Roman" w:cs="Times New Roman"/>
          <w:color w:val="000000" w:themeColor="text1"/>
          <w:sz w:val="24"/>
          <w:szCs w:val="24"/>
        </w:rPr>
        <w:t xml:space="preserve"> </w:t>
      </w:r>
      <w:r w:rsidR="00FC7F6F" w:rsidRPr="00767502">
        <w:rPr>
          <w:rFonts w:ascii="Times New Roman" w:hAnsi="Times New Roman" w:cs="Times New Roman"/>
          <w:color w:val="000000" w:themeColor="text1"/>
          <w:sz w:val="24"/>
          <w:szCs w:val="24"/>
        </w:rPr>
        <w:t xml:space="preserve">Thank God for John, who centuries ago out on a lonely, obscure island called Patmos caught vision of a new Jerusalem descending out of heaven from </w:t>
      </w:r>
      <w:r w:rsidR="00EB4EB3" w:rsidRPr="00767502">
        <w:rPr>
          <w:rFonts w:ascii="Times New Roman" w:hAnsi="Times New Roman" w:cs="Times New Roman"/>
          <w:color w:val="000000" w:themeColor="text1"/>
          <w:sz w:val="24"/>
          <w:szCs w:val="24"/>
        </w:rPr>
        <w:t>God, who heard a voice saying, ‘</w:t>
      </w:r>
      <w:r w:rsidR="00FC7F6F" w:rsidRPr="00767502">
        <w:rPr>
          <w:rFonts w:ascii="Times New Roman" w:hAnsi="Times New Roman" w:cs="Times New Roman"/>
          <w:color w:val="000000" w:themeColor="text1"/>
          <w:sz w:val="24"/>
          <w:szCs w:val="24"/>
        </w:rPr>
        <w:t>Behold, I make all things new; former things are passed away.</w:t>
      </w:r>
      <w:r w:rsidR="00EB4EB3" w:rsidRPr="00767502">
        <w:rPr>
          <w:rFonts w:ascii="Times New Roman" w:hAnsi="Times New Roman" w:cs="Times New Roman"/>
          <w:color w:val="000000" w:themeColor="text1"/>
          <w:sz w:val="24"/>
          <w:szCs w:val="24"/>
        </w:rPr>
        <w:t>’</w:t>
      </w:r>
      <w:r w:rsidR="00683737" w:rsidRPr="00767502">
        <w:rPr>
          <w:rFonts w:ascii="Times New Roman" w:hAnsi="Times New Roman" w:cs="Times New Roman"/>
          <w:color w:val="000000" w:themeColor="text1"/>
          <w:sz w:val="24"/>
          <w:szCs w:val="24"/>
        </w:rPr>
        <w:t>”</w:t>
      </w:r>
      <w:r w:rsidR="00FC7F6F" w:rsidRPr="00767502">
        <w:rPr>
          <w:rStyle w:val="EndnoteReference"/>
          <w:rFonts w:ascii="Times New Roman" w:hAnsi="Times New Roman" w:cs="Times New Roman"/>
          <w:color w:val="000000" w:themeColor="text1"/>
          <w:sz w:val="24"/>
          <w:szCs w:val="24"/>
        </w:rPr>
        <w:endnoteReference w:id="90"/>
      </w:r>
    </w:p>
    <w:p w14:paraId="69648546" w14:textId="2C0CC95A" w:rsidR="00F653B8" w:rsidRPr="00767502" w:rsidRDefault="00C52F0A">
      <w:pPr>
        <w:rPr>
          <w:rFonts w:ascii="Times New Roman" w:hAnsi="Times New Roman" w:cs="Times New Roman"/>
          <w:color w:val="000000" w:themeColor="text1"/>
          <w:sz w:val="24"/>
          <w:szCs w:val="24"/>
        </w:rPr>
      </w:pPr>
      <w:r w:rsidRPr="00767502">
        <w:rPr>
          <w:rFonts w:ascii="Times New Roman" w:hAnsi="Times New Roman" w:cs="Times New Roman"/>
          <w:color w:val="000000" w:themeColor="text1"/>
          <w:sz w:val="24"/>
          <w:szCs w:val="24"/>
        </w:rPr>
        <w:br w:type="page"/>
      </w:r>
    </w:p>
    <w:sectPr w:rsidR="00F653B8" w:rsidRPr="00767502" w:rsidSect="005E7A04">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27F2B" w14:textId="77777777" w:rsidR="00320ADE" w:rsidRDefault="00320ADE" w:rsidP="00F71CDF">
      <w:pPr>
        <w:spacing w:after="0" w:line="240" w:lineRule="auto"/>
      </w:pPr>
      <w:r>
        <w:separator/>
      </w:r>
    </w:p>
  </w:endnote>
  <w:endnote w:type="continuationSeparator" w:id="0">
    <w:p w14:paraId="2EB921C7" w14:textId="77777777" w:rsidR="00320ADE" w:rsidRDefault="00320ADE" w:rsidP="00F71CDF">
      <w:pPr>
        <w:spacing w:after="0" w:line="240" w:lineRule="auto"/>
      </w:pPr>
      <w:r>
        <w:continuationSeparator/>
      </w:r>
    </w:p>
  </w:endnote>
  <w:endnote w:id="1">
    <w:p w14:paraId="12BAC0E3" w14:textId="18F9F42B"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 have elsewhere shown how the United States came to make one of its most important contributions to the cause of social justice in another country: see Steven Schwartzberg, “The ‘Soft Peace Boys’: Presurrender Planning and Japanese Land Reform,” </w:t>
      </w:r>
      <w:r w:rsidRPr="00C71F91">
        <w:rPr>
          <w:rFonts w:ascii="Times New Roman" w:hAnsi="Times New Roman"/>
          <w:i/>
        </w:rPr>
        <w:t>The Journal of American-East Asian Relations</w:t>
      </w:r>
      <w:r w:rsidRPr="00C71F91">
        <w:rPr>
          <w:rFonts w:ascii="Times New Roman" w:hAnsi="Times New Roman"/>
        </w:rPr>
        <w:t xml:space="preserve">, Volume 2, Number 2 (Summer 1993), pp. 185-216.  The text is available online for free download: https://www.researchgate.net/publication/273601891_The_Soft_Peace_Boys_Presurrender_Planning_and_Japanese_Land_Reform.  American assistance to others in their pursuit of political liberty has often come through what I have called civil interventions—nonviolent efforts to decisively affect regime maintenance or regime change in another country that are informed by a commitment to democratic solidarity.  I have examined successful American civil interventions in Cuba in 1944, Brazil in 1945, Venezuela in 1945-1946, Ecuador in 1947, and Costa Rica in 1948, and a civil intervention that ultimately proved counterproductive in Argentina in 1945-1946.  Steven Schwartzberg, </w:t>
      </w:r>
      <w:r w:rsidRPr="00C71F91">
        <w:rPr>
          <w:rFonts w:ascii="Times New Roman" w:hAnsi="Times New Roman"/>
          <w:i/>
        </w:rPr>
        <w:t xml:space="preserve">Democracy and U.S. Policy in Latin America during the Truman Years </w:t>
      </w:r>
      <w:r w:rsidRPr="00C71F91">
        <w:rPr>
          <w:rFonts w:ascii="Times New Roman" w:hAnsi="Times New Roman"/>
        </w:rPr>
        <w:t xml:space="preserve">(Gainesville: University Press of Florida, 2003).  </w:t>
      </w:r>
    </w:p>
  </w:endnote>
  <w:endnote w:id="2">
    <w:p w14:paraId="05F2B8A3" w14:textId="3E606791"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Charles Taylor, </w:t>
      </w:r>
      <w:r w:rsidRPr="00C71F91">
        <w:rPr>
          <w:rFonts w:ascii="Times New Roman" w:hAnsi="Times New Roman"/>
          <w:i/>
        </w:rPr>
        <w:t>A Secular Age</w:t>
      </w:r>
      <w:r w:rsidRPr="00C71F91">
        <w:rPr>
          <w:rFonts w:ascii="Times New Roman" w:hAnsi="Times New Roman"/>
        </w:rPr>
        <w:t xml:space="preserve"> (Cambridge, MA: Harvard University Press, 2007).</w:t>
      </w:r>
    </w:p>
  </w:endnote>
  <w:endnote w:id="3">
    <w:p w14:paraId="5AEA085F"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Edward Shils, </w:t>
      </w:r>
      <w:r w:rsidRPr="00C71F91">
        <w:rPr>
          <w:rFonts w:ascii="Times New Roman" w:hAnsi="Times New Roman"/>
          <w:i/>
        </w:rPr>
        <w:t>Tradition</w:t>
      </w:r>
      <w:r w:rsidRPr="00C71F91">
        <w:rPr>
          <w:rFonts w:ascii="Times New Roman" w:hAnsi="Times New Roman"/>
        </w:rPr>
        <w:t xml:space="preserve"> (Chicago: University of Chicago Press, 1981), p. 165.</w:t>
      </w:r>
    </w:p>
  </w:endnote>
  <w:endnote w:id="4">
    <w:p w14:paraId="6EE97D4B" w14:textId="435B49C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w:t>
      </w:r>
      <w:r w:rsidRPr="00C71F91">
        <w:rPr>
          <w:rFonts w:ascii="Times New Roman" w:hAnsi="Times New Roman"/>
          <w:iCs/>
        </w:rPr>
        <w:t xml:space="preserve"> “Rough calculations concluded that one of every five Choctaw—perhaps more—died before reaching their new home.  Some children had gone as long as six days with nothing at all to eat.  Many others died of cholera when the floodwaters overflowed the banks of the Arkansas River.... A reporter from the </w:t>
      </w:r>
      <w:r w:rsidRPr="00C71F91">
        <w:rPr>
          <w:rFonts w:ascii="Times New Roman" w:hAnsi="Times New Roman"/>
          <w:i/>
          <w:iCs/>
        </w:rPr>
        <w:t>Arkansas Gazette</w:t>
      </w:r>
      <w:r w:rsidRPr="00C71F91">
        <w:rPr>
          <w:rFonts w:ascii="Times New Roman" w:hAnsi="Times New Roman"/>
          <w:iCs/>
        </w:rPr>
        <w:t xml:space="preserve"> interviewed a Choctaw chief from one of the first wagons to reach Little Rock.  Asked about his journey, the chief replied with a phrase that reverberated through the Northern press.  It had been, he said, ‘a trail of tears and death.’”  </w:t>
      </w:r>
      <w:r w:rsidRPr="00C71F91">
        <w:rPr>
          <w:rFonts w:ascii="Times New Roman" w:hAnsi="Times New Roman"/>
        </w:rPr>
        <w:t xml:space="preserve">A. J. Langguth, </w:t>
      </w:r>
      <w:r w:rsidRPr="00C71F91">
        <w:rPr>
          <w:rFonts w:ascii="Times New Roman" w:hAnsi="Times New Roman"/>
          <w:i/>
        </w:rPr>
        <w:t>Driven West: Andrew Jackson and the Trail of Tears to the Civil War</w:t>
      </w:r>
      <w:r w:rsidRPr="00C71F91">
        <w:rPr>
          <w:rFonts w:ascii="Times New Roman" w:hAnsi="Times New Roman"/>
        </w:rPr>
        <w:t xml:space="preserve"> (New York: Simon and Schuster, 2010), pp. 165-166.  “An attempt is making in the Eastern States to create a great deal of sympathy for this people; and the attempt is making, so far as I can discover, by what is termed the ‘Christian party in politics.’” Senator John Forsyth of Georgia, 15 April 1830, United States Senate, 21</w:t>
      </w:r>
      <w:r w:rsidRPr="00C71F91">
        <w:rPr>
          <w:rFonts w:ascii="Times New Roman" w:hAnsi="Times New Roman"/>
          <w:vertAlign w:val="superscript"/>
        </w:rPr>
        <w:t>st</w:t>
      </w:r>
      <w:r w:rsidRPr="00C71F91">
        <w:rPr>
          <w:rFonts w:ascii="Times New Roman" w:hAnsi="Times New Roman"/>
        </w:rPr>
        <w:t xml:space="preserve"> Congress, 1</w:t>
      </w:r>
      <w:r w:rsidRPr="00C71F91">
        <w:rPr>
          <w:rFonts w:ascii="Times New Roman" w:hAnsi="Times New Roman"/>
          <w:vertAlign w:val="superscript"/>
        </w:rPr>
        <w:t>st</w:t>
      </w:r>
      <w:r w:rsidRPr="00C71F91">
        <w:rPr>
          <w:rFonts w:ascii="Times New Roman" w:hAnsi="Times New Roman"/>
        </w:rPr>
        <w:t xml:space="preserve"> Session, </w:t>
      </w:r>
      <w:r w:rsidRPr="00C71F91">
        <w:rPr>
          <w:rFonts w:ascii="Times New Roman" w:hAnsi="Times New Roman"/>
          <w:i/>
        </w:rPr>
        <w:t>Register of Debates</w:t>
      </w:r>
      <w:r w:rsidRPr="00C71F91">
        <w:rPr>
          <w:rFonts w:ascii="Times New Roman" w:hAnsi="Times New Roman"/>
        </w:rPr>
        <w:t xml:space="preserve">, p. 327.  See also John A. Andrew III, </w:t>
      </w:r>
      <w:r w:rsidRPr="00C71F91">
        <w:rPr>
          <w:rFonts w:ascii="Times New Roman" w:hAnsi="Times New Roman"/>
          <w:i/>
        </w:rPr>
        <w:t>From Revivals to Removal: Jeremiah Evarts, the Cherokee Nation, and the Search for the Soul of America</w:t>
      </w:r>
      <w:r w:rsidRPr="00C71F91">
        <w:rPr>
          <w:rFonts w:ascii="Times New Roman" w:hAnsi="Times New Roman"/>
        </w:rPr>
        <w:t xml:space="preserve"> (Athens: University of Georgia Press, 1992).</w:t>
      </w:r>
    </w:p>
  </w:endnote>
  <w:endnote w:id="5">
    <w:p w14:paraId="0E789D03"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Taylor, </w:t>
      </w:r>
      <w:r w:rsidRPr="00C71F91">
        <w:rPr>
          <w:rFonts w:ascii="Times New Roman" w:hAnsi="Times New Roman"/>
          <w:i/>
        </w:rPr>
        <w:t>A Secular Age</w:t>
      </w:r>
      <w:r w:rsidRPr="00C71F91">
        <w:rPr>
          <w:rFonts w:ascii="Times New Roman" w:hAnsi="Times New Roman"/>
        </w:rPr>
        <w:t xml:space="preserve">, pp. 371, 637.  </w:t>
      </w:r>
    </w:p>
  </w:endnote>
  <w:endnote w:id="6">
    <w:p w14:paraId="15D5A966" w14:textId="2AD4E9B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Bernie Sanders, “Announcement,” 25 May 2015, https://berniesanders.com/bernies-announcement/ (accessed 24 April 2017).</w:t>
      </w:r>
    </w:p>
  </w:endnote>
  <w:endnote w:id="7">
    <w:p w14:paraId="3504E324" w14:textId="77777777"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“[When] I say that, in free states, the law of nations is the law of the people; I mean that, as the law of nature, in other words, as the will of nature’s God, it is indispensably binding upon the people, in whom the sovereign power resides; and who are, consequently, under the most sacred obligations to exercise that power, or to delegate it to such as will exercise it, in a manner agreeable to those rules and maxims, which the law of nature prescribes to every state, for the happiness of each, and for the happiness of all.  How vast—how important—how interesting are these truths!  They announce to a free people how exalted their rights; but at the same time, they announce to a free people how solemn their duties are.”  James Wilson, “Chapter IV.  Of the Law of Nations,” in Kermit L. Hall and Mark David Hall, editors, </w:t>
      </w:r>
      <w:r w:rsidRPr="00C71F91">
        <w:rPr>
          <w:rFonts w:ascii="Times New Roman" w:hAnsi="Times New Roman" w:cs="Times New Roman"/>
          <w:i/>
          <w:sz w:val="20"/>
          <w:szCs w:val="20"/>
        </w:rPr>
        <w:t xml:space="preserve">The Collected Works of James Wilson </w:t>
      </w:r>
      <w:r w:rsidRPr="00C71F91">
        <w:rPr>
          <w:rFonts w:ascii="Times New Roman" w:hAnsi="Times New Roman" w:cs="Times New Roman"/>
          <w:sz w:val="20"/>
          <w:szCs w:val="20"/>
        </w:rPr>
        <w:t>in two volumes (Indianapolis: Liberty Fund, 2007), Vol. 1, p. 532.</w:t>
      </w:r>
    </w:p>
  </w:endnote>
  <w:endnote w:id="8">
    <w:p w14:paraId="611A839E" w14:textId="7B63CED1"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Hugh J. Schwartzberg, “One Founding Father, Invisible, with Liberty and Justice for All,” presented to the Chicago Literary Club, 28 April 1997, available for download in the club’s online archives at http://www.chilit.org/content.aspx?page_id=86&amp;club_id=11539&amp;item_id=25713 (accessed 18 December 2016).  See also Kermit L. Hall and Mark David Hall, editors, </w:t>
      </w:r>
      <w:r w:rsidRPr="00C71F91">
        <w:rPr>
          <w:rFonts w:ascii="Times New Roman" w:hAnsi="Times New Roman"/>
          <w:i/>
        </w:rPr>
        <w:t xml:space="preserve">The Collected Works of James Wilson </w:t>
      </w:r>
      <w:r w:rsidRPr="00C71F91">
        <w:rPr>
          <w:rFonts w:ascii="Times New Roman" w:hAnsi="Times New Roman"/>
        </w:rPr>
        <w:t xml:space="preserve">in two volumes (Indianapolis: Liberty Fund, 2007); Charles Page Smith, </w:t>
      </w:r>
      <w:r w:rsidRPr="00C71F91">
        <w:rPr>
          <w:rFonts w:ascii="Times New Roman" w:hAnsi="Times New Roman"/>
          <w:i/>
        </w:rPr>
        <w:t>James Wilson: Founding Father, 1742-1798</w:t>
      </w:r>
      <w:r w:rsidRPr="00C71F91">
        <w:rPr>
          <w:rFonts w:ascii="Times New Roman" w:hAnsi="Times New Roman"/>
        </w:rPr>
        <w:t xml:space="preserve"> (Chapel Hill: University of North Carolina Press, 1956); and Nicholas Pederson, “The Lost Founder: James Wilson in American Memory,” </w:t>
      </w:r>
      <w:r w:rsidRPr="00C71F91">
        <w:rPr>
          <w:rFonts w:ascii="Times New Roman" w:hAnsi="Times New Roman"/>
          <w:i/>
        </w:rPr>
        <w:t>Yale Journal of Law &amp; the Humanities</w:t>
      </w:r>
      <w:r w:rsidRPr="00C71F91">
        <w:rPr>
          <w:rFonts w:ascii="Times New Roman" w:hAnsi="Times New Roman"/>
        </w:rPr>
        <w:t>, Vol. 22: No. 2, Article 3 (2010). Available at: http://digitalcommons.law.yale.edu/yjlh/vol22/iss2/3 (accessed 8 August 2016).</w:t>
      </w:r>
    </w:p>
  </w:endnote>
  <w:endnote w:id="9">
    <w:p w14:paraId="2D5EFD55" w14:textId="761069D6"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James Wilson, “Chapter IV.  Of the Law of Nations,” in Hall and Hall, editors, </w:t>
      </w:r>
      <w:r w:rsidRPr="00C71F91">
        <w:rPr>
          <w:rFonts w:ascii="Times New Roman" w:hAnsi="Times New Roman"/>
          <w:i/>
        </w:rPr>
        <w:t>The Collected Works of James Wilson</w:t>
      </w:r>
      <w:r w:rsidRPr="00C71F91">
        <w:rPr>
          <w:rFonts w:ascii="Times New Roman" w:hAnsi="Times New Roman"/>
        </w:rPr>
        <w:t>, Vol. 1, pp. 532, 539-545.</w:t>
      </w:r>
    </w:p>
  </w:endnote>
  <w:endnote w:id="10">
    <w:p w14:paraId="3029724F"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Ibid, pp. 541-542.</w:t>
      </w:r>
    </w:p>
  </w:endnote>
  <w:endnote w:id="11">
    <w:p w14:paraId="4112FEAA" w14:textId="7433ABC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Edward Shils, </w:t>
      </w:r>
      <w:r w:rsidRPr="00C71F91">
        <w:rPr>
          <w:rFonts w:ascii="Times New Roman" w:hAnsi="Times New Roman"/>
          <w:i/>
        </w:rPr>
        <w:t>The Virtue of Civility: Selected Essays on Liberalism, Tradition, and Civil Society</w:t>
      </w:r>
      <w:r w:rsidRPr="00C71F91">
        <w:rPr>
          <w:rFonts w:ascii="Times New Roman" w:hAnsi="Times New Roman"/>
        </w:rPr>
        <w:t xml:space="preserve"> (Indianapolis: Liberty Fund, 1997)</w:t>
      </w:r>
    </w:p>
  </w:endnote>
  <w:endnote w:id="12">
    <w:p w14:paraId="10C0A1EB"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James Wilson, “Chapter IV.  Of the Law of Nations,” in Hall and Hall, editors, </w:t>
      </w:r>
      <w:r w:rsidRPr="00C71F91">
        <w:rPr>
          <w:rFonts w:ascii="Times New Roman" w:hAnsi="Times New Roman"/>
          <w:i/>
        </w:rPr>
        <w:t>The Collected Works of James Wilson</w:t>
      </w:r>
      <w:r w:rsidRPr="00C71F91">
        <w:rPr>
          <w:rFonts w:ascii="Times New Roman" w:hAnsi="Times New Roman"/>
        </w:rPr>
        <w:t>, Vol. 1, p. 543.</w:t>
      </w:r>
    </w:p>
  </w:endnote>
  <w:endnote w:id="13">
    <w:p w14:paraId="18E120FB" w14:textId="639327A7"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Wilson believed not only in the equality of citizens under the rule of law but also in the equality of all mankind under the rule of nature: “At last, however, the voice of nature, intelligible and persuasive, has been heard by nations that are civilized: at last it is acknowledged that mankind are all brothers: the happy time is, we hope, approaching, when the acknowledgment will be substantiated by a uniform corresponding conduct.”  Nevertheless, he was willing to compromise over slavery in the constitutional convention.  </w:t>
      </w:r>
      <w:r w:rsidRPr="00C71F91">
        <w:rPr>
          <w:rFonts w:ascii="Times New Roman" w:hAnsi="Times New Roman" w:cs="Times New Roman"/>
          <w:sz w:val="20"/>
          <w:szCs w:val="20"/>
          <w:shd w:val="clear" w:color="auto" w:fill="FFFFFF"/>
        </w:rPr>
        <w:t xml:space="preserve">He may have thought that the Constitution’s implicit grant of authority to the Congress to end the importation of slaves in 1808 (Article 1, Section 9, Clause 1) would bring slavery in the United States to a gradual end.  </w:t>
      </w:r>
      <w:r w:rsidRPr="00C71F91">
        <w:rPr>
          <w:rFonts w:ascii="Times New Roman" w:hAnsi="Times New Roman" w:cs="Times New Roman"/>
          <w:sz w:val="20"/>
          <w:szCs w:val="20"/>
        </w:rPr>
        <w:t xml:space="preserve">James Wilson, “Chapter IV.  Of the Law of Nations,” in Hall and Hall, editors, </w:t>
      </w:r>
      <w:r w:rsidRPr="00C71F91">
        <w:rPr>
          <w:rFonts w:ascii="Times New Roman" w:hAnsi="Times New Roman" w:cs="Times New Roman"/>
          <w:i/>
          <w:sz w:val="20"/>
          <w:szCs w:val="20"/>
        </w:rPr>
        <w:t>The Collected Works of James Wilson</w:t>
      </w:r>
      <w:r w:rsidRPr="00C71F91">
        <w:rPr>
          <w:rFonts w:ascii="Times New Roman" w:hAnsi="Times New Roman" w:cs="Times New Roman"/>
          <w:sz w:val="20"/>
          <w:szCs w:val="20"/>
        </w:rPr>
        <w:t>, Vol. 1, p. 545.</w:t>
      </w:r>
      <w:r w:rsidRPr="00C71F91">
        <w:rPr>
          <w:rFonts w:ascii="Times New Roman" w:hAnsi="Times New Roman" w:cs="Times New Roman"/>
          <w:sz w:val="20"/>
          <w:szCs w:val="20"/>
          <w:shd w:val="clear" w:color="auto" w:fill="FFFFFF"/>
        </w:rPr>
        <w:t xml:space="preserve"> </w:t>
      </w:r>
      <w:r w:rsidRPr="00C71F91">
        <w:rPr>
          <w:rFonts w:ascii="Times New Roman" w:hAnsi="Times New Roman" w:cs="Times New Roman"/>
          <w:sz w:val="20"/>
          <w:szCs w:val="20"/>
        </w:rPr>
        <w:t xml:space="preserve">   </w:t>
      </w:r>
    </w:p>
  </w:endnote>
  <w:endnote w:id="14">
    <w:p w14:paraId="4E3127FC" w14:textId="3F23D9C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Daniel R. Brunstetter, </w:t>
      </w:r>
      <w:r w:rsidRPr="00C71F91">
        <w:rPr>
          <w:rFonts w:ascii="Times New Roman" w:hAnsi="Times New Roman"/>
          <w:i/>
        </w:rPr>
        <w:t xml:space="preserve">Tensions of Modernity: Las Casas and His Legacy in the French Enlightenment </w:t>
      </w:r>
      <w:r w:rsidRPr="00C71F91">
        <w:rPr>
          <w:rFonts w:ascii="Times New Roman" w:hAnsi="Times New Roman"/>
        </w:rPr>
        <w:t xml:space="preserve">(New York: Routledge 2012), p. 149.  The </w:t>
      </w:r>
      <w:r w:rsidRPr="00C71F91">
        <w:rPr>
          <w:rFonts w:ascii="Times New Roman" w:hAnsi="Times New Roman"/>
          <w:color w:val="000000"/>
        </w:rPr>
        <w:t>Abb</w:t>
      </w:r>
      <w:r w:rsidRPr="00C71F91">
        <w:rPr>
          <w:rFonts w:ascii="Times New Roman" w:hAnsi="Times New Roman"/>
          <w:iCs/>
        </w:rPr>
        <w:t xml:space="preserve">é Raynal, it might be noted, was one of the early European opponents of slavery: “God is my father and not my master.  I am his child and not his slave.  How then could I grant to the power of human authority what I deny to the omnipotence of the Deity.”  Peter Jimack, </w:t>
      </w:r>
      <w:r w:rsidRPr="00C71F91">
        <w:rPr>
          <w:rFonts w:ascii="Times New Roman" w:hAnsi="Times New Roman"/>
          <w:i/>
          <w:iCs/>
        </w:rPr>
        <w:t>A History of the Two Indies: A Translated Selection of Writings from Raynal’s Histoire philosophique et politique des établissements des Européens dans les Deux Indes</w:t>
      </w:r>
      <w:r w:rsidRPr="00C71F91">
        <w:rPr>
          <w:rFonts w:ascii="Times New Roman" w:hAnsi="Times New Roman"/>
          <w:iCs/>
        </w:rPr>
        <w:t xml:space="preserve"> (Hampshire: Ashgate Publishing, 2006), p. 158.  </w:t>
      </w:r>
    </w:p>
  </w:endnote>
  <w:endnote w:id="15">
    <w:p w14:paraId="6CD914D4" w14:textId="5F86D6CF"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Brunstetter, </w:t>
      </w:r>
      <w:r w:rsidRPr="00C71F91">
        <w:rPr>
          <w:rFonts w:ascii="Times New Roman" w:hAnsi="Times New Roman"/>
          <w:i/>
        </w:rPr>
        <w:t>Tensions of Modernity</w:t>
      </w:r>
      <w:r w:rsidRPr="00C71F91">
        <w:rPr>
          <w:rFonts w:ascii="Times New Roman" w:hAnsi="Times New Roman"/>
        </w:rPr>
        <w:t>, pp. 154-155</w:t>
      </w:r>
    </w:p>
  </w:endnote>
  <w:endnote w:id="16">
    <w:p w14:paraId="3756867D" w14:textId="3A93A879"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Akira Iriye, </w:t>
      </w:r>
      <w:r w:rsidRPr="00C71F91">
        <w:rPr>
          <w:rFonts w:ascii="Times New Roman" w:hAnsi="Times New Roman"/>
          <w:i/>
        </w:rPr>
        <w:t>Across the Pacific: An Inner History of American-East Asia Relations</w:t>
      </w:r>
      <w:r w:rsidRPr="00C71F91">
        <w:rPr>
          <w:rFonts w:ascii="Times New Roman" w:hAnsi="Times New Roman"/>
        </w:rPr>
        <w:t xml:space="preserve"> revised edition (Chicago: Imprint Publications, 1992), p. 38.  </w:t>
      </w:r>
    </w:p>
  </w:endnote>
  <w:endnote w:id="17">
    <w:p w14:paraId="6CD4C571"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Marius Jansen, </w:t>
      </w:r>
      <w:r w:rsidRPr="00C71F91">
        <w:rPr>
          <w:rFonts w:ascii="Times New Roman" w:hAnsi="Times New Roman"/>
          <w:i/>
        </w:rPr>
        <w:t xml:space="preserve">The Making of Modern Japan </w:t>
      </w:r>
      <w:r w:rsidRPr="00C71F91">
        <w:rPr>
          <w:rFonts w:ascii="Times New Roman" w:hAnsi="Times New Roman"/>
        </w:rPr>
        <w:t xml:space="preserve">(Cambridge: Harvard University Press, 2000), p. 265.  See also, Watanabe Hiroshi, “‘They Are Almost the Same as the Ancient Three Dynasties’: The West as Seen Through Confucian Eyes in Nineteenth-Century Japan,” in Tu Weiming, ed., </w:t>
      </w:r>
      <w:r w:rsidRPr="00C71F91">
        <w:rPr>
          <w:rFonts w:ascii="Times New Roman" w:hAnsi="Times New Roman"/>
          <w:i/>
        </w:rPr>
        <w:t>Confucian Traditions in East Asian Modernity</w:t>
      </w:r>
      <w:r w:rsidRPr="00C71F91">
        <w:rPr>
          <w:rFonts w:ascii="Times New Roman" w:hAnsi="Times New Roman"/>
        </w:rPr>
        <w:t xml:space="preserve">, pp. 119-151. </w:t>
      </w:r>
    </w:p>
  </w:endnote>
  <w:endnote w:id="18">
    <w:p w14:paraId="70858749" w14:textId="49B9000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Abigail Adams to John Adams, 31 March 1776, full text available on line at https://www.masshist.org/digitaladams/archive/browse/letters_1774_1777.php (accessed on 18 December 2016).</w:t>
      </w:r>
    </w:p>
  </w:endnote>
  <w:endnote w:id="19">
    <w:p w14:paraId="29E0FCF5" w14:textId="29DBCD60"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Ibid.</w:t>
      </w:r>
    </w:p>
  </w:endnote>
  <w:endnote w:id="20">
    <w:p w14:paraId="259CBAC2" w14:textId="2E96C3AB"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John Adams to Abigail Adams, 14 April 1776, https://www.masshist.org/digitaladams/archive/browse/letters_1774_1777.php (accessed 18 December 2016).</w:t>
      </w:r>
    </w:p>
  </w:endnote>
  <w:endnote w:id="21">
    <w:p w14:paraId="11ADDE13" w14:textId="26780821"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Abigail Adams to John Adams, 7 May 1776, https://www.masshist.org/digitaladams/archive/browse/letters_1774_1777.php (accessed 18 December 2016).</w:t>
      </w:r>
    </w:p>
  </w:endnote>
  <w:endnote w:id="22">
    <w:p w14:paraId="0B44E44D" w14:textId="52EB9EB0"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This formulation is indebted to Herbert McCabe</w:t>
      </w:r>
    </w:p>
  </w:endnote>
  <w:endnote w:id="23">
    <w:p w14:paraId="5BFB534A" w14:textId="7082A5A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Joseph Stoltz, “The Message of Judaism for the Twentieth Century,” (paper presented to the Chicago Literary Club in 1905), p. 78.  Go to http://www.chilit.org/ and search under Papers for Papers by Subject and then for the category Religion and then alphabetically.</w:t>
      </w:r>
    </w:p>
  </w:endnote>
  <w:endnote w:id="24">
    <w:p w14:paraId="095D0537" w14:textId="31540364"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Habakkuk 2:14</w:t>
      </w:r>
    </w:p>
  </w:endnote>
  <w:endnote w:id="25">
    <w:p w14:paraId="46F10BFB" w14:textId="472EB744"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Galatians 3:28</w:t>
      </w:r>
    </w:p>
  </w:endnote>
  <w:endnote w:id="26">
    <w:p w14:paraId="5FBA59C5" w14:textId="63C7C410"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Micah 4:3</w:t>
      </w:r>
    </w:p>
  </w:endnote>
  <w:endnote w:id="27">
    <w:p w14:paraId="5A7F1883" w14:textId="13E9E37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 am indebted to Walter Brueggemann for this observation.</w:t>
      </w:r>
    </w:p>
  </w:endnote>
  <w:endnote w:id="28">
    <w:p w14:paraId="7D62A1FD" w14:textId="19272FE0"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Christian Wiman, </w:t>
      </w:r>
      <w:r w:rsidRPr="00C71F91">
        <w:rPr>
          <w:rFonts w:ascii="Times New Roman" w:hAnsi="Times New Roman"/>
          <w:i/>
        </w:rPr>
        <w:t>My Bright Abyss: Meditation of a Modern Believer</w:t>
      </w:r>
      <w:r w:rsidRPr="00C71F91">
        <w:rPr>
          <w:rFonts w:ascii="Times New Roman" w:hAnsi="Times New Roman"/>
        </w:rPr>
        <w:t xml:space="preserve"> (New York: Farrar, Strauss and Giroux, 2015), p. 124.  As an aside, I want to stress that science and faith need not be antagonistic.  The novelist, essayist, and theologian Marilynne Robinson—who provides more spiritual firewood in her writings than any contemporary author I know—addresses contemporary unbelief with an air of scientific curiosity: “Our comfortable certainties—that if a thing is in one place it cannot be in other places at the same time, that the dimensions that are the architecture of our existence are all the dimensions there are, and so on—these certainties are the things to be marveled at.  It is as if we were a quiet city in the heart of a raging sea, no foundation touching the seafloor, no spire rising out of the waves.  Some gentle spell prevents us from grasping our situation, and this is all right because the same gentle spell shelters us from it.  We know what we need to know to live in this city.  Cows give milk, hammers drive nails, books should be returned to the library.  But we know now that the overwhelmingly preponderant forms and theaters of existence are utterly alien to such business.  Any reasonable standard of possibility would declare </w:t>
      </w:r>
      <w:r w:rsidRPr="00C71F91">
        <w:rPr>
          <w:rFonts w:ascii="Times New Roman" w:hAnsi="Times New Roman"/>
          <w:i/>
        </w:rPr>
        <w:t>us</w:t>
      </w:r>
      <w:r w:rsidRPr="00C71F91">
        <w:rPr>
          <w:rFonts w:ascii="Times New Roman" w:hAnsi="Times New Roman"/>
        </w:rPr>
        <w:t xml:space="preserve"> to be impossible.”  Marilynne Robinson, </w:t>
      </w:r>
      <w:r w:rsidRPr="00C71F91">
        <w:rPr>
          <w:rFonts w:ascii="Times New Roman" w:hAnsi="Times New Roman"/>
          <w:i/>
        </w:rPr>
        <w:t>The Givenness of Things</w:t>
      </w:r>
      <w:r w:rsidRPr="00C71F91">
        <w:rPr>
          <w:rFonts w:ascii="Times New Roman" w:hAnsi="Times New Roman"/>
        </w:rPr>
        <w:t xml:space="preserve"> (New York: Farrar, Strauss and Giroux, 2015), p. 211. </w:t>
      </w:r>
    </w:p>
  </w:endnote>
  <w:endnote w:id="29">
    <w:p w14:paraId="4BED50A2"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Wiman, </w:t>
      </w:r>
      <w:r w:rsidRPr="00C71F91">
        <w:rPr>
          <w:rFonts w:ascii="Times New Roman" w:hAnsi="Times New Roman"/>
          <w:i/>
        </w:rPr>
        <w:t>My Bright Abyss</w:t>
      </w:r>
      <w:r w:rsidRPr="00C71F91">
        <w:rPr>
          <w:rFonts w:ascii="Times New Roman" w:hAnsi="Times New Roman"/>
        </w:rPr>
        <w:t>, p. 165.</w:t>
      </w:r>
    </w:p>
  </w:endnote>
  <w:endnote w:id="30">
    <w:p w14:paraId="68E14404" w14:textId="46DB98A9"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http://charterforcompassion.org/ (accessed 18 December 2016).  Signatories include Karen Armstrong, the Dalai Lama, Desmond Tutu, Ali Gomaa, Sadhvi Chaitanya, Tu Weiming, and tens of thousands of others.  </w:t>
      </w:r>
    </w:p>
  </w:endnote>
  <w:endnote w:id="31">
    <w:p w14:paraId="7801FCFE" w14:textId="5CD8522A"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Ibid.</w:t>
      </w:r>
    </w:p>
  </w:endnote>
  <w:endnote w:id="32">
    <w:p w14:paraId="253CA120" w14:textId="73B2700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 am indebted to Herbert McCabe for this observation.</w:t>
      </w:r>
    </w:p>
  </w:endnote>
  <w:endnote w:id="33">
    <w:p w14:paraId="6DE2C8D8" w14:textId="68155539"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Walter Wink, </w:t>
      </w:r>
      <w:r w:rsidRPr="00C71F91">
        <w:rPr>
          <w:rFonts w:ascii="Times New Roman" w:hAnsi="Times New Roman"/>
          <w:i/>
        </w:rPr>
        <w:t>Jesus and Nonviolence: A Third Way</w:t>
      </w:r>
      <w:r w:rsidRPr="00C71F91">
        <w:rPr>
          <w:rFonts w:ascii="Times New Roman" w:hAnsi="Times New Roman"/>
        </w:rPr>
        <w:t xml:space="preserve"> (Minneapolis: Fortress Press, 2003).</w:t>
      </w:r>
    </w:p>
  </w:endnote>
  <w:endnote w:id="34">
    <w:p w14:paraId="45DF909B" w14:textId="77777777"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See Max Weber, </w:t>
      </w:r>
      <w:r w:rsidRPr="00C71F91">
        <w:rPr>
          <w:rFonts w:ascii="Times New Roman" w:hAnsi="Times New Roman" w:cs="Times New Roman"/>
          <w:i/>
          <w:sz w:val="20"/>
          <w:szCs w:val="20"/>
        </w:rPr>
        <w:t xml:space="preserve">The Methodology of the Social Sciences </w:t>
      </w:r>
      <w:r w:rsidRPr="00C71F91">
        <w:rPr>
          <w:rFonts w:ascii="Times New Roman" w:hAnsi="Times New Roman" w:cs="Times New Roman"/>
          <w:sz w:val="20"/>
          <w:szCs w:val="20"/>
        </w:rPr>
        <w:t xml:space="preserve">translated by Edward Shils and Henry Finch (New York: The Free Press, 1949) and Karl R. Popper, </w:t>
      </w:r>
      <w:r w:rsidRPr="00C71F91">
        <w:rPr>
          <w:rFonts w:ascii="Times New Roman" w:hAnsi="Times New Roman" w:cs="Times New Roman"/>
          <w:i/>
          <w:sz w:val="20"/>
          <w:szCs w:val="20"/>
        </w:rPr>
        <w:t>Objective Knowledge: An Evolutionary Approach</w:t>
      </w:r>
      <w:r w:rsidRPr="00C71F91">
        <w:rPr>
          <w:rFonts w:ascii="Times New Roman" w:hAnsi="Times New Roman" w:cs="Times New Roman"/>
          <w:sz w:val="20"/>
          <w:szCs w:val="20"/>
        </w:rPr>
        <w:t xml:space="preserve"> (Oxford: Clarendon Press, 1972).  The alternative of monistic interpretations, or of some combination, is available for those who prefer it: “There is no idea behind which we could not, if we so wished, discover another one, and there is no human motivation which we could not, if we tried hard, consider the deceptive expression of another, allegedly more deeply seated, motivation.  The distinction between what is deeper, more ‘genuine,’ ‘real,’ ‘hidden,’ and what is merely a disguise, a mystifying form, a distorted translation, is established by the supreme philosophical fiat of anthropologists, psychologists, metaphysicians.... With a sufficient amount of ingenuity—and nobody could deny that the great monistically oriented philosophers, including philosophers disguised as anthropologists, psychiatrists, economists or historians, had it in abundance—any attempt to discover one all ordering, all encompassing and all explaining principle for the whole variety of cultural life-forms will yield irrefutable and thus true results.  On the assumption that people can be, or that more often than not they actually are bound to be, unaware of their own motivations or the genuine meaning of their acts, there are no imaginary, let alone effectively known, facts which might prevent a stubborn monist from always being right, no matter how the fundamental principle of understanding is defined.” Leszek Kolakowski, </w:t>
      </w:r>
      <w:r w:rsidRPr="00C71F91">
        <w:rPr>
          <w:rFonts w:ascii="Times New Roman" w:hAnsi="Times New Roman" w:cs="Times New Roman"/>
          <w:i/>
          <w:sz w:val="20"/>
          <w:szCs w:val="20"/>
        </w:rPr>
        <w:t>Religion</w:t>
      </w:r>
      <w:r w:rsidRPr="00C71F91">
        <w:rPr>
          <w:rFonts w:ascii="Times New Roman" w:hAnsi="Times New Roman" w:cs="Times New Roman"/>
          <w:sz w:val="20"/>
          <w:szCs w:val="20"/>
        </w:rPr>
        <w:t xml:space="preserve"> (Oxford: Oxford University Press, 1982), pp. 207-208.</w:t>
      </w:r>
    </w:p>
  </w:endnote>
  <w:endnote w:id="35">
    <w:p w14:paraId="0B1C8FC0" w14:textId="748C6E6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For an exploration of society as a whole as informed by a moral order, including the tentative and still emergent global society, see Edward Shils, </w:t>
      </w:r>
      <w:r w:rsidRPr="00C71F91">
        <w:rPr>
          <w:rFonts w:ascii="Times New Roman" w:hAnsi="Times New Roman"/>
          <w:i/>
        </w:rPr>
        <w:t>Center and Periphery: Essays in Macrosociology</w:t>
      </w:r>
      <w:r w:rsidRPr="00C71F91">
        <w:rPr>
          <w:rFonts w:ascii="Times New Roman" w:hAnsi="Times New Roman"/>
        </w:rPr>
        <w:t xml:space="preserve"> (Chicago: University of Chicago Press, 1975).</w:t>
      </w:r>
    </w:p>
  </w:endnote>
  <w:endnote w:id="36">
    <w:p w14:paraId="35AE644B" w14:textId="7AA5E7FF"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Tu Weiming, </w:t>
      </w:r>
      <w:r w:rsidRPr="00C71F91">
        <w:rPr>
          <w:rFonts w:ascii="Times New Roman" w:hAnsi="Times New Roman"/>
          <w:i/>
        </w:rPr>
        <w:t>The Global Significance of Concrete Humanity: Essays on the Confucian Discourse in Cultural China</w:t>
      </w:r>
      <w:r w:rsidRPr="00C71F91">
        <w:rPr>
          <w:rFonts w:ascii="Times New Roman" w:hAnsi="Times New Roman"/>
        </w:rPr>
        <w:t xml:space="preserve"> (New Delhi: Center for Studies in Civilization, 2010), pp. 300-301.  See also Edward Shils, “Reflections on Civil Society and Civility in the Chinese Intellectual Tradition” in Tu Weiming, ed., </w:t>
      </w:r>
      <w:r w:rsidRPr="00C71F91">
        <w:rPr>
          <w:rFonts w:ascii="Times New Roman" w:hAnsi="Times New Roman"/>
          <w:i/>
        </w:rPr>
        <w:t>Confucian Traditions in East Asian Modernity: Moral Education and Economic Culture in Japan and the Four Mini-Dragons</w:t>
      </w:r>
      <w:r w:rsidRPr="00C71F91">
        <w:rPr>
          <w:rFonts w:ascii="Times New Roman" w:hAnsi="Times New Roman"/>
        </w:rPr>
        <w:t xml:space="preserve"> (Cambridge, MA: Harvard University Press, 1996), pp. 38-71.</w:t>
      </w:r>
    </w:p>
  </w:endnote>
  <w:endnote w:id="37">
    <w:p w14:paraId="251024D4" w14:textId="2656FFC6"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This formulation is a paraphrase of Herbert McCabe, </w:t>
      </w:r>
      <w:r w:rsidRPr="00C71F91">
        <w:rPr>
          <w:rFonts w:ascii="Times New Roman" w:hAnsi="Times New Roman"/>
          <w:i/>
        </w:rPr>
        <w:t>Law, Love and Language</w:t>
      </w:r>
      <w:r w:rsidRPr="00C71F91">
        <w:rPr>
          <w:rFonts w:ascii="Times New Roman" w:hAnsi="Times New Roman"/>
        </w:rPr>
        <w:t xml:space="preserve"> (London: Continuum, 1968), pp. 126-127.</w:t>
      </w:r>
    </w:p>
  </w:endnote>
  <w:endnote w:id="38">
    <w:p w14:paraId="53C7906A" w14:textId="33B7911D"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This formulation is a modification of Timothy Radcliffe, </w:t>
      </w:r>
      <w:r w:rsidRPr="00C71F91">
        <w:rPr>
          <w:rFonts w:ascii="Times New Roman" w:hAnsi="Times New Roman"/>
          <w:i/>
        </w:rPr>
        <w:t>What is the Point of Being a Christian?</w:t>
      </w:r>
      <w:r w:rsidRPr="00C71F91">
        <w:rPr>
          <w:rFonts w:ascii="Times New Roman" w:hAnsi="Times New Roman"/>
        </w:rPr>
        <w:t xml:space="preserve"> (London: Continuum, 2005), p. 17.</w:t>
      </w:r>
    </w:p>
  </w:endnote>
  <w:endnote w:id="39">
    <w:p w14:paraId="49DCE33B" w14:textId="65271B3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John S. Mbiti, </w:t>
      </w:r>
      <w:r w:rsidRPr="00C71F91">
        <w:rPr>
          <w:rFonts w:ascii="Times New Roman" w:hAnsi="Times New Roman"/>
          <w:i/>
        </w:rPr>
        <w:t>African Religions and Philosophy</w:t>
      </w:r>
      <w:r w:rsidRPr="00C71F91">
        <w:rPr>
          <w:rFonts w:ascii="Times New Roman" w:hAnsi="Times New Roman"/>
        </w:rPr>
        <w:t xml:space="preserve"> second edition (Oxford: Heinemann, 1989), p. 141.</w:t>
      </w:r>
    </w:p>
  </w:endnote>
  <w:endnote w:id="40">
    <w:p w14:paraId="4DFA9354" w14:textId="224709ED"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Radcliffe, </w:t>
      </w:r>
      <w:r w:rsidRPr="00C71F91">
        <w:rPr>
          <w:rFonts w:ascii="Times New Roman" w:hAnsi="Times New Roman"/>
          <w:i/>
        </w:rPr>
        <w:t>What is the Point of Being a Christian?</w:t>
      </w:r>
      <w:r w:rsidRPr="00C71F91">
        <w:rPr>
          <w:rFonts w:ascii="Times New Roman" w:hAnsi="Times New Roman"/>
        </w:rPr>
        <w:t>, p. 134.</w:t>
      </w:r>
    </w:p>
  </w:endnote>
  <w:endnote w:id="41">
    <w:p w14:paraId="449C69DC" w14:textId="1E195B0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Herbert McCabe, </w:t>
      </w:r>
      <w:r w:rsidRPr="00C71F91">
        <w:rPr>
          <w:rFonts w:ascii="Times New Roman" w:hAnsi="Times New Roman"/>
          <w:i/>
        </w:rPr>
        <w:t>God Matters</w:t>
      </w:r>
      <w:r w:rsidRPr="00C71F91">
        <w:rPr>
          <w:rFonts w:ascii="Times New Roman" w:hAnsi="Times New Roman"/>
        </w:rPr>
        <w:t xml:space="preserve"> (London: Continuum, 1987), pp. 97-98.  See also Herbert McCabe, </w:t>
      </w:r>
      <w:r w:rsidRPr="00C71F91">
        <w:rPr>
          <w:rFonts w:ascii="Times New Roman" w:hAnsi="Times New Roman"/>
          <w:i/>
        </w:rPr>
        <w:t>God, Christ and Us</w:t>
      </w:r>
      <w:r w:rsidRPr="00C71F91">
        <w:rPr>
          <w:rFonts w:ascii="Times New Roman" w:hAnsi="Times New Roman"/>
        </w:rPr>
        <w:t xml:space="preserve"> (London: Continuum, 2003), p. 81</w:t>
      </w:r>
    </w:p>
  </w:endnote>
  <w:endnote w:id="42">
    <w:p w14:paraId="7B749840" w14:textId="4AC711DF"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Bruce Mazlish and Akira Iriye, eds., </w:t>
      </w:r>
      <w:r w:rsidRPr="00C71F91">
        <w:rPr>
          <w:rFonts w:ascii="Times New Roman" w:hAnsi="Times New Roman"/>
          <w:i/>
        </w:rPr>
        <w:t>The Global History Reader</w:t>
      </w:r>
      <w:r w:rsidRPr="00C71F91">
        <w:rPr>
          <w:rFonts w:ascii="Times New Roman" w:hAnsi="Times New Roman"/>
        </w:rPr>
        <w:t xml:space="preserve"> (New York: Routledge, 2005), p. 12.</w:t>
      </w:r>
    </w:p>
  </w:endnote>
  <w:endnote w:id="43">
    <w:p w14:paraId="1B49E95B" w14:textId="3DDCF38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Akira Iriye, “The Role of Philanthropy and Civil Society in U.S. Foreign Relations,” in Yamamoto Tadashi, Akira Iriye, and Iokibe Makoto, eds., </w:t>
      </w:r>
      <w:r w:rsidRPr="00C71F91">
        <w:rPr>
          <w:rFonts w:ascii="Times New Roman" w:hAnsi="Times New Roman"/>
          <w:i/>
        </w:rPr>
        <w:t>Philanthropy and Reconciliation: Rebuilding Postwar U.S.-Japan Relations</w:t>
      </w:r>
      <w:r w:rsidRPr="00C71F91">
        <w:rPr>
          <w:rFonts w:ascii="Times New Roman" w:hAnsi="Times New Roman"/>
        </w:rPr>
        <w:t xml:space="preserve"> (Tokyo: Japan Center for International Exchange, 2006), pp. 38, 57</w:t>
      </w:r>
    </w:p>
  </w:endnote>
  <w:endnote w:id="44">
    <w:p w14:paraId="638A3DFC" w14:textId="7D84AEAF"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Akira Iriye, </w:t>
      </w:r>
      <w:r w:rsidRPr="00C71F91">
        <w:rPr>
          <w:rFonts w:ascii="Times New Roman" w:hAnsi="Times New Roman"/>
          <w:i/>
        </w:rPr>
        <w:t>Global Community: The Role of International Organizations in the Making of the Contemporary World</w:t>
      </w:r>
      <w:r w:rsidRPr="00C71F91">
        <w:rPr>
          <w:rFonts w:ascii="Times New Roman" w:hAnsi="Times New Roman"/>
        </w:rPr>
        <w:t xml:space="preserve"> (Berkeley: University of California Press, 2002), p. 193</w:t>
      </w:r>
    </w:p>
  </w:endnote>
  <w:endnote w:id="45">
    <w:p w14:paraId="6545A5EB" w14:textId="78F905A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This paragraph is indebted to McCabe, </w:t>
      </w:r>
      <w:r w:rsidRPr="00C71F91">
        <w:rPr>
          <w:rFonts w:ascii="Times New Roman" w:hAnsi="Times New Roman"/>
          <w:i/>
        </w:rPr>
        <w:t>God, Christ, and Us</w:t>
      </w:r>
      <w:r w:rsidRPr="00C71F91">
        <w:rPr>
          <w:rFonts w:ascii="Times New Roman" w:hAnsi="Times New Roman"/>
        </w:rPr>
        <w:t>, p. 49.</w:t>
      </w:r>
    </w:p>
  </w:endnote>
  <w:endnote w:id="46">
    <w:p w14:paraId="75865ABE" w14:textId="1F08B0F4"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McCabe, </w:t>
      </w:r>
      <w:r w:rsidRPr="00C71F91">
        <w:rPr>
          <w:rFonts w:ascii="Times New Roman" w:hAnsi="Times New Roman"/>
          <w:i/>
        </w:rPr>
        <w:t>Law, Love and Language</w:t>
      </w:r>
      <w:r w:rsidRPr="00C71F91">
        <w:rPr>
          <w:rFonts w:ascii="Times New Roman" w:hAnsi="Times New Roman"/>
        </w:rPr>
        <w:t>, p. 158.</w:t>
      </w:r>
    </w:p>
  </w:endnote>
  <w:endnote w:id="47">
    <w:p w14:paraId="24DD8557" w14:textId="78AA1733"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Bill Clinton, address to the 48th Session of the United Nations General Assembly, 27 September 1993, </w:t>
      </w:r>
      <w:r w:rsidRPr="00C71F91">
        <w:rPr>
          <w:rFonts w:ascii="Times New Roman" w:hAnsi="Times New Roman"/>
          <w:i/>
        </w:rPr>
        <w:t>Public Papers of the Presidents of the United States, William J. Clinton, 1994</w:t>
      </w:r>
      <w:r w:rsidRPr="00C71F91">
        <w:rPr>
          <w:rFonts w:ascii="Times New Roman" w:hAnsi="Times New Roman"/>
        </w:rPr>
        <w:t>, Vol. 2, p. 1614.</w:t>
      </w:r>
    </w:p>
  </w:endnote>
  <w:endnote w:id="48">
    <w:p w14:paraId="5F321D09" w14:textId="030D4E4B"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endnote 1.</w:t>
      </w:r>
    </w:p>
  </w:endnote>
  <w:endnote w:id="49">
    <w:p w14:paraId="6F897019" w14:textId="36D90F0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McCabe, </w:t>
      </w:r>
      <w:r w:rsidRPr="00C71F91">
        <w:rPr>
          <w:rFonts w:ascii="Times New Roman" w:hAnsi="Times New Roman"/>
          <w:i/>
        </w:rPr>
        <w:t>Law, Love and Language</w:t>
      </w:r>
      <w:r w:rsidRPr="00C71F91">
        <w:rPr>
          <w:rFonts w:ascii="Times New Roman" w:hAnsi="Times New Roman"/>
        </w:rPr>
        <w:t>, p. 158.</w:t>
      </w:r>
    </w:p>
  </w:endnote>
  <w:endnote w:id="50">
    <w:p w14:paraId="7D164B40" w14:textId="60F9B77D"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Herbert McCabe, </w:t>
      </w:r>
      <w:r w:rsidRPr="00C71F91">
        <w:rPr>
          <w:rFonts w:ascii="Times New Roman" w:hAnsi="Times New Roman"/>
          <w:i/>
        </w:rPr>
        <w:t>God Still Matters</w:t>
      </w:r>
      <w:r w:rsidRPr="00C71F91">
        <w:rPr>
          <w:rFonts w:ascii="Times New Roman" w:hAnsi="Times New Roman"/>
        </w:rPr>
        <w:t xml:space="preserve"> (London: Continuum, 2002), p. 4</w:t>
      </w:r>
    </w:p>
  </w:endnote>
  <w:endnote w:id="51">
    <w:p w14:paraId="02165A6C" w14:textId="2F12B656"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McCabe, </w:t>
      </w:r>
      <w:r w:rsidRPr="00C71F91">
        <w:rPr>
          <w:rFonts w:ascii="Times New Roman" w:hAnsi="Times New Roman"/>
          <w:i/>
        </w:rPr>
        <w:t>God Matters</w:t>
      </w:r>
      <w:r w:rsidRPr="00C71F91">
        <w:rPr>
          <w:rFonts w:ascii="Times New Roman" w:hAnsi="Times New Roman"/>
        </w:rPr>
        <w:t>, p. 108.</w:t>
      </w:r>
    </w:p>
  </w:endnote>
  <w:endnote w:id="52">
    <w:p w14:paraId="01F4E2AE"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Leszek Kolakowski, “The Myth of Human Self-Identity: Unity of Civil and Political Society in Socialist Thought,” in Leszek Kolakowski and Stuart Hampshire, eds., </w:t>
      </w:r>
      <w:r w:rsidRPr="00C71F91">
        <w:rPr>
          <w:rFonts w:ascii="Times New Roman" w:hAnsi="Times New Roman"/>
          <w:i/>
        </w:rPr>
        <w:t>The Socialist Idea: A Reappraisal</w:t>
      </w:r>
      <w:r w:rsidRPr="00C71F91">
        <w:rPr>
          <w:rFonts w:ascii="Times New Roman" w:hAnsi="Times New Roman"/>
        </w:rPr>
        <w:t xml:space="preserve"> (New York: Basic Books, 1974), especially pp. 24-25.</w:t>
      </w:r>
    </w:p>
  </w:endnote>
  <w:endnote w:id="53">
    <w:p w14:paraId="4D556855" w14:textId="2E698DC4"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“The distinguishing feature of Communism is not the abolition of property generally, but the abolition of bourgeois property.  But modern bourgeois private property is the final and most complete expression of the system of producing and appropriating products, that is based on class antagonisms, on the exploitation of the many by the few.  In this sense, the theory of the Communists may be summed up in the single sentence: Abolition of private property.”  Karl Marx and Friedrich Engels, “The Communist Manifesto” [1848] in David McLellan, ed., </w:t>
      </w:r>
      <w:r w:rsidRPr="00C71F91">
        <w:rPr>
          <w:rFonts w:ascii="Times New Roman" w:hAnsi="Times New Roman" w:cs="Times New Roman"/>
          <w:i/>
          <w:sz w:val="20"/>
          <w:szCs w:val="20"/>
        </w:rPr>
        <w:t>Karl Marx: Selected Writings</w:t>
      </w:r>
      <w:r w:rsidRPr="00C71F91">
        <w:rPr>
          <w:rFonts w:ascii="Times New Roman" w:hAnsi="Times New Roman" w:cs="Times New Roman"/>
          <w:sz w:val="20"/>
          <w:szCs w:val="20"/>
        </w:rPr>
        <w:t xml:space="preserve"> (Oxford: Oxford University Press, 1977), p. 232.</w:t>
      </w:r>
    </w:p>
  </w:endnote>
  <w:endnote w:id="54">
    <w:p w14:paraId="6F165842" w14:textId="1282E04B" w:rsidR="00320ADE" w:rsidRPr="00C71F91" w:rsidRDefault="00320ADE" w:rsidP="00DC7537">
      <w:pPr>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w:t>
      </w:r>
      <w:r w:rsidRPr="00C71F91">
        <w:rPr>
          <w:rFonts w:ascii="Times New Roman" w:eastAsia="Times New Roman" w:hAnsi="Times New Roman" w:cs="Times New Roman"/>
          <w:color w:val="222222"/>
          <w:sz w:val="20"/>
          <w:szCs w:val="20"/>
          <w:shd w:val="clear" w:color="auto" w:fill="FFFFFF"/>
        </w:rPr>
        <w:t xml:space="preserve">My impression is that for some people in literary criticism these days, the abstract ideal seems to be the abolition of privacy or interiority and its replacement by shared theory.  Joseph Conrad, in </w:t>
      </w:r>
      <w:r w:rsidRPr="00C71F91">
        <w:rPr>
          <w:rFonts w:ascii="Times New Roman" w:eastAsia="Times New Roman" w:hAnsi="Times New Roman" w:cs="Times New Roman"/>
          <w:i/>
          <w:color w:val="222222"/>
          <w:sz w:val="20"/>
          <w:szCs w:val="20"/>
          <w:shd w:val="clear" w:color="auto" w:fill="FFFFFF"/>
        </w:rPr>
        <w:t>Under Western Eyes</w:t>
      </w:r>
      <w:r w:rsidRPr="00C71F91">
        <w:rPr>
          <w:rFonts w:ascii="Times New Roman" w:eastAsia="Times New Roman" w:hAnsi="Times New Roman" w:cs="Times New Roman"/>
          <w:color w:val="222222"/>
          <w:sz w:val="20"/>
          <w:szCs w:val="20"/>
          <w:shd w:val="clear" w:color="auto" w:fill="FFFFFF"/>
        </w:rPr>
        <w:t xml:space="preserve">, has Natalie Haldin say: “I must own to you that I shall never give up looking for the day when all discord shall be silenced … and the weary men united at last … feel saddened by their victory, because so many ideas have perished for the triumph of one…”  See Lisa Ruddick, “When Nothing is Cool,” </w:t>
      </w:r>
      <w:r w:rsidRPr="00C71F91">
        <w:rPr>
          <w:rFonts w:ascii="Times New Roman" w:eastAsia="Times New Roman" w:hAnsi="Times New Roman" w:cs="Times New Roman"/>
          <w:i/>
          <w:color w:val="222222"/>
          <w:sz w:val="20"/>
          <w:szCs w:val="20"/>
          <w:shd w:val="clear" w:color="auto" w:fill="FFFFFF"/>
        </w:rPr>
        <w:t>The Point</w:t>
      </w:r>
      <w:r w:rsidRPr="00C71F91">
        <w:rPr>
          <w:rFonts w:ascii="Times New Roman" w:eastAsia="Times New Roman" w:hAnsi="Times New Roman" w:cs="Times New Roman"/>
          <w:color w:val="222222"/>
          <w:sz w:val="20"/>
          <w:szCs w:val="20"/>
          <w:shd w:val="clear" w:color="auto" w:fill="FFFFFF"/>
        </w:rPr>
        <w:t xml:space="preserve">, https://thepointmag.com/2015/criticism/when-nothing-is-cool (accessed 9 April 2017).  </w:t>
      </w:r>
      <w:r w:rsidRPr="00C71F91">
        <w:rPr>
          <w:rFonts w:ascii="Times New Roman" w:hAnsi="Times New Roman" w:cs="Times New Roman"/>
          <w:sz w:val="20"/>
          <w:szCs w:val="20"/>
        </w:rPr>
        <w:t>See also Patrick Lee Miller, “Truth in the Age of Trump,” 7 November 2016, http://www.3quarksdaily.com/3quarksdaily/2016/11/truth-in-the-age-of-trump.html#more (accessed on 9 April 2017).</w:t>
      </w:r>
    </w:p>
  </w:endnote>
  <w:endnote w:id="55">
    <w:p w14:paraId="01715D4A" w14:textId="662E5FD1"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Leon Trotsky, </w:t>
      </w:r>
      <w:r w:rsidRPr="00C71F91">
        <w:rPr>
          <w:rFonts w:ascii="Times New Roman" w:hAnsi="Times New Roman" w:cs="Times New Roman"/>
          <w:i/>
          <w:sz w:val="20"/>
          <w:szCs w:val="20"/>
        </w:rPr>
        <w:t>Terrorism and Communism: A Reply to Karl Kautsky</w:t>
      </w:r>
      <w:r w:rsidRPr="00C71F91">
        <w:rPr>
          <w:rFonts w:ascii="Times New Roman" w:hAnsi="Times New Roman" w:cs="Times New Roman"/>
          <w:sz w:val="20"/>
          <w:szCs w:val="20"/>
        </w:rPr>
        <w:t xml:space="preserve"> [1920] (Ann Arbor: University of Michigan Press, 1961), p. 63.</w:t>
      </w:r>
    </w:p>
  </w:endnote>
  <w:endnote w:id="56">
    <w:p w14:paraId="75148B1D" w14:textId="31147A54" w:rsidR="00320ADE" w:rsidRPr="00C71F91" w:rsidRDefault="00320ADE" w:rsidP="00DC7537">
      <w:pPr>
        <w:tabs>
          <w:tab w:val="left" w:pos="360"/>
        </w:tabs>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Trotsky, </w:t>
      </w:r>
      <w:r w:rsidRPr="00C71F91">
        <w:rPr>
          <w:rFonts w:ascii="Times New Roman" w:hAnsi="Times New Roman" w:cs="Times New Roman"/>
          <w:i/>
          <w:sz w:val="20"/>
          <w:szCs w:val="20"/>
        </w:rPr>
        <w:t>Terrorism and Communism</w:t>
      </w:r>
      <w:r w:rsidRPr="00C71F91">
        <w:rPr>
          <w:rFonts w:ascii="Times New Roman" w:hAnsi="Times New Roman" w:cs="Times New Roman"/>
          <w:sz w:val="20"/>
          <w:szCs w:val="20"/>
        </w:rPr>
        <w:t>, p. 141.</w:t>
      </w:r>
    </w:p>
  </w:endnote>
  <w:endnote w:id="57">
    <w:p w14:paraId="12B3534A" w14:textId="2EE7683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Adolf Hitler,</w:t>
      </w:r>
      <w:r w:rsidRPr="00C71F91">
        <w:rPr>
          <w:rFonts w:ascii="Times New Roman" w:hAnsi="Times New Roman"/>
          <w:i/>
        </w:rPr>
        <w:t xml:space="preserve"> Mein Kampf</w:t>
      </w:r>
      <w:r w:rsidRPr="00C71F91">
        <w:rPr>
          <w:rFonts w:ascii="Times New Roman" w:hAnsi="Times New Roman"/>
        </w:rPr>
        <w:t xml:space="preserve"> [1925] translator Ralph Manheim (Boston: Houghton Mifflen, 1971), p. 447.</w:t>
      </w:r>
    </w:p>
  </w:endnote>
  <w:endnote w:id="58">
    <w:p w14:paraId="5664C1AD" w14:textId="2155163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“It would be difficult to find another cross-cultural moment more intense, unpredictable, ambiguous, confusing and </w:t>
      </w:r>
      <w:r w:rsidRPr="00C71F91">
        <w:rPr>
          <w:rFonts w:ascii="Times New Roman" w:hAnsi="Times New Roman"/>
          <w:i/>
        </w:rPr>
        <w:t>electric</w:t>
      </w:r>
      <w:r w:rsidRPr="00C71F91">
        <w:rPr>
          <w:rFonts w:ascii="Times New Roman" w:hAnsi="Times New Roman"/>
        </w:rPr>
        <w:t xml:space="preserve"> than this one.  The Americans arrived anticipating, many of them, a traumatic confrontation with fanatical emperor worshippers.  They were accosted instead by women who called ‘yoo hoo’ to the first troops landing on the beaches in full battle gear, and men who bowed and asked what it was that the conquerors wished.  They found themselves seduced (far more than they realized) by polite manners as well as by elegant presents and entertainments.  Most of all, they encountered a populace sick of war, contemptuous of the militarists who had led them to disaster, and all but overwhelmed by the difficulties of their present circumstances in a ruined land.  More than anything else, it turned out, the losers wanted both to forget the past and transcend it.”  John W. Dower, </w:t>
      </w:r>
      <w:r w:rsidRPr="00C71F91">
        <w:rPr>
          <w:rFonts w:ascii="Times New Roman" w:hAnsi="Times New Roman"/>
          <w:i/>
        </w:rPr>
        <w:t>Embracing Defeat: Japan in the Wake of World War II</w:t>
      </w:r>
      <w:r w:rsidRPr="00C71F91">
        <w:rPr>
          <w:rFonts w:ascii="Times New Roman" w:hAnsi="Times New Roman"/>
        </w:rPr>
        <w:t xml:space="preserve"> (New York: W.W. Norton, 1999), pp. 23-24.</w:t>
      </w:r>
    </w:p>
  </w:endnote>
  <w:endnote w:id="59">
    <w:p w14:paraId="6367461D" w14:textId="0AD5A00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Ronald Reagan, quoted in Peter Robinson, “‘Tear Down This Wall’: How Top Advisers Opposed Reagan’s Challenge to Gorbachev—But Lost,” </w:t>
      </w:r>
      <w:r w:rsidRPr="00C71F91">
        <w:rPr>
          <w:rFonts w:ascii="Times New Roman" w:hAnsi="Times New Roman"/>
          <w:i/>
        </w:rPr>
        <w:t>Prologue</w:t>
      </w:r>
      <w:r w:rsidRPr="00C71F91">
        <w:rPr>
          <w:rFonts w:ascii="Times New Roman" w:hAnsi="Times New Roman"/>
        </w:rPr>
        <w:t xml:space="preserve">, Vol. 39, No. 2 (Summer 2007) text available online at https://www.archives.gov/publications/prologue/2007/summer/berlin.html (accessed 18 December 2016).  For a helpful study, see Robert D. English, </w:t>
      </w:r>
      <w:r w:rsidRPr="00C71F91">
        <w:rPr>
          <w:rFonts w:ascii="Times New Roman" w:hAnsi="Times New Roman"/>
          <w:i/>
        </w:rPr>
        <w:t>Russia and the Idea of the West: Gorbachev, Intellectuals &amp; the End of the Cold War</w:t>
      </w:r>
      <w:r w:rsidRPr="00C71F91">
        <w:rPr>
          <w:rFonts w:ascii="Times New Roman" w:hAnsi="Times New Roman"/>
        </w:rPr>
        <w:t xml:space="preserve"> (New York: Columbia University Press, 2000). </w:t>
      </w:r>
    </w:p>
  </w:endnote>
  <w:endnote w:id="60">
    <w:p w14:paraId="5B8AF6F3" w14:textId="1BBAE2E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The apparent success of such violent means in the American military intervention in Panama in 1989-1990 was an additional contributing factor to the outlook that led to American military intervention in Iraq in 2003.  However, it must be stressed that in Panama the United States had a vital local ally in Guillermo Endara, who enjoyed widespread legitimacy as the victor of a presidential election recently stolen by the dictator Manuel Noriega.  On the invasion of Panama, see Robert A. Pastor, </w:t>
      </w:r>
      <w:r w:rsidRPr="00C71F91">
        <w:rPr>
          <w:rFonts w:ascii="Times New Roman" w:hAnsi="Times New Roman"/>
          <w:i/>
        </w:rPr>
        <w:t>Exiting the Whirlpool: U.S. Foreign Policy Toward Latin America and the Caribbean</w:t>
      </w:r>
      <w:r w:rsidRPr="00C71F91">
        <w:rPr>
          <w:rFonts w:ascii="Times New Roman" w:hAnsi="Times New Roman"/>
        </w:rPr>
        <w:t xml:space="preserve"> second edition (Boulder: Westview Press, 2001), pp. 93-98.  See also Stephen Kinzer, </w:t>
      </w:r>
      <w:r w:rsidRPr="00C71F91">
        <w:rPr>
          <w:rFonts w:ascii="Times New Roman" w:hAnsi="Times New Roman"/>
          <w:i/>
        </w:rPr>
        <w:t>Overthrow: America’s Century of Regime Change from Hawaii to Iraq</w:t>
      </w:r>
      <w:r w:rsidRPr="00C71F91">
        <w:rPr>
          <w:rFonts w:ascii="Times New Roman" w:hAnsi="Times New Roman"/>
        </w:rPr>
        <w:t xml:space="preserve"> (New York: Henry Holt and Company, 2006), pp. 239-259.</w:t>
      </w:r>
    </w:p>
  </w:endnote>
  <w:endnote w:id="61">
    <w:p w14:paraId="7D30A9AE" w14:textId="72D71586"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George W. Bush, address to the American Enterprise Institute, 26 February 2003,  https://www.theguardian.com/world/2003/feb/27/usa.iraq2 (accessed 18 December 2016).</w:t>
      </w:r>
    </w:p>
  </w:endnote>
  <w:endnote w:id="62">
    <w:p w14:paraId="4EEA7D82" w14:textId="537010C1"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The contemporary observer Thomas Friedman referred to the vision of transforming the Middle East as the “right reason,” the brutal character of Saddam Hussein’s regime as the “moral reason,” and the alleged presence of weapons of mass destruction in Iraq as the “stated reason.”  This was in contrast to what he called the “real reason”; a reason that he embraced but which appears particularly dubious, especially in retrospect: “The ‘real reason’ for this war, which was never stated, was that after 9/11 America needed to hit someone in the Arab-Muslim world. Afghanistan wasn’t enough. Because a terrorism bubble had built up over there—a bubble that posed a real threat to the open societies of the West and needed to be punctured. This terrorism bubble said that plowing airplanes into the World Trade Center was O.K., having Muslim preachers say it was O.K. was O.K., having state-run newspapers call people who did such things ‘martyrs’ was O.K. and allowing Muslim charities to raise money for such ‘martyrs’ was O.K. Not only was all this seen as O.K., there was a feeling among radical Muslims that suicide bombing would level the balance of power between the Arab world and the West, because we had gone soft and their activists were ready to die.  The only way to puncture that bubble was for American soldiers, men and women, to go into the heart of the Arab-Muslim world, house to house, and make clear that we are ready to kill, and to die, to prevent our open society from being undermined by this terrorism bubble. Smashing Saudi Arabia or Syria would have been fine. But we hit Saddam for one simple reason: because we could, and because he deserved it and because he was right in the heart of that world.”  Thomas Friedman, “Because We Could,” </w:t>
      </w:r>
      <w:r w:rsidRPr="00C71F91">
        <w:rPr>
          <w:rFonts w:ascii="Times New Roman" w:hAnsi="Times New Roman"/>
          <w:i/>
        </w:rPr>
        <w:t>The New York Times</w:t>
      </w:r>
      <w:r w:rsidRPr="00C71F91">
        <w:rPr>
          <w:rFonts w:ascii="Times New Roman" w:hAnsi="Times New Roman"/>
        </w:rPr>
        <w:t>, 4 June 2003, http://www.nytimes.com/2003/06/04/opinion/because-we-could.html (accessed 24 August 2015).</w:t>
      </w:r>
    </w:p>
  </w:endnote>
  <w:endnote w:id="63">
    <w:p w14:paraId="158FA1F8" w14:textId="091D25DF"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Alan McPherson, </w:t>
      </w:r>
      <w:r w:rsidRPr="00C71F91">
        <w:rPr>
          <w:rFonts w:ascii="Times New Roman" w:hAnsi="Times New Roman"/>
          <w:i/>
        </w:rPr>
        <w:t>The Invaded: How Latin Americans and Their Allies Fought and Ended U.S. Occupations</w:t>
      </w:r>
      <w:r w:rsidRPr="00C71F91">
        <w:rPr>
          <w:rFonts w:ascii="Times New Roman" w:hAnsi="Times New Roman"/>
        </w:rPr>
        <w:t xml:space="preserve"> (Oxford: Oxford University Press, 2014).</w:t>
      </w:r>
    </w:p>
  </w:endnote>
  <w:endnote w:id="64">
    <w:p w14:paraId="1A8775F0" w14:textId="281665A9"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Conor Friedersdorf, “This Yemeni Man Loves America, Hates al-Qaeda, and Says Drone Strikes Make Them Stronger,” </w:t>
      </w:r>
      <w:r w:rsidRPr="00C71F91">
        <w:rPr>
          <w:rFonts w:ascii="Times New Roman" w:hAnsi="Times New Roman"/>
          <w:i/>
        </w:rPr>
        <w:t>The Atlantic</w:t>
      </w:r>
      <w:r w:rsidRPr="00C71F91">
        <w:rPr>
          <w:rFonts w:ascii="Times New Roman" w:hAnsi="Times New Roman"/>
        </w:rPr>
        <w:t xml:space="preserve">, 24 April 2013, http://www.theatlantic.com/politics/archive/2013/04/this-yemeni-man-loves-america-hates-al-qaeda-and-says-drone-strikes-make-them-stronger/275248/ (accessed 18 December 2016).  See also Farea al-Muslimi’s testimony before a Senate Judiciary Subcommittee: https://www.youtube.com/watch?v=vEetY2svxUE (accessed 18 December 2016).  See also Conor Friedersdorf, “How America’s Drone War in Yemen Strengthens Al-Qaeda, </w:t>
      </w:r>
      <w:r w:rsidRPr="00C71F91">
        <w:rPr>
          <w:rFonts w:ascii="Times New Roman" w:hAnsi="Times New Roman"/>
          <w:i/>
        </w:rPr>
        <w:t>The Atlantic</w:t>
      </w:r>
      <w:r w:rsidRPr="00C71F91">
        <w:rPr>
          <w:rFonts w:ascii="Times New Roman" w:hAnsi="Times New Roman"/>
        </w:rPr>
        <w:t>, 28 September 2015, http://www.theatlantic.com/international/archive/2015/09/drone-war-yemen-al-qaeda/407599/ (accessed 18 December 2016).</w:t>
      </w:r>
    </w:p>
  </w:endnote>
  <w:endnote w:id="65">
    <w:p w14:paraId="700E722B" w14:textId="5F7B3F2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United States Senate, 113</w:t>
      </w:r>
      <w:r w:rsidRPr="00C71F91">
        <w:rPr>
          <w:rFonts w:ascii="Times New Roman" w:hAnsi="Times New Roman"/>
          <w:vertAlign w:val="superscript"/>
        </w:rPr>
        <w:t>th</w:t>
      </w:r>
      <w:r w:rsidRPr="00C71F91">
        <w:rPr>
          <w:rFonts w:ascii="Times New Roman" w:hAnsi="Times New Roman"/>
        </w:rPr>
        <w:t xml:space="preserve"> Congress, 2</w:t>
      </w:r>
      <w:r w:rsidRPr="00C71F91">
        <w:rPr>
          <w:rFonts w:ascii="Times New Roman" w:hAnsi="Times New Roman"/>
          <w:vertAlign w:val="superscript"/>
        </w:rPr>
        <w:t>nd</w:t>
      </w:r>
      <w:r w:rsidRPr="00C71F91">
        <w:rPr>
          <w:rFonts w:ascii="Times New Roman" w:hAnsi="Times New Roman"/>
        </w:rPr>
        <w:t xml:space="preserve"> Session, S. Report 133-288, Report of the Senate Select Committee on Intelligence Committee Study of the Central Intelligence Agency’s Detention and Interrogation Program, 9 December 2014, https://www.gpo.gov/fdsys/pkg/CRPT-113srpt288/pdf/CRPT-113srpt288.pdf (accessed 18 December 2018).</w:t>
      </w:r>
    </w:p>
  </w:endnote>
  <w:endnote w:id="66">
    <w:p w14:paraId="2A72F5E9" w14:textId="24F68FA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Open Letter to Dr. Ibrahim Awwad Al Badri, alias “Abu Bakr Al Baghdadi,” 19 September 2014, http://www.lettertobaghdadi.com/ (accessed 18 December 2016). </w:t>
      </w:r>
    </w:p>
  </w:endnote>
  <w:endnote w:id="67">
    <w:p w14:paraId="16C4D332" w14:textId="1252BDD4"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Luigi Zingales, </w:t>
      </w:r>
      <w:r w:rsidRPr="00C71F91">
        <w:rPr>
          <w:rFonts w:ascii="Times New Roman" w:hAnsi="Times New Roman"/>
          <w:i/>
        </w:rPr>
        <w:t>A Capitalism for the People</w:t>
      </w:r>
      <w:r w:rsidRPr="00C71F91">
        <w:rPr>
          <w:rFonts w:ascii="Times New Roman" w:hAnsi="Times New Roman"/>
        </w:rPr>
        <w:t xml:space="preserve"> (New York: Basic Books, 2012).</w:t>
      </w:r>
    </w:p>
  </w:endnote>
  <w:endnote w:id="68">
    <w:p w14:paraId="208973EA" w14:textId="285E681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especially, Deirdre Nansen McCloskey, </w:t>
      </w:r>
      <w:r w:rsidRPr="00C71F91">
        <w:rPr>
          <w:rFonts w:ascii="Times New Roman" w:hAnsi="Times New Roman"/>
          <w:i/>
        </w:rPr>
        <w:t>Bourgeois Equality: How Ideas, Not Capital or Institutions, Enriched the World</w:t>
      </w:r>
      <w:r w:rsidRPr="00C71F91">
        <w:rPr>
          <w:rFonts w:ascii="Times New Roman" w:hAnsi="Times New Roman"/>
        </w:rPr>
        <w:t xml:space="preserve"> (Chicago: University of Chicago Press, 2016).</w:t>
      </w:r>
    </w:p>
  </w:endnote>
  <w:endnote w:id="69">
    <w:p w14:paraId="521AB924" w14:textId="2915F21D"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C. Kirabo Jackson, Rucker C. Johnson, and Claudia Persico, “</w:t>
      </w:r>
      <w:r w:rsidRPr="00C71F91">
        <w:rPr>
          <w:rFonts w:ascii="Times New Roman" w:hAnsi="Times New Roman"/>
          <w:bCs/>
          <w:kern w:val="36"/>
        </w:rPr>
        <w:t xml:space="preserve">The Effects of School Spending on Educational and Economic Outcomes: Evidence from School Finance Reforms,” </w:t>
      </w:r>
      <w:r w:rsidRPr="00C71F91">
        <w:rPr>
          <w:rFonts w:ascii="Times New Roman" w:hAnsi="Times New Roman"/>
          <w:bCs/>
          <w:i/>
          <w:kern w:val="36"/>
        </w:rPr>
        <w:t>The Quarterly Journal of Economics</w:t>
      </w:r>
      <w:r w:rsidRPr="00C71F91">
        <w:rPr>
          <w:rFonts w:ascii="Times New Roman" w:hAnsi="Times New Roman"/>
          <w:bCs/>
          <w:kern w:val="36"/>
        </w:rPr>
        <w:t xml:space="preserve"> (2016), Vol. 131 (1), pp. 157-218.  </w:t>
      </w:r>
      <w:r w:rsidRPr="00C71F91">
        <w:rPr>
          <w:rFonts w:ascii="Times New Roman" w:hAnsi="Times New Roman"/>
        </w:rPr>
        <w:t xml:space="preserve">Laura Bliss, “An American History of Lead Poisoning, </w:t>
      </w:r>
      <w:r w:rsidRPr="00C71F91">
        <w:rPr>
          <w:rFonts w:ascii="Times New Roman" w:hAnsi="Times New Roman"/>
          <w:i/>
        </w:rPr>
        <w:t>The Atlantic</w:t>
      </w:r>
      <w:r w:rsidRPr="00C71F91">
        <w:rPr>
          <w:rFonts w:ascii="Times New Roman" w:hAnsi="Times New Roman"/>
        </w:rPr>
        <w:t>, 12 February 2016, https://www.theatlantic.com/health/archive/2016/02/an-american-history-of-lead-poisoning/462576/ (accessed 22 April 2017).  Jennifer L. Doleac, “New evidence that lead exposure increases crime,” 1 June 2017, the Brookings Blog, https://www.brookings.edu/blog/up-front/2017/06/01/new-evidence-that-lead-exposure-increases-crime/ (accessed 5 June 2017).</w:t>
      </w:r>
    </w:p>
  </w:endnote>
  <w:endnote w:id="70">
    <w:p w14:paraId="3BA8940D" w14:textId="5886D8A4"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https://www.federalreserve.gov/2015-report-economic-well-being-us-households-201605.pdf</w:t>
      </w:r>
    </w:p>
  </w:endnote>
  <w:endnote w:id="71">
    <w:p w14:paraId="7F623DBC" w14:textId="77777777" w:rsidR="00320ADE" w:rsidRPr="00C71F91" w:rsidRDefault="00320ADE" w:rsidP="00DC7537">
      <w:pPr>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Raj Chetty, et al., “The fading American Dream: Trends in absolute income mobility since 1940,” Science (28 April 2017), Vol. 356, Issue 6336, pp. 398-406.  http://science.sciencemag.org/content/356/6336/398.full</w:t>
      </w:r>
    </w:p>
  </w:endnote>
  <w:endnote w:id="72">
    <w:p w14:paraId="751E1A67" w14:textId="5E2BFC9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Jeffrey D. Sachs, </w:t>
      </w:r>
      <w:r w:rsidRPr="00C71F91">
        <w:rPr>
          <w:rFonts w:ascii="Times New Roman" w:hAnsi="Times New Roman"/>
          <w:i/>
        </w:rPr>
        <w:t>Building the New American Economy</w:t>
      </w:r>
      <w:r w:rsidRPr="00C71F91">
        <w:rPr>
          <w:rFonts w:ascii="Times New Roman" w:hAnsi="Times New Roman"/>
        </w:rPr>
        <w:t xml:space="preserve"> forward by Bernie Sanders (New York: Columbia University Press, 2017), p. 2.</w:t>
      </w:r>
    </w:p>
  </w:endnote>
  <w:endnote w:id="73">
    <w:p w14:paraId="127468E7" w14:textId="573548D9"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Our trade deficit, for example, is matched by inflows of capital investing in the United States.  The federal government could borrow that money—at historically low interest rates—and invest it in repairing our crumbling roads, bridges, </w:t>
      </w:r>
      <w:r w:rsidR="00523DE8">
        <w:rPr>
          <w:rFonts w:ascii="Times New Roman" w:hAnsi="Times New Roman"/>
        </w:rPr>
        <w:t xml:space="preserve">railways, </w:t>
      </w:r>
      <w:r w:rsidRPr="00C71F91">
        <w:rPr>
          <w:rFonts w:ascii="Times New Roman" w:hAnsi="Times New Roman"/>
        </w:rPr>
        <w:t>and airports, etc.  In the long run, such investment would more than pay for itself through its contributions to economic growth and the happiness of our fellow citizens.</w:t>
      </w:r>
    </w:p>
  </w:endnote>
  <w:endnote w:id="74">
    <w:p w14:paraId="2BB99D47" w14:textId="41607B6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Lyndon Shakespeare, </w:t>
      </w:r>
      <w:r w:rsidRPr="00C71F91">
        <w:rPr>
          <w:rFonts w:ascii="Times New Roman" w:hAnsi="Times New Roman"/>
          <w:i/>
        </w:rPr>
        <w:t>Being the Body of Christ in the Age of Management</w:t>
      </w:r>
      <w:r w:rsidRPr="00C71F91">
        <w:rPr>
          <w:rFonts w:ascii="Times New Roman" w:hAnsi="Times New Roman"/>
        </w:rPr>
        <w:t xml:space="preserve"> (Eugene: Cascade Books, 2016).</w:t>
      </w:r>
    </w:p>
  </w:endnote>
  <w:endnote w:id="75">
    <w:p w14:paraId="3AA13C60" w14:textId="30E061B5" w:rsidR="00320ADE" w:rsidRPr="00C71F91" w:rsidRDefault="00320ADE" w:rsidP="00DC7537">
      <w:pPr>
        <w:spacing w:after="0" w:line="240" w:lineRule="auto"/>
        <w:contextualSpacing/>
        <w:rPr>
          <w:rFonts w:ascii="Times New Roman" w:hAnsi="Times New Roman" w:cs="Times New Roman"/>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Remarks presented to the annual meeting of the Institute of Medicine of Chicago, 2002 by Joanne G. Schwartzberg, MD, recipient of the “Exemplary Compassion in Health Care” Henry P. Russe Citation from the Institute of Medicine of Chicago and the Rush-Presbyterian-St. Luke’s Medical Center.</w:t>
      </w:r>
    </w:p>
  </w:endnote>
  <w:endnote w:id="76">
    <w:p w14:paraId="28E8ED93" w14:textId="4C5C90F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Bill Readings, </w:t>
      </w:r>
      <w:r w:rsidRPr="00C71F91">
        <w:rPr>
          <w:rFonts w:ascii="Times New Roman" w:hAnsi="Times New Roman"/>
          <w:i/>
        </w:rPr>
        <w:t xml:space="preserve">The University in Ruins </w:t>
      </w:r>
      <w:r w:rsidRPr="00C71F91">
        <w:rPr>
          <w:rFonts w:ascii="Times New Roman" w:hAnsi="Times New Roman"/>
        </w:rPr>
        <w:t>(Cambridge: Harvard University Press, 1996).</w:t>
      </w:r>
    </w:p>
  </w:endnote>
  <w:endnote w:id="77">
    <w:p w14:paraId="76836939"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Storycorps, “A Victim Treats his Mugger Right,” 28 March 2008, National Public Radio, http://www.npr.org/2008/03/28/89164759/a-victim-treats-his-mugger-right (accessed 18 December 2016).</w:t>
      </w:r>
    </w:p>
  </w:endnote>
  <w:endnote w:id="78">
    <w:p w14:paraId="41CFFE3E" w14:textId="61BFF108"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See the video of the funeral: https://www.youtube.com/watch?v=rVqbU0bV4FM (accessed 18 December 2016).</w:t>
      </w:r>
    </w:p>
  </w:endnote>
  <w:endnote w:id="79">
    <w:p w14:paraId="5EBA28E9" w14:textId="76448E9B"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Barack Obama, “Remarks of the President in Eulogy for the Reverend Clementa Pinckney,” 26 June 2015, https://www.whitehouse.gov/the-press-office/2015/06/26/remarks-president-eulogy-honorable-reverend-clementa-pinckney (accessed 18 December 2016).</w:t>
      </w:r>
    </w:p>
  </w:endnote>
  <w:endnote w:id="80">
    <w:p w14:paraId="66CDDB9B" w14:textId="7FAE543A"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James H. Cone, </w:t>
      </w:r>
      <w:r w:rsidRPr="00C71F91">
        <w:rPr>
          <w:rFonts w:ascii="Times New Roman" w:hAnsi="Times New Roman"/>
          <w:i/>
        </w:rPr>
        <w:t>The Cross and the Lynching Tree</w:t>
      </w:r>
      <w:r w:rsidRPr="00C71F91">
        <w:rPr>
          <w:rFonts w:ascii="Times New Roman" w:hAnsi="Times New Roman"/>
        </w:rPr>
        <w:t xml:space="preserve"> (Maryknoll: Orbis Books, 2011), p. 2.  See also Howard Thurman, </w:t>
      </w:r>
      <w:r w:rsidRPr="00C71F91">
        <w:rPr>
          <w:rFonts w:ascii="Times New Roman" w:hAnsi="Times New Roman"/>
          <w:i/>
        </w:rPr>
        <w:t>Jesus and the Disinherited</w:t>
      </w:r>
      <w:r w:rsidRPr="00C71F91">
        <w:rPr>
          <w:rFonts w:ascii="Times New Roman" w:hAnsi="Times New Roman"/>
        </w:rPr>
        <w:t xml:space="preserve"> [1949] (Boston: Beacon Press, 1996).</w:t>
      </w:r>
    </w:p>
  </w:endnote>
  <w:endnote w:id="81">
    <w:p w14:paraId="65A9859E" w14:textId="4858F18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Cone, </w:t>
      </w:r>
      <w:r w:rsidRPr="00C71F91">
        <w:rPr>
          <w:rFonts w:ascii="Times New Roman" w:hAnsi="Times New Roman"/>
          <w:i/>
        </w:rPr>
        <w:t>The Cross and the Lynching Tree</w:t>
      </w:r>
      <w:r w:rsidRPr="00C71F91">
        <w:rPr>
          <w:rFonts w:ascii="Times New Roman" w:hAnsi="Times New Roman"/>
        </w:rPr>
        <w:t>, p. 2.</w:t>
      </w:r>
    </w:p>
  </w:endnote>
  <w:endnote w:id="82">
    <w:p w14:paraId="2107B958" w14:textId="77777777" w:rsidR="00B83EC2" w:rsidRPr="00C71F91" w:rsidRDefault="00B83EC2" w:rsidP="00DC7537">
      <w:pPr>
        <w:tabs>
          <w:tab w:val="left" w:pos="360"/>
        </w:tabs>
        <w:spacing w:after="0" w:line="240" w:lineRule="auto"/>
        <w:contextualSpacing/>
        <w:rPr>
          <w:rFonts w:ascii="Times New Roman" w:hAnsi="Times New Roman" w:cs="Times New Roman"/>
          <w:color w:val="000000" w:themeColor="text1"/>
          <w:sz w:val="20"/>
          <w:szCs w:val="20"/>
        </w:rPr>
      </w:pPr>
      <w:r w:rsidRPr="00C71F91">
        <w:rPr>
          <w:rStyle w:val="EndnoteReference"/>
          <w:rFonts w:ascii="Times New Roman" w:hAnsi="Times New Roman" w:cs="Times New Roman"/>
          <w:sz w:val="20"/>
          <w:szCs w:val="20"/>
        </w:rPr>
        <w:endnoteRef/>
      </w:r>
      <w:r w:rsidRPr="00C71F9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71F91">
        <w:rPr>
          <w:rFonts w:ascii="Times New Roman" w:hAnsi="Times New Roman" w:cs="Times New Roman"/>
          <w:color w:val="000000" w:themeColor="text1"/>
          <w:sz w:val="20"/>
          <w:szCs w:val="20"/>
        </w:rPr>
        <w:t>In his open letter to his son</w:t>
      </w:r>
      <w:r>
        <w:rPr>
          <w:rFonts w:ascii="Times New Roman" w:hAnsi="Times New Roman" w:cs="Times New Roman"/>
          <w:color w:val="000000" w:themeColor="text1"/>
          <w:sz w:val="20"/>
          <w:szCs w:val="20"/>
        </w:rPr>
        <w:t xml:space="preserve">, </w:t>
      </w:r>
      <w:r w:rsidRPr="00C71F91">
        <w:rPr>
          <w:rFonts w:ascii="Times New Roman" w:hAnsi="Times New Roman" w:cs="Times New Roman"/>
          <w:color w:val="000000" w:themeColor="text1"/>
          <w:sz w:val="20"/>
          <w:szCs w:val="20"/>
        </w:rPr>
        <w:t>Ta-Nehisi Coates, writes of the people brought up to believe that they are white: “These new people are, like us, a modern invention.  But unlike us, their new name has no real meaning divorced from the machinery of criminal power.  The new people were something else before they were white—Catholic, Corsican, Welsh, Mennonite, Jewish—and if all our national hopes have any fulfillment, then they will have to be something else again.  Perhaps they will truly become American and create a nobler basis for their myths.”  By saying that this is something that hopefully “they” will do—rather than something that hopefully “we” will do together—Coates suggests that his primary contribution will be that of someone focusing attention on injustice rather than that of someone helping to cultivate an American identity with a nobler basis: “I cannot call it.  As for now, it must be said that the process of washing the disparate tribes white, the elevation of the belief in being white, was not achieved through wine tastings and ice cream socials, but rather through the pillaging of life, liberty, labor, and land; through the flaying of blacks; the chaining of limbs, the strangling of dissidents; the destruction of families; the rape of mothers; the sale of children; and various other acts meant, first and foremost, to deny you and me the right to secure and govern our own bodies.”</w:t>
      </w:r>
      <w:r>
        <w:rPr>
          <w:rFonts w:ascii="Times New Roman" w:hAnsi="Times New Roman" w:cs="Times New Roman"/>
          <w:color w:val="000000" w:themeColor="text1"/>
          <w:sz w:val="20"/>
          <w:szCs w:val="20"/>
        </w:rPr>
        <w:t xml:space="preserve">  </w:t>
      </w:r>
      <w:r w:rsidRPr="00C71F91">
        <w:rPr>
          <w:rFonts w:ascii="Times New Roman" w:hAnsi="Times New Roman" w:cs="Times New Roman"/>
          <w:color w:val="000000" w:themeColor="text1"/>
          <w:sz w:val="20"/>
          <w:szCs w:val="20"/>
        </w:rPr>
        <w:t>Ta-Nehisi Coates</w:t>
      </w:r>
      <w:r>
        <w:rPr>
          <w:rFonts w:ascii="Times New Roman" w:hAnsi="Times New Roman" w:cs="Times New Roman"/>
          <w:color w:val="000000" w:themeColor="text1"/>
          <w:sz w:val="20"/>
          <w:szCs w:val="20"/>
        </w:rPr>
        <w:t xml:space="preserve">, </w:t>
      </w:r>
      <w:r w:rsidRPr="00C71F91">
        <w:rPr>
          <w:rFonts w:ascii="Times New Roman" w:hAnsi="Times New Roman" w:cs="Times New Roman"/>
          <w:i/>
          <w:color w:val="000000" w:themeColor="text1"/>
          <w:sz w:val="20"/>
          <w:szCs w:val="20"/>
        </w:rPr>
        <w:t xml:space="preserve">Between the World and </w:t>
      </w:r>
      <w:r>
        <w:rPr>
          <w:rFonts w:ascii="Times New Roman" w:hAnsi="Times New Roman" w:cs="Times New Roman"/>
          <w:i/>
          <w:color w:val="000000" w:themeColor="text1"/>
          <w:sz w:val="20"/>
          <w:szCs w:val="20"/>
        </w:rPr>
        <w:t xml:space="preserve">Me </w:t>
      </w:r>
      <w:r>
        <w:rPr>
          <w:rFonts w:ascii="Times New Roman" w:hAnsi="Times New Roman" w:cs="Times New Roman"/>
          <w:color w:val="000000" w:themeColor="text1"/>
          <w:sz w:val="20"/>
          <w:szCs w:val="20"/>
        </w:rPr>
        <w:t>(New York: Spiegel &amp; Grau, 2015), pp. 7-8.</w:t>
      </w:r>
    </w:p>
  </w:endnote>
  <w:endnote w:id="83">
    <w:p w14:paraId="405E1AFE" w14:textId="77777777" w:rsidR="00B83EC2" w:rsidRPr="00C71F91" w:rsidRDefault="00B83EC2"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w:t>
      </w:r>
      <w:r w:rsidRPr="00C71F91">
        <w:rPr>
          <w:rFonts w:ascii="Times New Roman" w:hAnsi="Times New Roman"/>
          <w:color w:val="333333"/>
          <w:shd w:val="clear" w:color="auto" w:fill="FFFFFF"/>
        </w:rPr>
        <w:t xml:space="preserve">Bayard Rustin to Joseph Beam, 21 April 1986, file folder 8, Box 6, Bayard Rustin Papers, Manuscript Division, Library of Congress, Washington, DC.  See also: </w:t>
      </w:r>
      <w:r w:rsidRPr="00C71F91">
        <w:rPr>
          <w:rFonts w:ascii="Times New Roman" w:hAnsi="Times New Roman"/>
        </w:rPr>
        <w:t xml:space="preserve">John D’Emilio, </w:t>
      </w:r>
      <w:r w:rsidRPr="00C71F91">
        <w:rPr>
          <w:rFonts w:ascii="Times New Roman" w:hAnsi="Times New Roman"/>
          <w:i/>
        </w:rPr>
        <w:t>Lost Prophet: The Life and Times of Bayard Rustin</w:t>
      </w:r>
      <w:r w:rsidRPr="00C71F91">
        <w:rPr>
          <w:rFonts w:ascii="Times New Roman" w:hAnsi="Times New Roman"/>
        </w:rPr>
        <w:t xml:space="preserve"> (New York: The Free Press, 2003); Michael G. Long, ed., </w:t>
      </w:r>
      <w:r w:rsidRPr="00C71F91">
        <w:rPr>
          <w:rFonts w:ascii="Times New Roman" w:hAnsi="Times New Roman"/>
          <w:i/>
        </w:rPr>
        <w:t>I Must Resist: Bayard Rustin’s Life in Letters</w:t>
      </w:r>
      <w:r w:rsidRPr="00C71F91">
        <w:rPr>
          <w:rFonts w:ascii="Times New Roman" w:hAnsi="Times New Roman"/>
        </w:rPr>
        <w:t xml:space="preserve"> (San Francisco: City Lights Books, 2012); Devon W. Carbado and Donald Weise, eds., </w:t>
      </w:r>
      <w:r w:rsidRPr="00C71F91">
        <w:rPr>
          <w:rFonts w:ascii="Times New Roman" w:hAnsi="Times New Roman"/>
          <w:i/>
        </w:rPr>
        <w:t xml:space="preserve">Time on Two Crosses: The Collected Writings of Bayard Rustin </w:t>
      </w:r>
      <w:r w:rsidRPr="00C71F91">
        <w:rPr>
          <w:rFonts w:ascii="Times New Roman" w:hAnsi="Times New Roman"/>
        </w:rPr>
        <w:t>(New York: Cleis Press, 2003).</w:t>
      </w:r>
    </w:p>
  </w:endnote>
  <w:endnote w:id="84">
    <w:p w14:paraId="302DC30A" w14:textId="43AE7B06"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Steve Russell, </w:t>
      </w:r>
      <w:r w:rsidRPr="00C71F91">
        <w:rPr>
          <w:rFonts w:ascii="Times New Roman" w:hAnsi="Times New Roman"/>
          <w:i/>
        </w:rPr>
        <w:t>Sequoyah Rising: Problems in Post-Colonial Tribal Governance</w:t>
      </w:r>
      <w:r w:rsidRPr="00C71F91">
        <w:rPr>
          <w:rFonts w:ascii="Times New Roman" w:hAnsi="Times New Roman"/>
        </w:rPr>
        <w:t xml:space="preserve"> (Durham: Carolina Academic Press, 2010), pp. 48, 148.</w:t>
      </w:r>
    </w:p>
  </w:endnote>
  <w:endnote w:id="85">
    <w:p w14:paraId="60C92EA1" w14:textId="0270670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Tu, </w:t>
      </w:r>
      <w:r w:rsidRPr="00C71F91">
        <w:rPr>
          <w:rFonts w:ascii="Times New Roman" w:hAnsi="Times New Roman"/>
          <w:i/>
        </w:rPr>
        <w:t>The Global Significance of Concrete Humanity</w:t>
      </w:r>
      <w:r w:rsidRPr="00C71F91">
        <w:rPr>
          <w:rFonts w:ascii="Times New Roman" w:hAnsi="Times New Roman"/>
        </w:rPr>
        <w:t>, p. 243.</w:t>
      </w:r>
    </w:p>
  </w:endnote>
  <w:endnote w:id="86">
    <w:p w14:paraId="210EBE91" w14:textId="77777777"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Quoted in Tu, </w:t>
      </w:r>
      <w:r w:rsidRPr="00C71F91">
        <w:rPr>
          <w:rFonts w:ascii="Times New Roman" w:hAnsi="Times New Roman"/>
          <w:i/>
        </w:rPr>
        <w:t>The Global Significance of Concrete Humanity</w:t>
      </w:r>
      <w:r w:rsidRPr="00C71F91">
        <w:rPr>
          <w:rFonts w:ascii="Times New Roman" w:hAnsi="Times New Roman"/>
        </w:rPr>
        <w:t>, p. 385.</w:t>
      </w:r>
    </w:p>
  </w:endnote>
  <w:endnote w:id="87">
    <w:p w14:paraId="4DB17F9D" w14:textId="5904DB1C"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I am indebted for the description of the world becoming a single place to Roland Robertson, </w:t>
      </w:r>
      <w:r w:rsidRPr="00C71F91">
        <w:rPr>
          <w:rFonts w:ascii="Times New Roman" w:hAnsi="Times New Roman"/>
          <w:i/>
        </w:rPr>
        <w:t>Globalization: Social Theory and Global Culture</w:t>
      </w:r>
      <w:r w:rsidRPr="00C71F91">
        <w:rPr>
          <w:rFonts w:ascii="Times New Roman" w:hAnsi="Times New Roman"/>
        </w:rPr>
        <w:t xml:space="preserve"> (London: Sage Publications, 1992), p. 6.</w:t>
      </w:r>
    </w:p>
  </w:endnote>
  <w:endnote w:id="88">
    <w:p w14:paraId="67080F34" w14:textId="7280746E"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Clarissa Pinkola Estés, “Letter to a Young Activist in Troubled Times,” http://mavenproductions.com/index.php/services/dr-clarissa-pinkola-estes/dr-clarissa-pinkola-estes-letter-to-a-young-activist-during-trou/ (accessed 18 December 2016).</w:t>
      </w:r>
    </w:p>
  </w:endnote>
  <w:endnote w:id="89">
    <w:p w14:paraId="3447300F" w14:textId="0F93AB62"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Langston Hughes, “Let America be America Again,” https://www.poets.org/poetsorg/poem/let-america-be-america-again (accessed 18 December 2016).</w:t>
      </w:r>
    </w:p>
  </w:endnote>
  <w:endnote w:id="90">
    <w:p w14:paraId="469EF80C" w14:textId="0867D63A" w:rsidR="00320ADE" w:rsidRPr="00C71F91" w:rsidRDefault="00320ADE" w:rsidP="00DC7537">
      <w:pPr>
        <w:pStyle w:val="EndnoteText"/>
        <w:contextualSpacing/>
        <w:rPr>
          <w:rFonts w:ascii="Times New Roman" w:hAnsi="Times New Roman"/>
        </w:rPr>
      </w:pPr>
      <w:r w:rsidRPr="00C71F91">
        <w:rPr>
          <w:rStyle w:val="EndnoteReference"/>
          <w:rFonts w:ascii="Times New Roman" w:hAnsi="Times New Roman"/>
        </w:rPr>
        <w:endnoteRef/>
      </w:r>
      <w:r w:rsidRPr="00C71F91">
        <w:rPr>
          <w:rFonts w:ascii="Times New Roman" w:hAnsi="Times New Roman"/>
        </w:rPr>
        <w:t xml:space="preserve"> Martin Luther King, Jr., “Remaining Awake through a Great Revolution,” delivered at the National Cathedral, 31 March 1968, http://kingencyclopedia.stanford.edu/encyclopedia/documentsentry/doc_remaining_awake_through_a_great_revolution/ (accessed 18 December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4954"/>
      <w:docPartObj>
        <w:docPartGallery w:val="Page Numbers (Bottom of Page)"/>
        <w:docPartUnique/>
      </w:docPartObj>
    </w:sdtPr>
    <w:sdtEndPr/>
    <w:sdtContent>
      <w:p w14:paraId="6E7F4C0E" w14:textId="256BE111" w:rsidR="00320ADE" w:rsidRDefault="00320ADE">
        <w:pPr>
          <w:pStyle w:val="Footer"/>
          <w:jc w:val="center"/>
        </w:pPr>
        <w:r>
          <w:fldChar w:fldCharType="begin"/>
        </w:r>
        <w:r>
          <w:instrText xml:space="preserve"> PAGE   \* MERGEFORMAT </w:instrText>
        </w:r>
        <w:r>
          <w:fldChar w:fldCharType="separate"/>
        </w:r>
        <w:r w:rsidR="00AC09C4">
          <w:rPr>
            <w:noProof/>
          </w:rPr>
          <w:t>32</w:t>
        </w:r>
        <w:r>
          <w:rPr>
            <w:noProof/>
          </w:rPr>
          <w:fldChar w:fldCharType="end"/>
        </w:r>
      </w:p>
    </w:sdtContent>
  </w:sdt>
  <w:p w14:paraId="2495A6C1" w14:textId="77777777" w:rsidR="00320ADE" w:rsidRDefault="00320A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F31D4" w14:textId="77777777" w:rsidR="00320ADE" w:rsidRDefault="00320ADE" w:rsidP="00F71CDF">
      <w:pPr>
        <w:spacing w:after="0" w:line="240" w:lineRule="auto"/>
      </w:pPr>
      <w:r>
        <w:separator/>
      </w:r>
    </w:p>
  </w:footnote>
  <w:footnote w:type="continuationSeparator" w:id="0">
    <w:p w14:paraId="4773CF04" w14:textId="77777777" w:rsidR="00320ADE" w:rsidRDefault="00320ADE" w:rsidP="00F71CDF">
      <w:pPr>
        <w:spacing w:after="0" w:line="240" w:lineRule="auto"/>
      </w:pPr>
      <w:r>
        <w:continuationSeparator/>
      </w:r>
    </w:p>
  </w:footnote>
  <w:footnote w:id="1">
    <w:p w14:paraId="2971EA6F" w14:textId="77777777" w:rsidR="00320ADE" w:rsidRDefault="00320ADE" w:rsidP="007543A9">
      <w:pPr>
        <w:pStyle w:val="FootnoteText"/>
      </w:pPr>
      <w:r>
        <w:rPr>
          <w:rStyle w:val="FootnoteReference"/>
        </w:rPr>
        <w:footnoteRef/>
      </w:r>
      <w:r>
        <w:t xml:space="preserve"> </w:t>
      </w:r>
      <w:r w:rsidRPr="00C06FDE">
        <w:rPr>
          <w:rFonts w:ascii="Times New Roman" w:hAnsi="Times New Roman"/>
        </w:rPr>
        <w:t>The views expressed are those of t</w:t>
      </w:r>
      <w:r>
        <w:rPr>
          <w:rFonts w:ascii="Times New Roman" w:hAnsi="Times New Roman"/>
        </w:rPr>
        <w:t>he author</w:t>
      </w:r>
      <w:r w:rsidRPr="00C06FDE">
        <w:rPr>
          <w:rFonts w:ascii="Times New Roman" w:hAnsi="Times New Roman"/>
        </w:rPr>
        <w:t xml:space="preserve">.  </w:t>
      </w:r>
      <w:r>
        <w:rPr>
          <w:rFonts w:ascii="Times New Roman" w:hAnsi="Times New Roman"/>
        </w:rPr>
        <w:t>As t</w:t>
      </w:r>
      <w:r w:rsidRPr="00C06FDE">
        <w:rPr>
          <w:rFonts w:ascii="Times New Roman" w:hAnsi="Times New Roman"/>
        </w:rPr>
        <w:t>he by-laws of the Chicago Literary Club</w:t>
      </w:r>
      <w:r>
        <w:rPr>
          <w:rFonts w:ascii="Times New Roman" w:hAnsi="Times New Roman"/>
        </w:rPr>
        <w:t xml:space="preserve"> state</w:t>
      </w:r>
      <w:r w:rsidRPr="00C06FDE">
        <w:rPr>
          <w:rFonts w:ascii="Times New Roman" w:hAnsi="Times New Roman"/>
        </w:rPr>
        <w:t>, “The Club, as such, shall express no opinions on religion, politics, social science, political economy, or any other subject.”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74AD1"/>
    <w:multiLevelType w:val="multilevel"/>
    <w:tmpl w:val="E4F0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E184C"/>
    <w:multiLevelType w:val="multilevel"/>
    <w:tmpl w:val="8B4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5C"/>
    <w:rsid w:val="00001816"/>
    <w:rsid w:val="00001DA6"/>
    <w:rsid w:val="00005277"/>
    <w:rsid w:val="000069FC"/>
    <w:rsid w:val="000073D9"/>
    <w:rsid w:val="000100A5"/>
    <w:rsid w:val="000108CF"/>
    <w:rsid w:val="00010E2A"/>
    <w:rsid w:val="000112AA"/>
    <w:rsid w:val="00011CE2"/>
    <w:rsid w:val="000131E7"/>
    <w:rsid w:val="00013BDC"/>
    <w:rsid w:val="00014DB6"/>
    <w:rsid w:val="00017A85"/>
    <w:rsid w:val="00020C23"/>
    <w:rsid w:val="00021878"/>
    <w:rsid w:val="0002310C"/>
    <w:rsid w:val="000240C2"/>
    <w:rsid w:val="00025E5D"/>
    <w:rsid w:val="00027870"/>
    <w:rsid w:val="00027894"/>
    <w:rsid w:val="000321FD"/>
    <w:rsid w:val="00032E22"/>
    <w:rsid w:val="0003583C"/>
    <w:rsid w:val="00035C3B"/>
    <w:rsid w:val="000367FD"/>
    <w:rsid w:val="000369C9"/>
    <w:rsid w:val="00037352"/>
    <w:rsid w:val="0004218B"/>
    <w:rsid w:val="00043AC8"/>
    <w:rsid w:val="00043CC5"/>
    <w:rsid w:val="00046A54"/>
    <w:rsid w:val="00047783"/>
    <w:rsid w:val="00050034"/>
    <w:rsid w:val="00053418"/>
    <w:rsid w:val="00055311"/>
    <w:rsid w:val="00060321"/>
    <w:rsid w:val="0006152A"/>
    <w:rsid w:val="000632FC"/>
    <w:rsid w:val="00063ADF"/>
    <w:rsid w:val="00064004"/>
    <w:rsid w:val="000647B9"/>
    <w:rsid w:val="000650B8"/>
    <w:rsid w:val="0007128A"/>
    <w:rsid w:val="00071F14"/>
    <w:rsid w:val="00073547"/>
    <w:rsid w:val="0007416D"/>
    <w:rsid w:val="00074D53"/>
    <w:rsid w:val="00083477"/>
    <w:rsid w:val="000854ED"/>
    <w:rsid w:val="000860C6"/>
    <w:rsid w:val="000866D1"/>
    <w:rsid w:val="00086E63"/>
    <w:rsid w:val="000870BF"/>
    <w:rsid w:val="00094DF8"/>
    <w:rsid w:val="00096412"/>
    <w:rsid w:val="000971AA"/>
    <w:rsid w:val="00097A17"/>
    <w:rsid w:val="000A139B"/>
    <w:rsid w:val="000A1C41"/>
    <w:rsid w:val="000A2200"/>
    <w:rsid w:val="000A2E7F"/>
    <w:rsid w:val="000A2F7C"/>
    <w:rsid w:val="000A32B1"/>
    <w:rsid w:val="000A3878"/>
    <w:rsid w:val="000A5A00"/>
    <w:rsid w:val="000B2553"/>
    <w:rsid w:val="000B25B6"/>
    <w:rsid w:val="000B5A66"/>
    <w:rsid w:val="000B5C41"/>
    <w:rsid w:val="000B78FB"/>
    <w:rsid w:val="000B7DDA"/>
    <w:rsid w:val="000C3E7B"/>
    <w:rsid w:val="000C47EC"/>
    <w:rsid w:val="000C532C"/>
    <w:rsid w:val="000C6D29"/>
    <w:rsid w:val="000C6DB9"/>
    <w:rsid w:val="000D1C35"/>
    <w:rsid w:val="000D364B"/>
    <w:rsid w:val="000D4011"/>
    <w:rsid w:val="000D4100"/>
    <w:rsid w:val="000D4C8E"/>
    <w:rsid w:val="000E17D4"/>
    <w:rsid w:val="000E4B5A"/>
    <w:rsid w:val="000E7944"/>
    <w:rsid w:val="000F101C"/>
    <w:rsid w:val="000F1366"/>
    <w:rsid w:val="000F13DE"/>
    <w:rsid w:val="000F2ED9"/>
    <w:rsid w:val="000F4539"/>
    <w:rsid w:val="000F6444"/>
    <w:rsid w:val="00100023"/>
    <w:rsid w:val="0010070A"/>
    <w:rsid w:val="0010215E"/>
    <w:rsid w:val="0010418C"/>
    <w:rsid w:val="00104235"/>
    <w:rsid w:val="00104436"/>
    <w:rsid w:val="001050CA"/>
    <w:rsid w:val="00107135"/>
    <w:rsid w:val="0010719C"/>
    <w:rsid w:val="00110BCE"/>
    <w:rsid w:val="00111AB0"/>
    <w:rsid w:val="00112DBD"/>
    <w:rsid w:val="00117491"/>
    <w:rsid w:val="00123A19"/>
    <w:rsid w:val="00124D2B"/>
    <w:rsid w:val="0012704F"/>
    <w:rsid w:val="00127676"/>
    <w:rsid w:val="00130B74"/>
    <w:rsid w:val="00133A52"/>
    <w:rsid w:val="00136744"/>
    <w:rsid w:val="00136A02"/>
    <w:rsid w:val="00142AFD"/>
    <w:rsid w:val="001443E7"/>
    <w:rsid w:val="00144453"/>
    <w:rsid w:val="0014563F"/>
    <w:rsid w:val="00145724"/>
    <w:rsid w:val="0014792E"/>
    <w:rsid w:val="0015076B"/>
    <w:rsid w:val="00151BB2"/>
    <w:rsid w:val="00151FCC"/>
    <w:rsid w:val="001544B4"/>
    <w:rsid w:val="00156973"/>
    <w:rsid w:val="001655AD"/>
    <w:rsid w:val="00165DAA"/>
    <w:rsid w:val="00170DB1"/>
    <w:rsid w:val="00170E9A"/>
    <w:rsid w:val="001714EA"/>
    <w:rsid w:val="001728C0"/>
    <w:rsid w:val="00172B99"/>
    <w:rsid w:val="00177E60"/>
    <w:rsid w:val="00177FE8"/>
    <w:rsid w:val="00180C71"/>
    <w:rsid w:val="0018150F"/>
    <w:rsid w:val="00182464"/>
    <w:rsid w:val="00182BDC"/>
    <w:rsid w:val="00184722"/>
    <w:rsid w:val="001847CD"/>
    <w:rsid w:val="00186817"/>
    <w:rsid w:val="00186B6E"/>
    <w:rsid w:val="00191BD9"/>
    <w:rsid w:val="001928A4"/>
    <w:rsid w:val="00193220"/>
    <w:rsid w:val="00193B16"/>
    <w:rsid w:val="00194204"/>
    <w:rsid w:val="0019481D"/>
    <w:rsid w:val="00196A9B"/>
    <w:rsid w:val="001A0248"/>
    <w:rsid w:val="001A12D6"/>
    <w:rsid w:val="001A15D0"/>
    <w:rsid w:val="001A4FB9"/>
    <w:rsid w:val="001B0EAB"/>
    <w:rsid w:val="001B1BEE"/>
    <w:rsid w:val="001B345E"/>
    <w:rsid w:val="001B360B"/>
    <w:rsid w:val="001B37C3"/>
    <w:rsid w:val="001B395F"/>
    <w:rsid w:val="001C1DAF"/>
    <w:rsid w:val="001C200F"/>
    <w:rsid w:val="001C28C2"/>
    <w:rsid w:val="001C468A"/>
    <w:rsid w:val="001C5245"/>
    <w:rsid w:val="001C5F55"/>
    <w:rsid w:val="001C7ED9"/>
    <w:rsid w:val="001D0158"/>
    <w:rsid w:val="001D197A"/>
    <w:rsid w:val="001D19B2"/>
    <w:rsid w:val="001D38A1"/>
    <w:rsid w:val="001D3DD8"/>
    <w:rsid w:val="001D3FF7"/>
    <w:rsid w:val="001D6179"/>
    <w:rsid w:val="001D6320"/>
    <w:rsid w:val="001D6DC4"/>
    <w:rsid w:val="001E17FD"/>
    <w:rsid w:val="001E1ECC"/>
    <w:rsid w:val="001E2652"/>
    <w:rsid w:val="001E3320"/>
    <w:rsid w:val="001E4196"/>
    <w:rsid w:val="001E4DD4"/>
    <w:rsid w:val="001E5009"/>
    <w:rsid w:val="001E65B9"/>
    <w:rsid w:val="001E7559"/>
    <w:rsid w:val="001F0DAD"/>
    <w:rsid w:val="001F3BB2"/>
    <w:rsid w:val="001F4C4E"/>
    <w:rsid w:val="001F6553"/>
    <w:rsid w:val="001F7387"/>
    <w:rsid w:val="002002CB"/>
    <w:rsid w:val="00200303"/>
    <w:rsid w:val="00201156"/>
    <w:rsid w:val="00202C5E"/>
    <w:rsid w:val="00203AE1"/>
    <w:rsid w:val="00203EF3"/>
    <w:rsid w:val="002056D5"/>
    <w:rsid w:val="00206893"/>
    <w:rsid w:val="00206997"/>
    <w:rsid w:val="00206A0E"/>
    <w:rsid w:val="00211560"/>
    <w:rsid w:val="002127EE"/>
    <w:rsid w:val="00212E8F"/>
    <w:rsid w:val="00213028"/>
    <w:rsid w:val="00214D54"/>
    <w:rsid w:val="00216C82"/>
    <w:rsid w:val="00216F06"/>
    <w:rsid w:val="002179E3"/>
    <w:rsid w:val="002216DE"/>
    <w:rsid w:val="00222CBE"/>
    <w:rsid w:val="00227954"/>
    <w:rsid w:val="002317A2"/>
    <w:rsid w:val="00231D3C"/>
    <w:rsid w:val="0023249B"/>
    <w:rsid w:val="00232AFE"/>
    <w:rsid w:val="00232D80"/>
    <w:rsid w:val="0023362E"/>
    <w:rsid w:val="00234AF0"/>
    <w:rsid w:val="00235D0E"/>
    <w:rsid w:val="002374A8"/>
    <w:rsid w:val="002379A7"/>
    <w:rsid w:val="002415E2"/>
    <w:rsid w:val="00241714"/>
    <w:rsid w:val="00243071"/>
    <w:rsid w:val="002434C5"/>
    <w:rsid w:val="002441D7"/>
    <w:rsid w:val="00245831"/>
    <w:rsid w:val="0024728A"/>
    <w:rsid w:val="00247C02"/>
    <w:rsid w:val="00250A40"/>
    <w:rsid w:val="00250EBF"/>
    <w:rsid w:val="00253E73"/>
    <w:rsid w:val="00254080"/>
    <w:rsid w:val="0025472C"/>
    <w:rsid w:val="00256C8F"/>
    <w:rsid w:val="00257A37"/>
    <w:rsid w:val="00261546"/>
    <w:rsid w:val="00261C91"/>
    <w:rsid w:val="00262DD4"/>
    <w:rsid w:val="00263A6E"/>
    <w:rsid w:val="002644E9"/>
    <w:rsid w:val="00264837"/>
    <w:rsid w:val="00265775"/>
    <w:rsid w:val="00266389"/>
    <w:rsid w:val="00267AF1"/>
    <w:rsid w:val="0027015D"/>
    <w:rsid w:val="002705E7"/>
    <w:rsid w:val="00271A40"/>
    <w:rsid w:val="00272846"/>
    <w:rsid w:val="00273158"/>
    <w:rsid w:val="002772E9"/>
    <w:rsid w:val="00277917"/>
    <w:rsid w:val="00277AE2"/>
    <w:rsid w:val="002803A9"/>
    <w:rsid w:val="00280811"/>
    <w:rsid w:val="00281409"/>
    <w:rsid w:val="00282983"/>
    <w:rsid w:val="00284524"/>
    <w:rsid w:val="00290276"/>
    <w:rsid w:val="00291A01"/>
    <w:rsid w:val="00292D1B"/>
    <w:rsid w:val="00296E32"/>
    <w:rsid w:val="002A641F"/>
    <w:rsid w:val="002A687A"/>
    <w:rsid w:val="002A72AC"/>
    <w:rsid w:val="002B1C0A"/>
    <w:rsid w:val="002B2816"/>
    <w:rsid w:val="002B4A40"/>
    <w:rsid w:val="002C23BA"/>
    <w:rsid w:val="002C4F00"/>
    <w:rsid w:val="002C6330"/>
    <w:rsid w:val="002D0A77"/>
    <w:rsid w:val="002D0E45"/>
    <w:rsid w:val="002D1582"/>
    <w:rsid w:val="002D2CD3"/>
    <w:rsid w:val="002D3384"/>
    <w:rsid w:val="002D3C9A"/>
    <w:rsid w:val="002D7294"/>
    <w:rsid w:val="002E0C5E"/>
    <w:rsid w:val="002E2DAB"/>
    <w:rsid w:val="002E3A54"/>
    <w:rsid w:val="002E3C4F"/>
    <w:rsid w:val="002E4AFF"/>
    <w:rsid w:val="002E4E57"/>
    <w:rsid w:val="002E5133"/>
    <w:rsid w:val="002E70B7"/>
    <w:rsid w:val="002F0AFD"/>
    <w:rsid w:val="002F328A"/>
    <w:rsid w:val="002F4A1E"/>
    <w:rsid w:val="002F5A4B"/>
    <w:rsid w:val="002F5CFD"/>
    <w:rsid w:val="003004BA"/>
    <w:rsid w:val="003024F2"/>
    <w:rsid w:val="003059C6"/>
    <w:rsid w:val="00306FEA"/>
    <w:rsid w:val="00307F6F"/>
    <w:rsid w:val="003118FE"/>
    <w:rsid w:val="00311A33"/>
    <w:rsid w:val="00314877"/>
    <w:rsid w:val="00315B47"/>
    <w:rsid w:val="00316D90"/>
    <w:rsid w:val="003177B3"/>
    <w:rsid w:val="003178B2"/>
    <w:rsid w:val="00317B02"/>
    <w:rsid w:val="00320ADE"/>
    <w:rsid w:val="00320C6D"/>
    <w:rsid w:val="003229C2"/>
    <w:rsid w:val="003232B0"/>
    <w:rsid w:val="00323499"/>
    <w:rsid w:val="003246C3"/>
    <w:rsid w:val="00324872"/>
    <w:rsid w:val="00325310"/>
    <w:rsid w:val="003253BC"/>
    <w:rsid w:val="00326930"/>
    <w:rsid w:val="003318A2"/>
    <w:rsid w:val="0033233A"/>
    <w:rsid w:val="00340765"/>
    <w:rsid w:val="00341601"/>
    <w:rsid w:val="00342384"/>
    <w:rsid w:val="00344AFF"/>
    <w:rsid w:val="00344D03"/>
    <w:rsid w:val="00345523"/>
    <w:rsid w:val="00346F75"/>
    <w:rsid w:val="0035023A"/>
    <w:rsid w:val="00352D3E"/>
    <w:rsid w:val="00353A96"/>
    <w:rsid w:val="003567ED"/>
    <w:rsid w:val="00356AA4"/>
    <w:rsid w:val="00360D93"/>
    <w:rsid w:val="0036513C"/>
    <w:rsid w:val="00365AE5"/>
    <w:rsid w:val="00365E99"/>
    <w:rsid w:val="0036650A"/>
    <w:rsid w:val="00366C8B"/>
    <w:rsid w:val="00371190"/>
    <w:rsid w:val="00373230"/>
    <w:rsid w:val="00373D61"/>
    <w:rsid w:val="00374D18"/>
    <w:rsid w:val="00375DC7"/>
    <w:rsid w:val="00376D5D"/>
    <w:rsid w:val="003810A5"/>
    <w:rsid w:val="003824D3"/>
    <w:rsid w:val="003840AB"/>
    <w:rsid w:val="00384C6A"/>
    <w:rsid w:val="00384FDA"/>
    <w:rsid w:val="0038505F"/>
    <w:rsid w:val="00386316"/>
    <w:rsid w:val="00386921"/>
    <w:rsid w:val="00387009"/>
    <w:rsid w:val="00390F30"/>
    <w:rsid w:val="00394273"/>
    <w:rsid w:val="00395DBB"/>
    <w:rsid w:val="00397526"/>
    <w:rsid w:val="00397D9E"/>
    <w:rsid w:val="003A0F61"/>
    <w:rsid w:val="003A4B6B"/>
    <w:rsid w:val="003A4C4D"/>
    <w:rsid w:val="003A57B2"/>
    <w:rsid w:val="003B2672"/>
    <w:rsid w:val="003B368B"/>
    <w:rsid w:val="003B522B"/>
    <w:rsid w:val="003B730F"/>
    <w:rsid w:val="003C2319"/>
    <w:rsid w:val="003C5188"/>
    <w:rsid w:val="003C5F93"/>
    <w:rsid w:val="003C6079"/>
    <w:rsid w:val="003C6173"/>
    <w:rsid w:val="003C75FC"/>
    <w:rsid w:val="003D0179"/>
    <w:rsid w:val="003D18CC"/>
    <w:rsid w:val="003D2065"/>
    <w:rsid w:val="003D23DD"/>
    <w:rsid w:val="003D3471"/>
    <w:rsid w:val="003D5224"/>
    <w:rsid w:val="003D585A"/>
    <w:rsid w:val="003D74EB"/>
    <w:rsid w:val="003D7907"/>
    <w:rsid w:val="003E0885"/>
    <w:rsid w:val="003E0AC6"/>
    <w:rsid w:val="003E150E"/>
    <w:rsid w:val="003E16AC"/>
    <w:rsid w:val="003E3C0C"/>
    <w:rsid w:val="003E3FCC"/>
    <w:rsid w:val="003E42ED"/>
    <w:rsid w:val="003E43E4"/>
    <w:rsid w:val="003E612A"/>
    <w:rsid w:val="003E7643"/>
    <w:rsid w:val="003F219C"/>
    <w:rsid w:val="003F23F7"/>
    <w:rsid w:val="003F5CBA"/>
    <w:rsid w:val="003F623F"/>
    <w:rsid w:val="003F62E3"/>
    <w:rsid w:val="003F6735"/>
    <w:rsid w:val="004006FF"/>
    <w:rsid w:val="004013B0"/>
    <w:rsid w:val="004040A0"/>
    <w:rsid w:val="004044DE"/>
    <w:rsid w:val="00406B55"/>
    <w:rsid w:val="00412DB6"/>
    <w:rsid w:val="00412ED6"/>
    <w:rsid w:val="004132D7"/>
    <w:rsid w:val="00414882"/>
    <w:rsid w:val="00414D52"/>
    <w:rsid w:val="00415250"/>
    <w:rsid w:val="004155ED"/>
    <w:rsid w:val="004164E3"/>
    <w:rsid w:val="00417E9B"/>
    <w:rsid w:val="00423E8A"/>
    <w:rsid w:val="00424AE7"/>
    <w:rsid w:val="00424AFD"/>
    <w:rsid w:val="0042702D"/>
    <w:rsid w:val="00427DCC"/>
    <w:rsid w:val="00431D0F"/>
    <w:rsid w:val="00433802"/>
    <w:rsid w:val="004342B6"/>
    <w:rsid w:val="00434DA7"/>
    <w:rsid w:val="00437B1C"/>
    <w:rsid w:val="00440A1C"/>
    <w:rsid w:val="004421AB"/>
    <w:rsid w:val="00445759"/>
    <w:rsid w:val="00445C20"/>
    <w:rsid w:val="004473C5"/>
    <w:rsid w:val="0045017D"/>
    <w:rsid w:val="0045165B"/>
    <w:rsid w:val="004541B9"/>
    <w:rsid w:val="00454CDD"/>
    <w:rsid w:val="00457378"/>
    <w:rsid w:val="00457522"/>
    <w:rsid w:val="00457B50"/>
    <w:rsid w:val="00461045"/>
    <w:rsid w:val="004610EA"/>
    <w:rsid w:val="00461E93"/>
    <w:rsid w:val="00463041"/>
    <w:rsid w:val="004654D2"/>
    <w:rsid w:val="004664AC"/>
    <w:rsid w:val="0047006D"/>
    <w:rsid w:val="004708C1"/>
    <w:rsid w:val="00471D35"/>
    <w:rsid w:val="0047381F"/>
    <w:rsid w:val="004741F3"/>
    <w:rsid w:val="00474222"/>
    <w:rsid w:val="00474454"/>
    <w:rsid w:val="00474C0A"/>
    <w:rsid w:val="00477A2F"/>
    <w:rsid w:val="00477BE6"/>
    <w:rsid w:val="004803F0"/>
    <w:rsid w:val="00481D61"/>
    <w:rsid w:val="00481D91"/>
    <w:rsid w:val="004862A8"/>
    <w:rsid w:val="00486CB3"/>
    <w:rsid w:val="00491C4C"/>
    <w:rsid w:val="00492BCC"/>
    <w:rsid w:val="00493C00"/>
    <w:rsid w:val="00494369"/>
    <w:rsid w:val="0049559D"/>
    <w:rsid w:val="00495BEF"/>
    <w:rsid w:val="00496A4E"/>
    <w:rsid w:val="004A42B7"/>
    <w:rsid w:val="004B0675"/>
    <w:rsid w:val="004B0CAA"/>
    <w:rsid w:val="004B20DE"/>
    <w:rsid w:val="004B48BB"/>
    <w:rsid w:val="004B5EE4"/>
    <w:rsid w:val="004B60CA"/>
    <w:rsid w:val="004B6CDE"/>
    <w:rsid w:val="004B6D30"/>
    <w:rsid w:val="004B7C20"/>
    <w:rsid w:val="004C1F99"/>
    <w:rsid w:val="004C6A50"/>
    <w:rsid w:val="004C6E68"/>
    <w:rsid w:val="004C746A"/>
    <w:rsid w:val="004C7A32"/>
    <w:rsid w:val="004C7C71"/>
    <w:rsid w:val="004C7CA2"/>
    <w:rsid w:val="004C7FCE"/>
    <w:rsid w:val="004D040E"/>
    <w:rsid w:val="004D2AAD"/>
    <w:rsid w:val="004D3563"/>
    <w:rsid w:val="004E0D2E"/>
    <w:rsid w:val="004E18A4"/>
    <w:rsid w:val="004E2023"/>
    <w:rsid w:val="004E23FC"/>
    <w:rsid w:val="004E3F5E"/>
    <w:rsid w:val="004E494F"/>
    <w:rsid w:val="004E4D96"/>
    <w:rsid w:val="004E5132"/>
    <w:rsid w:val="004E6D5E"/>
    <w:rsid w:val="004F0CF0"/>
    <w:rsid w:val="004F2AE9"/>
    <w:rsid w:val="004F3860"/>
    <w:rsid w:val="004F431A"/>
    <w:rsid w:val="004F5C7F"/>
    <w:rsid w:val="004F63E3"/>
    <w:rsid w:val="004F7413"/>
    <w:rsid w:val="004F7611"/>
    <w:rsid w:val="005014C5"/>
    <w:rsid w:val="00501EC8"/>
    <w:rsid w:val="0050367F"/>
    <w:rsid w:val="00503797"/>
    <w:rsid w:val="00505E00"/>
    <w:rsid w:val="005077D9"/>
    <w:rsid w:val="00507E08"/>
    <w:rsid w:val="005111A9"/>
    <w:rsid w:val="0051232A"/>
    <w:rsid w:val="005124EB"/>
    <w:rsid w:val="005131FE"/>
    <w:rsid w:val="00513850"/>
    <w:rsid w:val="00513FC1"/>
    <w:rsid w:val="00514179"/>
    <w:rsid w:val="0051427F"/>
    <w:rsid w:val="005146D1"/>
    <w:rsid w:val="00514797"/>
    <w:rsid w:val="00516451"/>
    <w:rsid w:val="00516B71"/>
    <w:rsid w:val="005178EE"/>
    <w:rsid w:val="00517F6C"/>
    <w:rsid w:val="0052020D"/>
    <w:rsid w:val="00520A0A"/>
    <w:rsid w:val="00521E2A"/>
    <w:rsid w:val="0052265B"/>
    <w:rsid w:val="00523138"/>
    <w:rsid w:val="00523294"/>
    <w:rsid w:val="00523DE8"/>
    <w:rsid w:val="00523FB2"/>
    <w:rsid w:val="00527F3F"/>
    <w:rsid w:val="00531DBB"/>
    <w:rsid w:val="00534019"/>
    <w:rsid w:val="005357ED"/>
    <w:rsid w:val="0053676F"/>
    <w:rsid w:val="005378FB"/>
    <w:rsid w:val="00537A96"/>
    <w:rsid w:val="00537AAB"/>
    <w:rsid w:val="005402C0"/>
    <w:rsid w:val="005409C1"/>
    <w:rsid w:val="00540B1B"/>
    <w:rsid w:val="0054102F"/>
    <w:rsid w:val="00542429"/>
    <w:rsid w:val="005433FE"/>
    <w:rsid w:val="00543D20"/>
    <w:rsid w:val="00544750"/>
    <w:rsid w:val="00545408"/>
    <w:rsid w:val="005460ED"/>
    <w:rsid w:val="00546AD5"/>
    <w:rsid w:val="00550451"/>
    <w:rsid w:val="0055124A"/>
    <w:rsid w:val="00551D66"/>
    <w:rsid w:val="005521EC"/>
    <w:rsid w:val="005526B4"/>
    <w:rsid w:val="005526F3"/>
    <w:rsid w:val="00552A26"/>
    <w:rsid w:val="0055459D"/>
    <w:rsid w:val="005553D0"/>
    <w:rsid w:val="005568A7"/>
    <w:rsid w:val="00556C52"/>
    <w:rsid w:val="005575E9"/>
    <w:rsid w:val="00557CFD"/>
    <w:rsid w:val="00560DBD"/>
    <w:rsid w:val="00561CF7"/>
    <w:rsid w:val="005649C9"/>
    <w:rsid w:val="00564D7F"/>
    <w:rsid w:val="0056771E"/>
    <w:rsid w:val="00570278"/>
    <w:rsid w:val="00570A3B"/>
    <w:rsid w:val="00571193"/>
    <w:rsid w:val="005730BA"/>
    <w:rsid w:val="00574636"/>
    <w:rsid w:val="0057593F"/>
    <w:rsid w:val="00575A13"/>
    <w:rsid w:val="0058040E"/>
    <w:rsid w:val="0058172D"/>
    <w:rsid w:val="0058645A"/>
    <w:rsid w:val="005877A9"/>
    <w:rsid w:val="00587EF2"/>
    <w:rsid w:val="00587F00"/>
    <w:rsid w:val="00590675"/>
    <w:rsid w:val="00590FBD"/>
    <w:rsid w:val="00591560"/>
    <w:rsid w:val="005924D5"/>
    <w:rsid w:val="00592D04"/>
    <w:rsid w:val="005937E8"/>
    <w:rsid w:val="00596844"/>
    <w:rsid w:val="005A3CD4"/>
    <w:rsid w:val="005A4209"/>
    <w:rsid w:val="005A7F89"/>
    <w:rsid w:val="005B0A2A"/>
    <w:rsid w:val="005B0EB4"/>
    <w:rsid w:val="005B1A8E"/>
    <w:rsid w:val="005B2102"/>
    <w:rsid w:val="005B52D1"/>
    <w:rsid w:val="005B56C8"/>
    <w:rsid w:val="005B64A0"/>
    <w:rsid w:val="005C0AD6"/>
    <w:rsid w:val="005C12DE"/>
    <w:rsid w:val="005C5D66"/>
    <w:rsid w:val="005C6E0C"/>
    <w:rsid w:val="005C7C2A"/>
    <w:rsid w:val="005D2F95"/>
    <w:rsid w:val="005D3FEC"/>
    <w:rsid w:val="005D4077"/>
    <w:rsid w:val="005D65B8"/>
    <w:rsid w:val="005D67EB"/>
    <w:rsid w:val="005E116E"/>
    <w:rsid w:val="005E179F"/>
    <w:rsid w:val="005E19C3"/>
    <w:rsid w:val="005E2BDC"/>
    <w:rsid w:val="005E3395"/>
    <w:rsid w:val="005E3F91"/>
    <w:rsid w:val="005E414E"/>
    <w:rsid w:val="005E64A3"/>
    <w:rsid w:val="005E7A04"/>
    <w:rsid w:val="005E7C03"/>
    <w:rsid w:val="005E7FA0"/>
    <w:rsid w:val="005F4EA9"/>
    <w:rsid w:val="005F5CAB"/>
    <w:rsid w:val="005F7B96"/>
    <w:rsid w:val="005F7F42"/>
    <w:rsid w:val="006000D2"/>
    <w:rsid w:val="00602235"/>
    <w:rsid w:val="006035F4"/>
    <w:rsid w:val="00604B49"/>
    <w:rsid w:val="00604C64"/>
    <w:rsid w:val="006055B2"/>
    <w:rsid w:val="00605833"/>
    <w:rsid w:val="0060679C"/>
    <w:rsid w:val="00606C51"/>
    <w:rsid w:val="00606EE2"/>
    <w:rsid w:val="006101FC"/>
    <w:rsid w:val="006112D1"/>
    <w:rsid w:val="00612615"/>
    <w:rsid w:val="0061378C"/>
    <w:rsid w:val="00616BAB"/>
    <w:rsid w:val="00617741"/>
    <w:rsid w:val="00617F2A"/>
    <w:rsid w:val="00620333"/>
    <w:rsid w:val="00623C70"/>
    <w:rsid w:val="006256AC"/>
    <w:rsid w:val="00626336"/>
    <w:rsid w:val="0062665F"/>
    <w:rsid w:val="006270C6"/>
    <w:rsid w:val="0062732D"/>
    <w:rsid w:val="0062795E"/>
    <w:rsid w:val="00631804"/>
    <w:rsid w:val="006342F3"/>
    <w:rsid w:val="00635044"/>
    <w:rsid w:val="00636107"/>
    <w:rsid w:val="006418D6"/>
    <w:rsid w:val="006431AD"/>
    <w:rsid w:val="00644718"/>
    <w:rsid w:val="00644B27"/>
    <w:rsid w:val="006464E4"/>
    <w:rsid w:val="00646EF0"/>
    <w:rsid w:val="00650286"/>
    <w:rsid w:val="00650BF1"/>
    <w:rsid w:val="00654DAA"/>
    <w:rsid w:val="006558E4"/>
    <w:rsid w:val="00655AC7"/>
    <w:rsid w:val="00655D45"/>
    <w:rsid w:val="00657B4F"/>
    <w:rsid w:val="006672C7"/>
    <w:rsid w:val="00671E1A"/>
    <w:rsid w:val="006740AC"/>
    <w:rsid w:val="00676D0F"/>
    <w:rsid w:val="006804AF"/>
    <w:rsid w:val="006805A6"/>
    <w:rsid w:val="00683737"/>
    <w:rsid w:val="00685A56"/>
    <w:rsid w:val="0069380F"/>
    <w:rsid w:val="00694CB0"/>
    <w:rsid w:val="00695F6B"/>
    <w:rsid w:val="00696C67"/>
    <w:rsid w:val="00697B8A"/>
    <w:rsid w:val="00697EC7"/>
    <w:rsid w:val="006A03EB"/>
    <w:rsid w:val="006A0555"/>
    <w:rsid w:val="006A17D1"/>
    <w:rsid w:val="006A1A57"/>
    <w:rsid w:val="006A2960"/>
    <w:rsid w:val="006A2C89"/>
    <w:rsid w:val="006A4E52"/>
    <w:rsid w:val="006A62C3"/>
    <w:rsid w:val="006B06B2"/>
    <w:rsid w:val="006B096A"/>
    <w:rsid w:val="006B4139"/>
    <w:rsid w:val="006B4848"/>
    <w:rsid w:val="006B4E7A"/>
    <w:rsid w:val="006B4F5B"/>
    <w:rsid w:val="006B613D"/>
    <w:rsid w:val="006B683E"/>
    <w:rsid w:val="006B6DB1"/>
    <w:rsid w:val="006C1B5E"/>
    <w:rsid w:val="006C1EA5"/>
    <w:rsid w:val="006C419A"/>
    <w:rsid w:val="006C436D"/>
    <w:rsid w:val="006C4EB0"/>
    <w:rsid w:val="006C5284"/>
    <w:rsid w:val="006C71C1"/>
    <w:rsid w:val="006D2CE1"/>
    <w:rsid w:val="006D503B"/>
    <w:rsid w:val="006D60B8"/>
    <w:rsid w:val="006D690B"/>
    <w:rsid w:val="006D7FC6"/>
    <w:rsid w:val="006E1CFC"/>
    <w:rsid w:val="006E43D5"/>
    <w:rsid w:val="006E683E"/>
    <w:rsid w:val="006F5449"/>
    <w:rsid w:val="006F5E92"/>
    <w:rsid w:val="006F6A86"/>
    <w:rsid w:val="006F6BF5"/>
    <w:rsid w:val="006F781F"/>
    <w:rsid w:val="006F7B7D"/>
    <w:rsid w:val="00701664"/>
    <w:rsid w:val="00702931"/>
    <w:rsid w:val="00703373"/>
    <w:rsid w:val="00706D4C"/>
    <w:rsid w:val="0070768A"/>
    <w:rsid w:val="007079AE"/>
    <w:rsid w:val="00707ECB"/>
    <w:rsid w:val="00707F8C"/>
    <w:rsid w:val="00710436"/>
    <w:rsid w:val="00711E98"/>
    <w:rsid w:val="00712AB3"/>
    <w:rsid w:val="00712C13"/>
    <w:rsid w:val="00713C6A"/>
    <w:rsid w:val="007165FF"/>
    <w:rsid w:val="0071772B"/>
    <w:rsid w:val="00717A3E"/>
    <w:rsid w:val="0072041C"/>
    <w:rsid w:val="00720487"/>
    <w:rsid w:val="00721438"/>
    <w:rsid w:val="00721AB3"/>
    <w:rsid w:val="00723E34"/>
    <w:rsid w:val="00724E23"/>
    <w:rsid w:val="00727060"/>
    <w:rsid w:val="00730E67"/>
    <w:rsid w:val="007343A7"/>
    <w:rsid w:val="007411E2"/>
    <w:rsid w:val="0074180D"/>
    <w:rsid w:val="007433FD"/>
    <w:rsid w:val="007436BB"/>
    <w:rsid w:val="00745B85"/>
    <w:rsid w:val="00745D6B"/>
    <w:rsid w:val="00750287"/>
    <w:rsid w:val="00753D1E"/>
    <w:rsid w:val="007543A9"/>
    <w:rsid w:val="007554AD"/>
    <w:rsid w:val="0076370F"/>
    <w:rsid w:val="00767502"/>
    <w:rsid w:val="007676B3"/>
    <w:rsid w:val="00770C01"/>
    <w:rsid w:val="00771927"/>
    <w:rsid w:val="00773F13"/>
    <w:rsid w:val="00780E8E"/>
    <w:rsid w:val="0078247E"/>
    <w:rsid w:val="00783904"/>
    <w:rsid w:val="007852B5"/>
    <w:rsid w:val="0078565F"/>
    <w:rsid w:val="00787801"/>
    <w:rsid w:val="00795602"/>
    <w:rsid w:val="007A0CD1"/>
    <w:rsid w:val="007A219D"/>
    <w:rsid w:val="007A2E53"/>
    <w:rsid w:val="007A3A2A"/>
    <w:rsid w:val="007A3D00"/>
    <w:rsid w:val="007A47DC"/>
    <w:rsid w:val="007A7181"/>
    <w:rsid w:val="007B05AE"/>
    <w:rsid w:val="007B0E5A"/>
    <w:rsid w:val="007B230D"/>
    <w:rsid w:val="007B3CF1"/>
    <w:rsid w:val="007B6F18"/>
    <w:rsid w:val="007B740A"/>
    <w:rsid w:val="007B78FB"/>
    <w:rsid w:val="007B7A4B"/>
    <w:rsid w:val="007C1463"/>
    <w:rsid w:val="007C1D87"/>
    <w:rsid w:val="007C1D96"/>
    <w:rsid w:val="007C2D12"/>
    <w:rsid w:val="007C2E96"/>
    <w:rsid w:val="007C36DB"/>
    <w:rsid w:val="007C65FC"/>
    <w:rsid w:val="007C6A81"/>
    <w:rsid w:val="007C700E"/>
    <w:rsid w:val="007C7488"/>
    <w:rsid w:val="007D079E"/>
    <w:rsid w:val="007D14CC"/>
    <w:rsid w:val="007D258F"/>
    <w:rsid w:val="007D7153"/>
    <w:rsid w:val="007E0D0E"/>
    <w:rsid w:val="007E1F6D"/>
    <w:rsid w:val="007E3491"/>
    <w:rsid w:val="007E602F"/>
    <w:rsid w:val="007F6479"/>
    <w:rsid w:val="007F6C7C"/>
    <w:rsid w:val="00800D83"/>
    <w:rsid w:val="008068AC"/>
    <w:rsid w:val="00806D72"/>
    <w:rsid w:val="00806DBA"/>
    <w:rsid w:val="0081302A"/>
    <w:rsid w:val="0081537F"/>
    <w:rsid w:val="00817D47"/>
    <w:rsid w:val="008222D4"/>
    <w:rsid w:val="00822D4C"/>
    <w:rsid w:val="00823168"/>
    <w:rsid w:val="00827208"/>
    <w:rsid w:val="008334D6"/>
    <w:rsid w:val="00836AF9"/>
    <w:rsid w:val="00840E29"/>
    <w:rsid w:val="0084215C"/>
    <w:rsid w:val="0084337F"/>
    <w:rsid w:val="008436AF"/>
    <w:rsid w:val="00843CA6"/>
    <w:rsid w:val="00845E56"/>
    <w:rsid w:val="0084730C"/>
    <w:rsid w:val="00850774"/>
    <w:rsid w:val="008510FA"/>
    <w:rsid w:val="0085274A"/>
    <w:rsid w:val="00853DC0"/>
    <w:rsid w:val="008542B4"/>
    <w:rsid w:val="00856166"/>
    <w:rsid w:val="00856EC2"/>
    <w:rsid w:val="0085788D"/>
    <w:rsid w:val="00863AA5"/>
    <w:rsid w:val="00863F7B"/>
    <w:rsid w:val="00863FB6"/>
    <w:rsid w:val="00864FFF"/>
    <w:rsid w:val="008662E6"/>
    <w:rsid w:val="00870085"/>
    <w:rsid w:val="00871F6E"/>
    <w:rsid w:val="00875F56"/>
    <w:rsid w:val="00877D8C"/>
    <w:rsid w:val="0088333F"/>
    <w:rsid w:val="00883E62"/>
    <w:rsid w:val="008867CC"/>
    <w:rsid w:val="00893B73"/>
    <w:rsid w:val="00894765"/>
    <w:rsid w:val="008950B5"/>
    <w:rsid w:val="00897644"/>
    <w:rsid w:val="008A12A3"/>
    <w:rsid w:val="008A14AE"/>
    <w:rsid w:val="008A1DBD"/>
    <w:rsid w:val="008A2D84"/>
    <w:rsid w:val="008A3D20"/>
    <w:rsid w:val="008A5B6A"/>
    <w:rsid w:val="008A7451"/>
    <w:rsid w:val="008B07E9"/>
    <w:rsid w:val="008B0D3F"/>
    <w:rsid w:val="008B1DDB"/>
    <w:rsid w:val="008B272F"/>
    <w:rsid w:val="008B42B3"/>
    <w:rsid w:val="008B4EA9"/>
    <w:rsid w:val="008C0539"/>
    <w:rsid w:val="008C0BBB"/>
    <w:rsid w:val="008C3D67"/>
    <w:rsid w:val="008C5565"/>
    <w:rsid w:val="008C5E73"/>
    <w:rsid w:val="008D1959"/>
    <w:rsid w:val="008D2B1E"/>
    <w:rsid w:val="008D3D9F"/>
    <w:rsid w:val="008D5E50"/>
    <w:rsid w:val="008D6131"/>
    <w:rsid w:val="008E1FD8"/>
    <w:rsid w:val="008E3A19"/>
    <w:rsid w:val="008E4A13"/>
    <w:rsid w:val="008E6415"/>
    <w:rsid w:val="008E6FD0"/>
    <w:rsid w:val="008E7D7D"/>
    <w:rsid w:val="008F25E2"/>
    <w:rsid w:val="008F2A61"/>
    <w:rsid w:val="008F3C41"/>
    <w:rsid w:val="008F6207"/>
    <w:rsid w:val="008F6272"/>
    <w:rsid w:val="009003FB"/>
    <w:rsid w:val="00902F95"/>
    <w:rsid w:val="009033EA"/>
    <w:rsid w:val="00904135"/>
    <w:rsid w:val="00907C46"/>
    <w:rsid w:val="00910574"/>
    <w:rsid w:val="00913760"/>
    <w:rsid w:val="009139DC"/>
    <w:rsid w:val="00914603"/>
    <w:rsid w:val="009156A7"/>
    <w:rsid w:val="009210A3"/>
    <w:rsid w:val="009213B2"/>
    <w:rsid w:val="00925B1D"/>
    <w:rsid w:val="00925B98"/>
    <w:rsid w:val="00926A72"/>
    <w:rsid w:val="00927569"/>
    <w:rsid w:val="009312F9"/>
    <w:rsid w:val="00931F86"/>
    <w:rsid w:val="009320DD"/>
    <w:rsid w:val="0093297E"/>
    <w:rsid w:val="00935B3B"/>
    <w:rsid w:val="009363B0"/>
    <w:rsid w:val="00936AA2"/>
    <w:rsid w:val="00936B1B"/>
    <w:rsid w:val="00936F02"/>
    <w:rsid w:val="0094057E"/>
    <w:rsid w:val="00940CCD"/>
    <w:rsid w:val="00942DF0"/>
    <w:rsid w:val="0094378E"/>
    <w:rsid w:val="00943E53"/>
    <w:rsid w:val="00946112"/>
    <w:rsid w:val="00947C85"/>
    <w:rsid w:val="00955D54"/>
    <w:rsid w:val="009564F4"/>
    <w:rsid w:val="00956C5D"/>
    <w:rsid w:val="00956D16"/>
    <w:rsid w:val="00957395"/>
    <w:rsid w:val="009577AA"/>
    <w:rsid w:val="009577FF"/>
    <w:rsid w:val="00957D8F"/>
    <w:rsid w:val="0096129B"/>
    <w:rsid w:val="00962419"/>
    <w:rsid w:val="00962FED"/>
    <w:rsid w:val="00963DF6"/>
    <w:rsid w:val="0096492A"/>
    <w:rsid w:val="00964DA8"/>
    <w:rsid w:val="009660E2"/>
    <w:rsid w:val="00966D67"/>
    <w:rsid w:val="00967FFE"/>
    <w:rsid w:val="00972D69"/>
    <w:rsid w:val="0097391D"/>
    <w:rsid w:val="009740AB"/>
    <w:rsid w:val="00974527"/>
    <w:rsid w:val="00975AC7"/>
    <w:rsid w:val="00976682"/>
    <w:rsid w:val="00977D60"/>
    <w:rsid w:val="00987061"/>
    <w:rsid w:val="00990509"/>
    <w:rsid w:val="009916F0"/>
    <w:rsid w:val="00991FD6"/>
    <w:rsid w:val="00993183"/>
    <w:rsid w:val="009935CF"/>
    <w:rsid w:val="009A2C01"/>
    <w:rsid w:val="009A4916"/>
    <w:rsid w:val="009A7246"/>
    <w:rsid w:val="009A7A5C"/>
    <w:rsid w:val="009B0286"/>
    <w:rsid w:val="009B0E6F"/>
    <w:rsid w:val="009B16C8"/>
    <w:rsid w:val="009B16EC"/>
    <w:rsid w:val="009B1E71"/>
    <w:rsid w:val="009B1EAC"/>
    <w:rsid w:val="009B1F61"/>
    <w:rsid w:val="009B2673"/>
    <w:rsid w:val="009B2CF4"/>
    <w:rsid w:val="009B3EDA"/>
    <w:rsid w:val="009B590C"/>
    <w:rsid w:val="009B62C0"/>
    <w:rsid w:val="009C059B"/>
    <w:rsid w:val="009C4460"/>
    <w:rsid w:val="009C446B"/>
    <w:rsid w:val="009C5100"/>
    <w:rsid w:val="009C6BAC"/>
    <w:rsid w:val="009C7C61"/>
    <w:rsid w:val="009D43BE"/>
    <w:rsid w:val="009D4E14"/>
    <w:rsid w:val="009D666D"/>
    <w:rsid w:val="009D72E7"/>
    <w:rsid w:val="009E1AE2"/>
    <w:rsid w:val="009F0E09"/>
    <w:rsid w:val="009F1B08"/>
    <w:rsid w:val="009F2E38"/>
    <w:rsid w:val="009F4DCF"/>
    <w:rsid w:val="009F536A"/>
    <w:rsid w:val="009F6AB1"/>
    <w:rsid w:val="009F6CC0"/>
    <w:rsid w:val="00A007DD"/>
    <w:rsid w:val="00A01553"/>
    <w:rsid w:val="00A04BAC"/>
    <w:rsid w:val="00A060D7"/>
    <w:rsid w:val="00A06587"/>
    <w:rsid w:val="00A07354"/>
    <w:rsid w:val="00A133C2"/>
    <w:rsid w:val="00A2363F"/>
    <w:rsid w:val="00A24490"/>
    <w:rsid w:val="00A24DEC"/>
    <w:rsid w:val="00A25655"/>
    <w:rsid w:val="00A25B45"/>
    <w:rsid w:val="00A273B7"/>
    <w:rsid w:val="00A3273A"/>
    <w:rsid w:val="00A33490"/>
    <w:rsid w:val="00A33A11"/>
    <w:rsid w:val="00A346F4"/>
    <w:rsid w:val="00A34A2B"/>
    <w:rsid w:val="00A34E0C"/>
    <w:rsid w:val="00A40105"/>
    <w:rsid w:val="00A4123E"/>
    <w:rsid w:val="00A52041"/>
    <w:rsid w:val="00A558FA"/>
    <w:rsid w:val="00A568A1"/>
    <w:rsid w:val="00A570B4"/>
    <w:rsid w:val="00A57322"/>
    <w:rsid w:val="00A60C12"/>
    <w:rsid w:val="00A65CD0"/>
    <w:rsid w:val="00A66642"/>
    <w:rsid w:val="00A667D4"/>
    <w:rsid w:val="00A70988"/>
    <w:rsid w:val="00A72F4E"/>
    <w:rsid w:val="00A73984"/>
    <w:rsid w:val="00A73BDA"/>
    <w:rsid w:val="00A74BB2"/>
    <w:rsid w:val="00A75EB7"/>
    <w:rsid w:val="00A80C88"/>
    <w:rsid w:val="00A80D8E"/>
    <w:rsid w:val="00A82187"/>
    <w:rsid w:val="00A82D1E"/>
    <w:rsid w:val="00A845A1"/>
    <w:rsid w:val="00A859B2"/>
    <w:rsid w:val="00A87CB4"/>
    <w:rsid w:val="00A92988"/>
    <w:rsid w:val="00A944C8"/>
    <w:rsid w:val="00AA0716"/>
    <w:rsid w:val="00AA1100"/>
    <w:rsid w:val="00AA7C54"/>
    <w:rsid w:val="00AB1C26"/>
    <w:rsid w:val="00AB2A81"/>
    <w:rsid w:val="00AB3692"/>
    <w:rsid w:val="00AB5149"/>
    <w:rsid w:val="00AB5F19"/>
    <w:rsid w:val="00AB640F"/>
    <w:rsid w:val="00AB66A9"/>
    <w:rsid w:val="00AC0286"/>
    <w:rsid w:val="00AC09C4"/>
    <w:rsid w:val="00AC0CA4"/>
    <w:rsid w:val="00AC25AD"/>
    <w:rsid w:val="00AC3892"/>
    <w:rsid w:val="00AC464A"/>
    <w:rsid w:val="00AC49CD"/>
    <w:rsid w:val="00AC6496"/>
    <w:rsid w:val="00AD09FC"/>
    <w:rsid w:val="00AD1B6B"/>
    <w:rsid w:val="00AD1E21"/>
    <w:rsid w:val="00AD2102"/>
    <w:rsid w:val="00AD36E8"/>
    <w:rsid w:val="00AE0EF6"/>
    <w:rsid w:val="00AE0F52"/>
    <w:rsid w:val="00AE256C"/>
    <w:rsid w:val="00AE2F34"/>
    <w:rsid w:val="00AE3BD7"/>
    <w:rsid w:val="00AE65F7"/>
    <w:rsid w:val="00AE6CEA"/>
    <w:rsid w:val="00AE6E70"/>
    <w:rsid w:val="00AF0726"/>
    <w:rsid w:val="00AF09A9"/>
    <w:rsid w:val="00AF0B7F"/>
    <w:rsid w:val="00AF255A"/>
    <w:rsid w:val="00AF2A17"/>
    <w:rsid w:val="00AF5966"/>
    <w:rsid w:val="00AF5AC8"/>
    <w:rsid w:val="00B02734"/>
    <w:rsid w:val="00B03391"/>
    <w:rsid w:val="00B04A9C"/>
    <w:rsid w:val="00B05B00"/>
    <w:rsid w:val="00B06330"/>
    <w:rsid w:val="00B07EBF"/>
    <w:rsid w:val="00B124C0"/>
    <w:rsid w:val="00B149EF"/>
    <w:rsid w:val="00B14E74"/>
    <w:rsid w:val="00B16322"/>
    <w:rsid w:val="00B2151E"/>
    <w:rsid w:val="00B2164C"/>
    <w:rsid w:val="00B23323"/>
    <w:rsid w:val="00B237DB"/>
    <w:rsid w:val="00B24A3C"/>
    <w:rsid w:val="00B264F7"/>
    <w:rsid w:val="00B27643"/>
    <w:rsid w:val="00B3341A"/>
    <w:rsid w:val="00B342E4"/>
    <w:rsid w:val="00B34922"/>
    <w:rsid w:val="00B34987"/>
    <w:rsid w:val="00B359B6"/>
    <w:rsid w:val="00B363CA"/>
    <w:rsid w:val="00B402F5"/>
    <w:rsid w:val="00B415E9"/>
    <w:rsid w:val="00B43DF7"/>
    <w:rsid w:val="00B45933"/>
    <w:rsid w:val="00B4710D"/>
    <w:rsid w:val="00B476F5"/>
    <w:rsid w:val="00B51485"/>
    <w:rsid w:val="00B563F6"/>
    <w:rsid w:val="00B565C0"/>
    <w:rsid w:val="00B5728C"/>
    <w:rsid w:val="00B57642"/>
    <w:rsid w:val="00B607F5"/>
    <w:rsid w:val="00B61832"/>
    <w:rsid w:val="00B62773"/>
    <w:rsid w:val="00B64D66"/>
    <w:rsid w:val="00B665E8"/>
    <w:rsid w:val="00B66902"/>
    <w:rsid w:val="00B711B2"/>
    <w:rsid w:val="00B7504D"/>
    <w:rsid w:val="00B76DFC"/>
    <w:rsid w:val="00B77571"/>
    <w:rsid w:val="00B77D02"/>
    <w:rsid w:val="00B80F5A"/>
    <w:rsid w:val="00B81595"/>
    <w:rsid w:val="00B81D66"/>
    <w:rsid w:val="00B830B7"/>
    <w:rsid w:val="00B83EC2"/>
    <w:rsid w:val="00B844BD"/>
    <w:rsid w:val="00B84632"/>
    <w:rsid w:val="00B87D1C"/>
    <w:rsid w:val="00B91B23"/>
    <w:rsid w:val="00B93583"/>
    <w:rsid w:val="00B93B00"/>
    <w:rsid w:val="00B945F5"/>
    <w:rsid w:val="00B95DD2"/>
    <w:rsid w:val="00B978CE"/>
    <w:rsid w:val="00BA0A5D"/>
    <w:rsid w:val="00BA27EC"/>
    <w:rsid w:val="00BA6743"/>
    <w:rsid w:val="00BA6797"/>
    <w:rsid w:val="00BA7DF4"/>
    <w:rsid w:val="00BB0B2B"/>
    <w:rsid w:val="00BB46EE"/>
    <w:rsid w:val="00BC7CEF"/>
    <w:rsid w:val="00BD1538"/>
    <w:rsid w:val="00BD1E41"/>
    <w:rsid w:val="00BD2368"/>
    <w:rsid w:val="00BD34E9"/>
    <w:rsid w:val="00BD4B44"/>
    <w:rsid w:val="00BD5953"/>
    <w:rsid w:val="00BE1BAE"/>
    <w:rsid w:val="00BE2AB0"/>
    <w:rsid w:val="00BE2C9C"/>
    <w:rsid w:val="00BE2E24"/>
    <w:rsid w:val="00BE5AFE"/>
    <w:rsid w:val="00BE738C"/>
    <w:rsid w:val="00BE7517"/>
    <w:rsid w:val="00BE7A18"/>
    <w:rsid w:val="00BE7A2F"/>
    <w:rsid w:val="00BF1C35"/>
    <w:rsid w:val="00BF3449"/>
    <w:rsid w:val="00BF4EFF"/>
    <w:rsid w:val="00BF6AC5"/>
    <w:rsid w:val="00BF6D29"/>
    <w:rsid w:val="00C00F65"/>
    <w:rsid w:val="00C02A0A"/>
    <w:rsid w:val="00C06FDE"/>
    <w:rsid w:val="00C10513"/>
    <w:rsid w:val="00C10600"/>
    <w:rsid w:val="00C117EE"/>
    <w:rsid w:val="00C118F7"/>
    <w:rsid w:val="00C135F8"/>
    <w:rsid w:val="00C214E0"/>
    <w:rsid w:val="00C2159A"/>
    <w:rsid w:val="00C22747"/>
    <w:rsid w:val="00C2569F"/>
    <w:rsid w:val="00C26333"/>
    <w:rsid w:val="00C27576"/>
    <w:rsid w:val="00C30FDF"/>
    <w:rsid w:val="00C347D3"/>
    <w:rsid w:val="00C34D79"/>
    <w:rsid w:val="00C35C2C"/>
    <w:rsid w:val="00C35D0D"/>
    <w:rsid w:val="00C35DFD"/>
    <w:rsid w:val="00C36549"/>
    <w:rsid w:val="00C4024A"/>
    <w:rsid w:val="00C4178B"/>
    <w:rsid w:val="00C43940"/>
    <w:rsid w:val="00C43EE8"/>
    <w:rsid w:val="00C44FBB"/>
    <w:rsid w:val="00C454E0"/>
    <w:rsid w:val="00C45D53"/>
    <w:rsid w:val="00C46483"/>
    <w:rsid w:val="00C4792E"/>
    <w:rsid w:val="00C51529"/>
    <w:rsid w:val="00C51DC1"/>
    <w:rsid w:val="00C528F9"/>
    <w:rsid w:val="00C52F0A"/>
    <w:rsid w:val="00C5360D"/>
    <w:rsid w:val="00C553FA"/>
    <w:rsid w:val="00C55411"/>
    <w:rsid w:val="00C5543E"/>
    <w:rsid w:val="00C5571E"/>
    <w:rsid w:val="00C6061A"/>
    <w:rsid w:val="00C62B38"/>
    <w:rsid w:val="00C6446F"/>
    <w:rsid w:val="00C65CA9"/>
    <w:rsid w:val="00C668FA"/>
    <w:rsid w:val="00C710D3"/>
    <w:rsid w:val="00C71818"/>
    <w:rsid w:val="00C71F91"/>
    <w:rsid w:val="00C73386"/>
    <w:rsid w:val="00C740D3"/>
    <w:rsid w:val="00C74FEB"/>
    <w:rsid w:val="00C761C2"/>
    <w:rsid w:val="00C76BF6"/>
    <w:rsid w:val="00C8236E"/>
    <w:rsid w:val="00C838A7"/>
    <w:rsid w:val="00C8405E"/>
    <w:rsid w:val="00C844A5"/>
    <w:rsid w:val="00C8580E"/>
    <w:rsid w:val="00C9065D"/>
    <w:rsid w:val="00C947D8"/>
    <w:rsid w:val="00C97C50"/>
    <w:rsid w:val="00CA04B3"/>
    <w:rsid w:val="00CA07EA"/>
    <w:rsid w:val="00CA0F46"/>
    <w:rsid w:val="00CA0F6B"/>
    <w:rsid w:val="00CA120C"/>
    <w:rsid w:val="00CA1BB2"/>
    <w:rsid w:val="00CA3229"/>
    <w:rsid w:val="00CA6199"/>
    <w:rsid w:val="00CA63CC"/>
    <w:rsid w:val="00CA7DA6"/>
    <w:rsid w:val="00CB0F31"/>
    <w:rsid w:val="00CB1406"/>
    <w:rsid w:val="00CB2753"/>
    <w:rsid w:val="00CB2828"/>
    <w:rsid w:val="00CB4F2B"/>
    <w:rsid w:val="00CB515B"/>
    <w:rsid w:val="00CB7B55"/>
    <w:rsid w:val="00CC1963"/>
    <w:rsid w:val="00CC4BD7"/>
    <w:rsid w:val="00CC5888"/>
    <w:rsid w:val="00CC5AD6"/>
    <w:rsid w:val="00CC7BDC"/>
    <w:rsid w:val="00CD26DA"/>
    <w:rsid w:val="00CD2798"/>
    <w:rsid w:val="00CD2DD4"/>
    <w:rsid w:val="00CD394B"/>
    <w:rsid w:val="00CD3C7B"/>
    <w:rsid w:val="00CD4897"/>
    <w:rsid w:val="00CD493D"/>
    <w:rsid w:val="00CD57FE"/>
    <w:rsid w:val="00CD5F18"/>
    <w:rsid w:val="00CD71B3"/>
    <w:rsid w:val="00CE1E52"/>
    <w:rsid w:val="00CE2680"/>
    <w:rsid w:val="00CE4276"/>
    <w:rsid w:val="00CE44AC"/>
    <w:rsid w:val="00CE49F5"/>
    <w:rsid w:val="00CF0C3E"/>
    <w:rsid w:val="00CF3229"/>
    <w:rsid w:val="00CF4BB1"/>
    <w:rsid w:val="00CF528F"/>
    <w:rsid w:val="00CF7399"/>
    <w:rsid w:val="00D02E07"/>
    <w:rsid w:val="00D051B0"/>
    <w:rsid w:val="00D05A1C"/>
    <w:rsid w:val="00D075F6"/>
    <w:rsid w:val="00D1080D"/>
    <w:rsid w:val="00D1093D"/>
    <w:rsid w:val="00D12174"/>
    <w:rsid w:val="00D1266B"/>
    <w:rsid w:val="00D13592"/>
    <w:rsid w:val="00D14B6B"/>
    <w:rsid w:val="00D1557E"/>
    <w:rsid w:val="00D1608D"/>
    <w:rsid w:val="00D17000"/>
    <w:rsid w:val="00D1700E"/>
    <w:rsid w:val="00D20392"/>
    <w:rsid w:val="00D21372"/>
    <w:rsid w:val="00D214C0"/>
    <w:rsid w:val="00D223A5"/>
    <w:rsid w:val="00D236BF"/>
    <w:rsid w:val="00D247EB"/>
    <w:rsid w:val="00D25A63"/>
    <w:rsid w:val="00D31D9D"/>
    <w:rsid w:val="00D32052"/>
    <w:rsid w:val="00D321E5"/>
    <w:rsid w:val="00D32E01"/>
    <w:rsid w:val="00D33148"/>
    <w:rsid w:val="00D344C2"/>
    <w:rsid w:val="00D3722C"/>
    <w:rsid w:val="00D40150"/>
    <w:rsid w:val="00D44D28"/>
    <w:rsid w:val="00D46300"/>
    <w:rsid w:val="00D50007"/>
    <w:rsid w:val="00D511D7"/>
    <w:rsid w:val="00D5379B"/>
    <w:rsid w:val="00D54954"/>
    <w:rsid w:val="00D54C9D"/>
    <w:rsid w:val="00D55851"/>
    <w:rsid w:val="00D57D5D"/>
    <w:rsid w:val="00D6090D"/>
    <w:rsid w:val="00D60F5F"/>
    <w:rsid w:val="00D640EC"/>
    <w:rsid w:val="00D652A8"/>
    <w:rsid w:val="00D671A3"/>
    <w:rsid w:val="00D673C0"/>
    <w:rsid w:val="00D7129F"/>
    <w:rsid w:val="00D718E0"/>
    <w:rsid w:val="00D760CF"/>
    <w:rsid w:val="00D762D9"/>
    <w:rsid w:val="00D8051C"/>
    <w:rsid w:val="00D83380"/>
    <w:rsid w:val="00D874FB"/>
    <w:rsid w:val="00D9222C"/>
    <w:rsid w:val="00D97D15"/>
    <w:rsid w:val="00DA05B2"/>
    <w:rsid w:val="00DA0C5C"/>
    <w:rsid w:val="00DA16AD"/>
    <w:rsid w:val="00DA2941"/>
    <w:rsid w:val="00DA3F4D"/>
    <w:rsid w:val="00DA73A1"/>
    <w:rsid w:val="00DA78C8"/>
    <w:rsid w:val="00DB096F"/>
    <w:rsid w:val="00DB1299"/>
    <w:rsid w:val="00DB2B9A"/>
    <w:rsid w:val="00DB31F5"/>
    <w:rsid w:val="00DB47A4"/>
    <w:rsid w:val="00DB5919"/>
    <w:rsid w:val="00DB6E38"/>
    <w:rsid w:val="00DB6F88"/>
    <w:rsid w:val="00DB7304"/>
    <w:rsid w:val="00DC28EF"/>
    <w:rsid w:val="00DC3CC2"/>
    <w:rsid w:val="00DC41EF"/>
    <w:rsid w:val="00DC7537"/>
    <w:rsid w:val="00DD1FF2"/>
    <w:rsid w:val="00DD334E"/>
    <w:rsid w:val="00DE1C4D"/>
    <w:rsid w:val="00DE2E0F"/>
    <w:rsid w:val="00DE53EB"/>
    <w:rsid w:val="00DF0F7A"/>
    <w:rsid w:val="00DF200D"/>
    <w:rsid w:val="00DF2B26"/>
    <w:rsid w:val="00DF2BD2"/>
    <w:rsid w:val="00DF31AE"/>
    <w:rsid w:val="00DF374A"/>
    <w:rsid w:val="00DF402C"/>
    <w:rsid w:val="00DF5DE2"/>
    <w:rsid w:val="00DF5E0A"/>
    <w:rsid w:val="00DF5EE8"/>
    <w:rsid w:val="00DF66D1"/>
    <w:rsid w:val="00E00395"/>
    <w:rsid w:val="00E01A3D"/>
    <w:rsid w:val="00E028A6"/>
    <w:rsid w:val="00E03204"/>
    <w:rsid w:val="00E0446E"/>
    <w:rsid w:val="00E05BE4"/>
    <w:rsid w:val="00E05E49"/>
    <w:rsid w:val="00E06921"/>
    <w:rsid w:val="00E06A40"/>
    <w:rsid w:val="00E0757F"/>
    <w:rsid w:val="00E13D28"/>
    <w:rsid w:val="00E13D3B"/>
    <w:rsid w:val="00E14237"/>
    <w:rsid w:val="00E152C2"/>
    <w:rsid w:val="00E15DDD"/>
    <w:rsid w:val="00E16486"/>
    <w:rsid w:val="00E201E7"/>
    <w:rsid w:val="00E20C90"/>
    <w:rsid w:val="00E23BAD"/>
    <w:rsid w:val="00E23E3F"/>
    <w:rsid w:val="00E24056"/>
    <w:rsid w:val="00E248CE"/>
    <w:rsid w:val="00E265B5"/>
    <w:rsid w:val="00E33D05"/>
    <w:rsid w:val="00E3517E"/>
    <w:rsid w:val="00E35517"/>
    <w:rsid w:val="00E361E3"/>
    <w:rsid w:val="00E37236"/>
    <w:rsid w:val="00E37FF2"/>
    <w:rsid w:val="00E4182C"/>
    <w:rsid w:val="00E4452C"/>
    <w:rsid w:val="00E4473D"/>
    <w:rsid w:val="00E47FB0"/>
    <w:rsid w:val="00E502FD"/>
    <w:rsid w:val="00E50602"/>
    <w:rsid w:val="00E52F82"/>
    <w:rsid w:val="00E53389"/>
    <w:rsid w:val="00E53A61"/>
    <w:rsid w:val="00E53CC4"/>
    <w:rsid w:val="00E561B2"/>
    <w:rsid w:val="00E56B6B"/>
    <w:rsid w:val="00E57C60"/>
    <w:rsid w:val="00E600EB"/>
    <w:rsid w:val="00E605D5"/>
    <w:rsid w:val="00E633CC"/>
    <w:rsid w:val="00E64155"/>
    <w:rsid w:val="00E64A68"/>
    <w:rsid w:val="00E6590B"/>
    <w:rsid w:val="00E6631C"/>
    <w:rsid w:val="00E709AA"/>
    <w:rsid w:val="00E70AA7"/>
    <w:rsid w:val="00E711AB"/>
    <w:rsid w:val="00E75A97"/>
    <w:rsid w:val="00E76012"/>
    <w:rsid w:val="00E76E59"/>
    <w:rsid w:val="00E76F15"/>
    <w:rsid w:val="00E835AE"/>
    <w:rsid w:val="00E85BF3"/>
    <w:rsid w:val="00E866A8"/>
    <w:rsid w:val="00E86819"/>
    <w:rsid w:val="00E86C0E"/>
    <w:rsid w:val="00E874DD"/>
    <w:rsid w:val="00E90FFD"/>
    <w:rsid w:val="00E92553"/>
    <w:rsid w:val="00E93368"/>
    <w:rsid w:val="00E96E25"/>
    <w:rsid w:val="00E97D41"/>
    <w:rsid w:val="00EA0BEC"/>
    <w:rsid w:val="00EA1BAA"/>
    <w:rsid w:val="00EA2578"/>
    <w:rsid w:val="00EA6CAC"/>
    <w:rsid w:val="00EB08AE"/>
    <w:rsid w:val="00EB0CF0"/>
    <w:rsid w:val="00EB1799"/>
    <w:rsid w:val="00EB3497"/>
    <w:rsid w:val="00EB3AF9"/>
    <w:rsid w:val="00EB3E05"/>
    <w:rsid w:val="00EB3EF5"/>
    <w:rsid w:val="00EB3FE4"/>
    <w:rsid w:val="00EB4EB3"/>
    <w:rsid w:val="00EB5639"/>
    <w:rsid w:val="00EB56BA"/>
    <w:rsid w:val="00EB596D"/>
    <w:rsid w:val="00EC00AC"/>
    <w:rsid w:val="00EC09AD"/>
    <w:rsid w:val="00EC3441"/>
    <w:rsid w:val="00EC37DC"/>
    <w:rsid w:val="00EC384D"/>
    <w:rsid w:val="00EC3F0E"/>
    <w:rsid w:val="00EC7BC0"/>
    <w:rsid w:val="00ED2DC8"/>
    <w:rsid w:val="00ED306B"/>
    <w:rsid w:val="00ED4156"/>
    <w:rsid w:val="00ED428F"/>
    <w:rsid w:val="00ED4B9C"/>
    <w:rsid w:val="00ED7754"/>
    <w:rsid w:val="00ED7956"/>
    <w:rsid w:val="00ED7ED0"/>
    <w:rsid w:val="00EE022E"/>
    <w:rsid w:val="00EE1B5D"/>
    <w:rsid w:val="00EE38AB"/>
    <w:rsid w:val="00EE3C4C"/>
    <w:rsid w:val="00EE42AA"/>
    <w:rsid w:val="00EE4623"/>
    <w:rsid w:val="00EE521A"/>
    <w:rsid w:val="00EE5783"/>
    <w:rsid w:val="00EE62C2"/>
    <w:rsid w:val="00EE7B14"/>
    <w:rsid w:val="00EF0606"/>
    <w:rsid w:val="00EF0B13"/>
    <w:rsid w:val="00EF18B2"/>
    <w:rsid w:val="00EF1F65"/>
    <w:rsid w:val="00EF262D"/>
    <w:rsid w:val="00EF4B04"/>
    <w:rsid w:val="00EF66C7"/>
    <w:rsid w:val="00EF6A39"/>
    <w:rsid w:val="00F00DC7"/>
    <w:rsid w:val="00F012FE"/>
    <w:rsid w:val="00F03878"/>
    <w:rsid w:val="00F0659F"/>
    <w:rsid w:val="00F1002C"/>
    <w:rsid w:val="00F10C6D"/>
    <w:rsid w:val="00F114E4"/>
    <w:rsid w:val="00F12939"/>
    <w:rsid w:val="00F12B48"/>
    <w:rsid w:val="00F131D8"/>
    <w:rsid w:val="00F13B00"/>
    <w:rsid w:val="00F15455"/>
    <w:rsid w:val="00F165EF"/>
    <w:rsid w:val="00F170AD"/>
    <w:rsid w:val="00F202B5"/>
    <w:rsid w:val="00F2056B"/>
    <w:rsid w:val="00F216A3"/>
    <w:rsid w:val="00F21C0B"/>
    <w:rsid w:val="00F22227"/>
    <w:rsid w:val="00F250D5"/>
    <w:rsid w:val="00F33E75"/>
    <w:rsid w:val="00F34288"/>
    <w:rsid w:val="00F35BCC"/>
    <w:rsid w:val="00F35CA4"/>
    <w:rsid w:val="00F3716B"/>
    <w:rsid w:val="00F4051E"/>
    <w:rsid w:val="00F409E6"/>
    <w:rsid w:val="00F422FD"/>
    <w:rsid w:val="00F42D8C"/>
    <w:rsid w:val="00F46198"/>
    <w:rsid w:val="00F46851"/>
    <w:rsid w:val="00F51012"/>
    <w:rsid w:val="00F51491"/>
    <w:rsid w:val="00F516CC"/>
    <w:rsid w:val="00F524EA"/>
    <w:rsid w:val="00F527BC"/>
    <w:rsid w:val="00F545E2"/>
    <w:rsid w:val="00F54882"/>
    <w:rsid w:val="00F55FD9"/>
    <w:rsid w:val="00F57B07"/>
    <w:rsid w:val="00F57E3A"/>
    <w:rsid w:val="00F60DEF"/>
    <w:rsid w:val="00F6159D"/>
    <w:rsid w:val="00F631EB"/>
    <w:rsid w:val="00F63478"/>
    <w:rsid w:val="00F642EF"/>
    <w:rsid w:val="00F64461"/>
    <w:rsid w:val="00F653B8"/>
    <w:rsid w:val="00F668E9"/>
    <w:rsid w:val="00F66EBE"/>
    <w:rsid w:val="00F7124E"/>
    <w:rsid w:val="00F71CDF"/>
    <w:rsid w:val="00F72046"/>
    <w:rsid w:val="00F72B01"/>
    <w:rsid w:val="00F73708"/>
    <w:rsid w:val="00F74769"/>
    <w:rsid w:val="00F75C6A"/>
    <w:rsid w:val="00F8132F"/>
    <w:rsid w:val="00F8140B"/>
    <w:rsid w:val="00F820BA"/>
    <w:rsid w:val="00F82FC9"/>
    <w:rsid w:val="00F83C36"/>
    <w:rsid w:val="00F83EC8"/>
    <w:rsid w:val="00F85AC3"/>
    <w:rsid w:val="00F876C0"/>
    <w:rsid w:val="00F87AC7"/>
    <w:rsid w:val="00F92145"/>
    <w:rsid w:val="00F934E4"/>
    <w:rsid w:val="00F94170"/>
    <w:rsid w:val="00F945A2"/>
    <w:rsid w:val="00F948C8"/>
    <w:rsid w:val="00F94A29"/>
    <w:rsid w:val="00F94A8D"/>
    <w:rsid w:val="00F95A87"/>
    <w:rsid w:val="00F972BB"/>
    <w:rsid w:val="00F978B4"/>
    <w:rsid w:val="00FA0CFF"/>
    <w:rsid w:val="00FA5744"/>
    <w:rsid w:val="00FA5E27"/>
    <w:rsid w:val="00FB1084"/>
    <w:rsid w:val="00FB22F1"/>
    <w:rsid w:val="00FB3325"/>
    <w:rsid w:val="00FB63DD"/>
    <w:rsid w:val="00FC079C"/>
    <w:rsid w:val="00FC0CCA"/>
    <w:rsid w:val="00FC4009"/>
    <w:rsid w:val="00FC7314"/>
    <w:rsid w:val="00FC7F6F"/>
    <w:rsid w:val="00FD0471"/>
    <w:rsid w:val="00FD0E05"/>
    <w:rsid w:val="00FD1BA1"/>
    <w:rsid w:val="00FD358E"/>
    <w:rsid w:val="00FD5E8A"/>
    <w:rsid w:val="00FD706B"/>
    <w:rsid w:val="00FE0D15"/>
    <w:rsid w:val="00FE0DB9"/>
    <w:rsid w:val="00FE0DC3"/>
    <w:rsid w:val="00FE0EA6"/>
    <w:rsid w:val="00FE0EE5"/>
    <w:rsid w:val="00FE19EA"/>
    <w:rsid w:val="00FE1D97"/>
    <w:rsid w:val="00FE274A"/>
    <w:rsid w:val="00FE2B92"/>
    <w:rsid w:val="00FE4CD1"/>
    <w:rsid w:val="00FE4FEB"/>
    <w:rsid w:val="00FE68BF"/>
    <w:rsid w:val="00FE69D0"/>
    <w:rsid w:val="00FE74AF"/>
    <w:rsid w:val="00FF30FB"/>
    <w:rsid w:val="00FF65D4"/>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2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04"/>
  </w:style>
  <w:style w:type="paragraph" w:styleId="Heading1">
    <w:name w:val="heading 1"/>
    <w:basedOn w:val="Normal"/>
    <w:next w:val="Normal"/>
    <w:link w:val="Heading1Char"/>
    <w:uiPriority w:val="9"/>
    <w:qFormat/>
    <w:rsid w:val="00A80C8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link w:val="Heading3Char"/>
    <w:uiPriority w:val="9"/>
    <w:qFormat/>
    <w:rsid w:val="00C3654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24E"/>
    <w:rPr>
      <w:rFonts w:ascii="Segoe UI" w:hAnsi="Segoe UI" w:cs="Segoe UI"/>
      <w:sz w:val="18"/>
      <w:szCs w:val="18"/>
    </w:rPr>
  </w:style>
  <w:style w:type="character" w:styleId="Hyperlink">
    <w:name w:val="Hyperlink"/>
    <w:basedOn w:val="DefaultParagraphFont"/>
    <w:uiPriority w:val="99"/>
    <w:unhideWhenUsed/>
    <w:rsid w:val="00037352"/>
    <w:rPr>
      <w:color w:val="0066FF"/>
      <w:u w:val="single"/>
    </w:rPr>
  </w:style>
  <w:style w:type="paragraph" w:styleId="EndnoteText">
    <w:name w:val="endnote text"/>
    <w:basedOn w:val="Normal"/>
    <w:link w:val="EndnoteTextChar"/>
    <w:rsid w:val="00F71CDF"/>
    <w:pPr>
      <w:spacing w:after="0" w:line="240" w:lineRule="auto"/>
    </w:pPr>
    <w:rPr>
      <w:rFonts w:ascii="Times" w:eastAsia="Times New Roman" w:hAnsi="Times" w:cs="Times New Roman"/>
      <w:sz w:val="20"/>
      <w:szCs w:val="20"/>
    </w:rPr>
  </w:style>
  <w:style w:type="character" w:customStyle="1" w:styleId="EndnoteTextChar">
    <w:name w:val="Endnote Text Char"/>
    <w:basedOn w:val="DefaultParagraphFont"/>
    <w:link w:val="EndnoteText"/>
    <w:rsid w:val="00F71CDF"/>
    <w:rPr>
      <w:rFonts w:ascii="Times" w:eastAsia="Times New Roman" w:hAnsi="Times" w:cs="Times New Roman"/>
      <w:sz w:val="20"/>
      <w:szCs w:val="20"/>
    </w:rPr>
  </w:style>
  <w:style w:type="character" w:styleId="EndnoteReference">
    <w:name w:val="endnote reference"/>
    <w:basedOn w:val="DefaultParagraphFont"/>
    <w:rsid w:val="00F71CDF"/>
    <w:rPr>
      <w:vertAlign w:val="superscript"/>
    </w:rPr>
  </w:style>
  <w:style w:type="character" w:styleId="Emphasis">
    <w:name w:val="Emphasis"/>
    <w:uiPriority w:val="20"/>
    <w:qFormat/>
    <w:rsid w:val="00CB0F31"/>
    <w:rPr>
      <w:i/>
    </w:rPr>
  </w:style>
  <w:style w:type="character" w:customStyle="1" w:styleId="apple-converted-space">
    <w:name w:val="apple-converted-space"/>
    <w:basedOn w:val="DefaultParagraphFont"/>
    <w:rsid w:val="00CB0F31"/>
  </w:style>
  <w:style w:type="paragraph" w:styleId="FootnoteText">
    <w:name w:val="footnote text"/>
    <w:basedOn w:val="Normal"/>
    <w:link w:val="FootnoteTextChar"/>
    <w:rsid w:val="00CB0F31"/>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CB0F31"/>
    <w:rPr>
      <w:rFonts w:ascii="Cambria" w:eastAsia="Cambria" w:hAnsi="Cambria" w:cs="Times New Roman"/>
      <w:sz w:val="20"/>
      <w:szCs w:val="20"/>
    </w:rPr>
  </w:style>
  <w:style w:type="character" w:styleId="FootnoteReference">
    <w:name w:val="footnote reference"/>
    <w:rsid w:val="00CB0F31"/>
    <w:rPr>
      <w:vertAlign w:val="superscript"/>
    </w:rPr>
  </w:style>
  <w:style w:type="paragraph" w:styleId="BodyText">
    <w:name w:val="Body Text"/>
    <w:basedOn w:val="Normal"/>
    <w:link w:val="BodyTextChar"/>
    <w:rsid w:val="00CB0F31"/>
    <w:pPr>
      <w:tabs>
        <w:tab w:val="left" w:pos="360"/>
      </w:tabs>
      <w:spacing w:after="0" w:line="480" w:lineRule="auto"/>
      <w:ind w:right="280"/>
    </w:pPr>
    <w:rPr>
      <w:rFonts w:ascii="Times" w:eastAsia="Times New Roman" w:hAnsi="Times" w:cs="Times New Roman"/>
      <w:sz w:val="24"/>
      <w:szCs w:val="20"/>
    </w:rPr>
  </w:style>
  <w:style w:type="character" w:customStyle="1" w:styleId="BodyTextChar">
    <w:name w:val="Body Text Char"/>
    <w:basedOn w:val="DefaultParagraphFont"/>
    <w:link w:val="BodyText"/>
    <w:rsid w:val="00CB0F31"/>
    <w:rPr>
      <w:rFonts w:ascii="Times" w:eastAsia="Times New Roman" w:hAnsi="Times" w:cs="Times New Roman"/>
      <w:sz w:val="24"/>
      <w:szCs w:val="20"/>
    </w:rPr>
  </w:style>
  <w:style w:type="character" w:styleId="PageNumber">
    <w:name w:val="page number"/>
    <w:basedOn w:val="DefaultParagraphFont"/>
    <w:rsid w:val="00CB0F31"/>
  </w:style>
  <w:style w:type="paragraph" w:styleId="NormalWeb">
    <w:name w:val="Normal (Web)"/>
    <w:basedOn w:val="Normal"/>
    <w:uiPriority w:val="99"/>
    <w:rsid w:val="00CB0F31"/>
    <w:pPr>
      <w:spacing w:beforeLines="1" w:afterLines="1" w:line="240" w:lineRule="auto"/>
    </w:pPr>
    <w:rPr>
      <w:rFonts w:ascii="Times" w:eastAsia="Cambria" w:hAnsi="Times" w:cs="Times New Roman"/>
      <w:sz w:val="20"/>
      <w:szCs w:val="20"/>
    </w:rPr>
  </w:style>
  <w:style w:type="character" w:customStyle="1" w:styleId="textexposedshow">
    <w:name w:val="text_exposed_show"/>
    <w:basedOn w:val="DefaultParagraphFont"/>
    <w:rsid w:val="001655AD"/>
  </w:style>
  <w:style w:type="paragraph" w:styleId="ListParagraph">
    <w:name w:val="List Paragraph"/>
    <w:basedOn w:val="Normal"/>
    <w:uiPriority w:val="34"/>
    <w:qFormat/>
    <w:rsid w:val="001655AD"/>
    <w:pPr>
      <w:ind w:left="720"/>
      <w:contextualSpacing/>
    </w:pPr>
  </w:style>
  <w:style w:type="paragraph" w:styleId="Header">
    <w:name w:val="header"/>
    <w:basedOn w:val="Normal"/>
    <w:link w:val="HeaderChar"/>
    <w:uiPriority w:val="99"/>
    <w:semiHidden/>
    <w:unhideWhenUsed/>
    <w:rsid w:val="006C41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19A"/>
  </w:style>
  <w:style w:type="paragraph" w:styleId="Footer">
    <w:name w:val="footer"/>
    <w:basedOn w:val="Normal"/>
    <w:link w:val="FooterChar"/>
    <w:uiPriority w:val="99"/>
    <w:unhideWhenUsed/>
    <w:rsid w:val="006C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19A"/>
  </w:style>
  <w:style w:type="character" w:customStyle="1" w:styleId="Heading3Char">
    <w:name w:val="Heading 3 Char"/>
    <w:basedOn w:val="DefaultParagraphFont"/>
    <w:link w:val="Heading3"/>
    <w:uiPriority w:val="9"/>
    <w:rsid w:val="00C36549"/>
    <w:rPr>
      <w:rFonts w:ascii="Times" w:hAnsi="Times"/>
      <w:b/>
      <w:bCs/>
      <w:sz w:val="27"/>
      <w:szCs w:val="27"/>
    </w:rPr>
  </w:style>
  <w:style w:type="character" w:styleId="Strong">
    <w:name w:val="Strong"/>
    <w:basedOn w:val="DefaultParagraphFont"/>
    <w:uiPriority w:val="22"/>
    <w:qFormat/>
    <w:rsid w:val="00C36549"/>
    <w:rPr>
      <w:b/>
      <w:bCs/>
    </w:rPr>
  </w:style>
  <w:style w:type="character" w:customStyle="1" w:styleId="text">
    <w:name w:val="text"/>
    <w:basedOn w:val="DefaultParagraphFont"/>
    <w:rsid w:val="00DF5EE8"/>
  </w:style>
  <w:style w:type="character" w:customStyle="1" w:styleId="Heading1Char">
    <w:name w:val="Heading 1 Char"/>
    <w:basedOn w:val="DefaultParagraphFont"/>
    <w:link w:val="Heading1"/>
    <w:uiPriority w:val="9"/>
    <w:rsid w:val="00A80C88"/>
    <w:rPr>
      <w:rFonts w:asciiTheme="majorHAnsi" w:eastAsiaTheme="majorEastAsia" w:hAnsiTheme="majorHAnsi" w:cstheme="majorBidi"/>
      <w:b/>
      <w:bCs/>
      <w:color w:val="2C6EAB" w:themeColor="accent1" w:themeShade="B5"/>
      <w:sz w:val="32"/>
      <w:szCs w:val="32"/>
    </w:rPr>
  </w:style>
  <w:style w:type="character" w:customStyle="1" w:styleId="m-532024391159026955text">
    <w:name w:val="m_-532024391159026955text"/>
    <w:basedOn w:val="DefaultParagraphFont"/>
    <w:rsid w:val="00713C6A"/>
  </w:style>
  <w:style w:type="character" w:customStyle="1" w:styleId="m-532024391159026955small-caps">
    <w:name w:val="m_-532024391159026955small-caps"/>
    <w:basedOn w:val="DefaultParagraphFont"/>
    <w:rsid w:val="00713C6A"/>
  </w:style>
  <w:style w:type="character" w:customStyle="1" w:styleId="m-532024391159026955indent-1-breaks">
    <w:name w:val="m_-532024391159026955indent-1-breaks"/>
    <w:basedOn w:val="DefaultParagraphFont"/>
    <w:rsid w:val="00713C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04"/>
  </w:style>
  <w:style w:type="paragraph" w:styleId="Heading1">
    <w:name w:val="heading 1"/>
    <w:basedOn w:val="Normal"/>
    <w:next w:val="Normal"/>
    <w:link w:val="Heading1Char"/>
    <w:uiPriority w:val="9"/>
    <w:qFormat/>
    <w:rsid w:val="00A80C8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link w:val="Heading3Char"/>
    <w:uiPriority w:val="9"/>
    <w:qFormat/>
    <w:rsid w:val="00C36549"/>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24E"/>
    <w:rPr>
      <w:rFonts w:ascii="Segoe UI" w:hAnsi="Segoe UI" w:cs="Segoe UI"/>
      <w:sz w:val="18"/>
      <w:szCs w:val="18"/>
    </w:rPr>
  </w:style>
  <w:style w:type="character" w:styleId="Hyperlink">
    <w:name w:val="Hyperlink"/>
    <w:basedOn w:val="DefaultParagraphFont"/>
    <w:uiPriority w:val="99"/>
    <w:unhideWhenUsed/>
    <w:rsid w:val="00037352"/>
    <w:rPr>
      <w:color w:val="0066FF"/>
      <w:u w:val="single"/>
    </w:rPr>
  </w:style>
  <w:style w:type="paragraph" w:styleId="EndnoteText">
    <w:name w:val="endnote text"/>
    <w:basedOn w:val="Normal"/>
    <w:link w:val="EndnoteTextChar"/>
    <w:rsid w:val="00F71CDF"/>
    <w:pPr>
      <w:spacing w:after="0" w:line="240" w:lineRule="auto"/>
    </w:pPr>
    <w:rPr>
      <w:rFonts w:ascii="Times" w:eastAsia="Times New Roman" w:hAnsi="Times" w:cs="Times New Roman"/>
      <w:sz w:val="20"/>
      <w:szCs w:val="20"/>
    </w:rPr>
  </w:style>
  <w:style w:type="character" w:customStyle="1" w:styleId="EndnoteTextChar">
    <w:name w:val="Endnote Text Char"/>
    <w:basedOn w:val="DefaultParagraphFont"/>
    <w:link w:val="EndnoteText"/>
    <w:rsid w:val="00F71CDF"/>
    <w:rPr>
      <w:rFonts w:ascii="Times" w:eastAsia="Times New Roman" w:hAnsi="Times" w:cs="Times New Roman"/>
      <w:sz w:val="20"/>
      <w:szCs w:val="20"/>
    </w:rPr>
  </w:style>
  <w:style w:type="character" w:styleId="EndnoteReference">
    <w:name w:val="endnote reference"/>
    <w:basedOn w:val="DefaultParagraphFont"/>
    <w:rsid w:val="00F71CDF"/>
    <w:rPr>
      <w:vertAlign w:val="superscript"/>
    </w:rPr>
  </w:style>
  <w:style w:type="character" w:styleId="Emphasis">
    <w:name w:val="Emphasis"/>
    <w:uiPriority w:val="20"/>
    <w:qFormat/>
    <w:rsid w:val="00CB0F31"/>
    <w:rPr>
      <w:i/>
    </w:rPr>
  </w:style>
  <w:style w:type="character" w:customStyle="1" w:styleId="apple-converted-space">
    <w:name w:val="apple-converted-space"/>
    <w:basedOn w:val="DefaultParagraphFont"/>
    <w:rsid w:val="00CB0F31"/>
  </w:style>
  <w:style w:type="paragraph" w:styleId="FootnoteText">
    <w:name w:val="footnote text"/>
    <w:basedOn w:val="Normal"/>
    <w:link w:val="FootnoteTextChar"/>
    <w:rsid w:val="00CB0F31"/>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CB0F31"/>
    <w:rPr>
      <w:rFonts w:ascii="Cambria" w:eastAsia="Cambria" w:hAnsi="Cambria" w:cs="Times New Roman"/>
      <w:sz w:val="20"/>
      <w:szCs w:val="20"/>
    </w:rPr>
  </w:style>
  <w:style w:type="character" w:styleId="FootnoteReference">
    <w:name w:val="footnote reference"/>
    <w:rsid w:val="00CB0F31"/>
    <w:rPr>
      <w:vertAlign w:val="superscript"/>
    </w:rPr>
  </w:style>
  <w:style w:type="paragraph" w:styleId="BodyText">
    <w:name w:val="Body Text"/>
    <w:basedOn w:val="Normal"/>
    <w:link w:val="BodyTextChar"/>
    <w:rsid w:val="00CB0F31"/>
    <w:pPr>
      <w:tabs>
        <w:tab w:val="left" w:pos="360"/>
      </w:tabs>
      <w:spacing w:after="0" w:line="480" w:lineRule="auto"/>
      <w:ind w:right="280"/>
    </w:pPr>
    <w:rPr>
      <w:rFonts w:ascii="Times" w:eastAsia="Times New Roman" w:hAnsi="Times" w:cs="Times New Roman"/>
      <w:sz w:val="24"/>
      <w:szCs w:val="20"/>
    </w:rPr>
  </w:style>
  <w:style w:type="character" w:customStyle="1" w:styleId="BodyTextChar">
    <w:name w:val="Body Text Char"/>
    <w:basedOn w:val="DefaultParagraphFont"/>
    <w:link w:val="BodyText"/>
    <w:rsid w:val="00CB0F31"/>
    <w:rPr>
      <w:rFonts w:ascii="Times" w:eastAsia="Times New Roman" w:hAnsi="Times" w:cs="Times New Roman"/>
      <w:sz w:val="24"/>
      <w:szCs w:val="20"/>
    </w:rPr>
  </w:style>
  <w:style w:type="character" w:styleId="PageNumber">
    <w:name w:val="page number"/>
    <w:basedOn w:val="DefaultParagraphFont"/>
    <w:rsid w:val="00CB0F31"/>
  </w:style>
  <w:style w:type="paragraph" w:styleId="NormalWeb">
    <w:name w:val="Normal (Web)"/>
    <w:basedOn w:val="Normal"/>
    <w:uiPriority w:val="99"/>
    <w:rsid w:val="00CB0F31"/>
    <w:pPr>
      <w:spacing w:beforeLines="1" w:afterLines="1" w:line="240" w:lineRule="auto"/>
    </w:pPr>
    <w:rPr>
      <w:rFonts w:ascii="Times" w:eastAsia="Cambria" w:hAnsi="Times" w:cs="Times New Roman"/>
      <w:sz w:val="20"/>
      <w:szCs w:val="20"/>
    </w:rPr>
  </w:style>
  <w:style w:type="character" w:customStyle="1" w:styleId="textexposedshow">
    <w:name w:val="text_exposed_show"/>
    <w:basedOn w:val="DefaultParagraphFont"/>
    <w:rsid w:val="001655AD"/>
  </w:style>
  <w:style w:type="paragraph" w:styleId="ListParagraph">
    <w:name w:val="List Paragraph"/>
    <w:basedOn w:val="Normal"/>
    <w:uiPriority w:val="34"/>
    <w:qFormat/>
    <w:rsid w:val="001655AD"/>
    <w:pPr>
      <w:ind w:left="720"/>
      <w:contextualSpacing/>
    </w:pPr>
  </w:style>
  <w:style w:type="paragraph" w:styleId="Header">
    <w:name w:val="header"/>
    <w:basedOn w:val="Normal"/>
    <w:link w:val="HeaderChar"/>
    <w:uiPriority w:val="99"/>
    <w:semiHidden/>
    <w:unhideWhenUsed/>
    <w:rsid w:val="006C41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19A"/>
  </w:style>
  <w:style w:type="paragraph" w:styleId="Footer">
    <w:name w:val="footer"/>
    <w:basedOn w:val="Normal"/>
    <w:link w:val="FooterChar"/>
    <w:uiPriority w:val="99"/>
    <w:unhideWhenUsed/>
    <w:rsid w:val="006C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19A"/>
  </w:style>
  <w:style w:type="character" w:customStyle="1" w:styleId="Heading3Char">
    <w:name w:val="Heading 3 Char"/>
    <w:basedOn w:val="DefaultParagraphFont"/>
    <w:link w:val="Heading3"/>
    <w:uiPriority w:val="9"/>
    <w:rsid w:val="00C36549"/>
    <w:rPr>
      <w:rFonts w:ascii="Times" w:hAnsi="Times"/>
      <w:b/>
      <w:bCs/>
      <w:sz w:val="27"/>
      <w:szCs w:val="27"/>
    </w:rPr>
  </w:style>
  <w:style w:type="character" w:styleId="Strong">
    <w:name w:val="Strong"/>
    <w:basedOn w:val="DefaultParagraphFont"/>
    <w:uiPriority w:val="22"/>
    <w:qFormat/>
    <w:rsid w:val="00C36549"/>
    <w:rPr>
      <w:b/>
      <w:bCs/>
    </w:rPr>
  </w:style>
  <w:style w:type="character" w:customStyle="1" w:styleId="text">
    <w:name w:val="text"/>
    <w:basedOn w:val="DefaultParagraphFont"/>
    <w:rsid w:val="00DF5EE8"/>
  </w:style>
  <w:style w:type="character" w:customStyle="1" w:styleId="Heading1Char">
    <w:name w:val="Heading 1 Char"/>
    <w:basedOn w:val="DefaultParagraphFont"/>
    <w:link w:val="Heading1"/>
    <w:uiPriority w:val="9"/>
    <w:rsid w:val="00A80C88"/>
    <w:rPr>
      <w:rFonts w:asciiTheme="majorHAnsi" w:eastAsiaTheme="majorEastAsia" w:hAnsiTheme="majorHAnsi" w:cstheme="majorBidi"/>
      <w:b/>
      <w:bCs/>
      <w:color w:val="2C6EAB" w:themeColor="accent1" w:themeShade="B5"/>
      <w:sz w:val="32"/>
      <w:szCs w:val="32"/>
    </w:rPr>
  </w:style>
  <w:style w:type="character" w:customStyle="1" w:styleId="m-532024391159026955text">
    <w:name w:val="m_-532024391159026955text"/>
    <w:basedOn w:val="DefaultParagraphFont"/>
    <w:rsid w:val="00713C6A"/>
  </w:style>
  <w:style w:type="character" w:customStyle="1" w:styleId="m-532024391159026955small-caps">
    <w:name w:val="m_-532024391159026955small-caps"/>
    <w:basedOn w:val="DefaultParagraphFont"/>
    <w:rsid w:val="00713C6A"/>
  </w:style>
  <w:style w:type="character" w:customStyle="1" w:styleId="m-532024391159026955indent-1-breaks">
    <w:name w:val="m_-532024391159026955indent-1-breaks"/>
    <w:basedOn w:val="DefaultParagraphFont"/>
    <w:rsid w:val="0071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416">
      <w:bodyDiv w:val="1"/>
      <w:marLeft w:val="0"/>
      <w:marRight w:val="0"/>
      <w:marTop w:val="0"/>
      <w:marBottom w:val="0"/>
      <w:divBdr>
        <w:top w:val="none" w:sz="0" w:space="0" w:color="auto"/>
        <w:left w:val="none" w:sz="0" w:space="0" w:color="auto"/>
        <w:bottom w:val="none" w:sz="0" w:space="0" w:color="auto"/>
        <w:right w:val="none" w:sz="0" w:space="0" w:color="auto"/>
      </w:divBdr>
    </w:div>
    <w:div w:id="78798073">
      <w:bodyDiv w:val="1"/>
      <w:marLeft w:val="0"/>
      <w:marRight w:val="0"/>
      <w:marTop w:val="0"/>
      <w:marBottom w:val="0"/>
      <w:divBdr>
        <w:top w:val="none" w:sz="0" w:space="0" w:color="auto"/>
        <w:left w:val="none" w:sz="0" w:space="0" w:color="auto"/>
        <w:bottom w:val="none" w:sz="0" w:space="0" w:color="auto"/>
        <w:right w:val="none" w:sz="0" w:space="0" w:color="auto"/>
      </w:divBdr>
    </w:div>
    <w:div w:id="106583407">
      <w:bodyDiv w:val="1"/>
      <w:marLeft w:val="0"/>
      <w:marRight w:val="0"/>
      <w:marTop w:val="0"/>
      <w:marBottom w:val="0"/>
      <w:divBdr>
        <w:top w:val="none" w:sz="0" w:space="0" w:color="auto"/>
        <w:left w:val="none" w:sz="0" w:space="0" w:color="auto"/>
        <w:bottom w:val="none" w:sz="0" w:space="0" w:color="auto"/>
        <w:right w:val="none" w:sz="0" w:space="0" w:color="auto"/>
      </w:divBdr>
      <w:divsChild>
        <w:div w:id="1278872340">
          <w:marLeft w:val="0"/>
          <w:marRight w:val="0"/>
          <w:marTop w:val="30"/>
          <w:marBottom w:val="0"/>
          <w:divBdr>
            <w:top w:val="none" w:sz="0" w:space="0" w:color="auto"/>
            <w:left w:val="none" w:sz="0" w:space="0" w:color="auto"/>
            <w:bottom w:val="none" w:sz="0" w:space="0" w:color="auto"/>
            <w:right w:val="none" w:sz="0" w:space="0" w:color="auto"/>
          </w:divBdr>
        </w:div>
      </w:divsChild>
    </w:div>
    <w:div w:id="383986011">
      <w:bodyDiv w:val="1"/>
      <w:marLeft w:val="0"/>
      <w:marRight w:val="0"/>
      <w:marTop w:val="0"/>
      <w:marBottom w:val="0"/>
      <w:divBdr>
        <w:top w:val="none" w:sz="0" w:space="0" w:color="auto"/>
        <w:left w:val="none" w:sz="0" w:space="0" w:color="auto"/>
        <w:bottom w:val="none" w:sz="0" w:space="0" w:color="auto"/>
        <w:right w:val="none" w:sz="0" w:space="0" w:color="auto"/>
      </w:divBdr>
    </w:div>
    <w:div w:id="391542725">
      <w:bodyDiv w:val="1"/>
      <w:marLeft w:val="0"/>
      <w:marRight w:val="0"/>
      <w:marTop w:val="0"/>
      <w:marBottom w:val="0"/>
      <w:divBdr>
        <w:top w:val="none" w:sz="0" w:space="0" w:color="auto"/>
        <w:left w:val="none" w:sz="0" w:space="0" w:color="auto"/>
        <w:bottom w:val="none" w:sz="0" w:space="0" w:color="auto"/>
        <w:right w:val="none" w:sz="0" w:space="0" w:color="auto"/>
      </w:divBdr>
    </w:div>
    <w:div w:id="432943455">
      <w:bodyDiv w:val="1"/>
      <w:marLeft w:val="0"/>
      <w:marRight w:val="0"/>
      <w:marTop w:val="0"/>
      <w:marBottom w:val="0"/>
      <w:divBdr>
        <w:top w:val="none" w:sz="0" w:space="0" w:color="auto"/>
        <w:left w:val="none" w:sz="0" w:space="0" w:color="auto"/>
        <w:bottom w:val="none" w:sz="0" w:space="0" w:color="auto"/>
        <w:right w:val="none" w:sz="0" w:space="0" w:color="auto"/>
      </w:divBdr>
    </w:div>
    <w:div w:id="515389366">
      <w:bodyDiv w:val="1"/>
      <w:marLeft w:val="0"/>
      <w:marRight w:val="0"/>
      <w:marTop w:val="0"/>
      <w:marBottom w:val="0"/>
      <w:divBdr>
        <w:top w:val="none" w:sz="0" w:space="0" w:color="auto"/>
        <w:left w:val="none" w:sz="0" w:space="0" w:color="auto"/>
        <w:bottom w:val="none" w:sz="0" w:space="0" w:color="auto"/>
        <w:right w:val="none" w:sz="0" w:space="0" w:color="auto"/>
      </w:divBdr>
    </w:div>
    <w:div w:id="559633446">
      <w:bodyDiv w:val="1"/>
      <w:marLeft w:val="0"/>
      <w:marRight w:val="0"/>
      <w:marTop w:val="0"/>
      <w:marBottom w:val="0"/>
      <w:divBdr>
        <w:top w:val="none" w:sz="0" w:space="0" w:color="auto"/>
        <w:left w:val="none" w:sz="0" w:space="0" w:color="auto"/>
        <w:bottom w:val="none" w:sz="0" w:space="0" w:color="auto"/>
        <w:right w:val="none" w:sz="0" w:space="0" w:color="auto"/>
      </w:divBdr>
    </w:div>
    <w:div w:id="608440047">
      <w:bodyDiv w:val="1"/>
      <w:marLeft w:val="0"/>
      <w:marRight w:val="0"/>
      <w:marTop w:val="0"/>
      <w:marBottom w:val="0"/>
      <w:divBdr>
        <w:top w:val="none" w:sz="0" w:space="0" w:color="auto"/>
        <w:left w:val="none" w:sz="0" w:space="0" w:color="auto"/>
        <w:bottom w:val="none" w:sz="0" w:space="0" w:color="auto"/>
        <w:right w:val="none" w:sz="0" w:space="0" w:color="auto"/>
      </w:divBdr>
    </w:div>
    <w:div w:id="618534710">
      <w:bodyDiv w:val="1"/>
      <w:marLeft w:val="0"/>
      <w:marRight w:val="0"/>
      <w:marTop w:val="0"/>
      <w:marBottom w:val="0"/>
      <w:divBdr>
        <w:top w:val="none" w:sz="0" w:space="0" w:color="auto"/>
        <w:left w:val="none" w:sz="0" w:space="0" w:color="auto"/>
        <w:bottom w:val="none" w:sz="0" w:space="0" w:color="auto"/>
        <w:right w:val="none" w:sz="0" w:space="0" w:color="auto"/>
      </w:divBdr>
    </w:div>
    <w:div w:id="659112806">
      <w:bodyDiv w:val="1"/>
      <w:marLeft w:val="0"/>
      <w:marRight w:val="0"/>
      <w:marTop w:val="0"/>
      <w:marBottom w:val="0"/>
      <w:divBdr>
        <w:top w:val="none" w:sz="0" w:space="0" w:color="auto"/>
        <w:left w:val="none" w:sz="0" w:space="0" w:color="auto"/>
        <w:bottom w:val="none" w:sz="0" w:space="0" w:color="auto"/>
        <w:right w:val="none" w:sz="0" w:space="0" w:color="auto"/>
      </w:divBdr>
    </w:div>
    <w:div w:id="765927405">
      <w:bodyDiv w:val="1"/>
      <w:marLeft w:val="0"/>
      <w:marRight w:val="0"/>
      <w:marTop w:val="0"/>
      <w:marBottom w:val="0"/>
      <w:divBdr>
        <w:top w:val="none" w:sz="0" w:space="0" w:color="auto"/>
        <w:left w:val="none" w:sz="0" w:space="0" w:color="auto"/>
        <w:bottom w:val="none" w:sz="0" w:space="0" w:color="auto"/>
        <w:right w:val="none" w:sz="0" w:space="0" w:color="auto"/>
      </w:divBdr>
    </w:div>
    <w:div w:id="823744982">
      <w:bodyDiv w:val="1"/>
      <w:marLeft w:val="0"/>
      <w:marRight w:val="0"/>
      <w:marTop w:val="0"/>
      <w:marBottom w:val="0"/>
      <w:divBdr>
        <w:top w:val="none" w:sz="0" w:space="0" w:color="auto"/>
        <w:left w:val="none" w:sz="0" w:space="0" w:color="auto"/>
        <w:bottom w:val="none" w:sz="0" w:space="0" w:color="auto"/>
        <w:right w:val="none" w:sz="0" w:space="0" w:color="auto"/>
      </w:divBdr>
    </w:div>
    <w:div w:id="834028791">
      <w:bodyDiv w:val="1"/>
      <w:marLeft w:val="0"/>
      <w:marRight w:val="0"/>
      <w:marTop w:val="0"/>
      <w:marBottom w:val="0"/>
      <w:divBdr>
        <w:top w:val="none" w:sz="0" w:space="0" w:color="auto"/>
        <w:left w:val="none" w:sz="0" w:space="0" w:color="auto"/>
        <w:bottom w:val="none" w:sz="0" w:space="0" w:color="auto"/>
        <w:right w:val="none" w:sz="0" w:space="0" w:color="auto"/>
      </w:divBdr>
    </w:div>
    <w:div w:id="900866601">
      <w:bodyDiv w:val="1"/>
      <w:marLeft w:val="0"/>
      <w:marRight w:val="0"/>
      <w:marTop w:val="0"/>
      <w:marBottom w:val="0"/>
      <w:divBdr>
        <w:top w:val="none" w:sz="0" w:space="0" w:color="auto"/>
        <w:left w:val="none" w:sz="0" w:space="0" w:color="auto"/>
        <w:bottom w:val="none" w:sz="0" w:space="0" w:color="auto"/>
        <w:right w:val="none" w:sz="0" w:space="0" w:color="auto"/>
      </w:divBdr>
    </w:div>
    <w:div w:id="910430976">
      <w:bodyDiv w:val="1"/>
      <w:marLeft w:val="0"/>
      <w:marRight w:val="0"/>
      <w:marTop w:val="0"/>
      <w:marBottom w:val="0"/>
      <w:divBdr>
        <w:top w:val="none" w:sz="0" w:space="0" w:color="auto"/>
        <w:left w:val="none" w:sz="0" w:space="0" w:color="auto"/>
        <w:bottom w:val="none" w:sz="0" w:space="0" w:color="auto"/>
        <w:right w:val="none" w:sz="0" w:space="0" w:color="auto"/>
      </w:divBdr>
    </w:div>
    <w:div w:id="954948419">
      <w:bodyDiv w:val="1"/>
      <w:marLeft w:val="0"/>
      <w:marRight w:val="0"/>
      <w:marTop w:val="0"/>
      <w:marBottom w:val="0"/>
      <w:divBdr>
        <w:top w:val="none" w:sz="0" w:space="0" w:color="auto"/>
        <w:left w:val="none" w:sz="0" w:space="0" w:color="auto"/>
        <w:bottom w:val="none" w:sz="0" w:space="0" w:color="auto"/>
        <w:right w:val="none" w:sz="0" w:space="0" w:color="auto"/>
      </w:divBdr>
    </w:div>
    <w:div w:id="967978313">
      <w:bodyDiv w:val="1"/>
      <w:marLeft w:val="0"/>
      <w:marRight w:val="0"/>
      <w:marTop w:val="0"/>
      <w:marBottom w:val="0"/>
      <w:divBdr>
        <w:top w:val="none" w:sz="0" w:space="0" w:color="auto"/>
        <w:left w:val="none" w:sz="0" w:space="0" w:color="auto"/>
        <w:bottom w:val="none" w:sz="0" w:space="0" w:color="auto"/>
        <w:right w:val="none" w:sz="0" w:space="0" w:color="auto"/>
      </w:divBdr>
    </w:div>
    <w:div w:id="995185916">
      <w:bodyDiv w:val="1"/>
      <w:marLeft w:val="0"/>
      <w:marRight w:val="0"/>
      <w:marTop w:val="0"/>
      <w:marBottom w:val="0"/>
      <w:divBdr>
        <w:top w:val="none" w:sz="0" w:space="0" w:color="auto"/>
        <w:left w:val="none" w:sz="0" w:space="0" w:color="auto"/>
        <w:bottom w:val="none" w:sz="0" w:space="0" w:color="auto"/>
        <w:right w:val="none" w:sz="0" w:space="0" w:color="auto"/>
      </w:divBdr>
    </w:div>
    <w:div w:id="1148353786">
      <w:bodyDiv w:val="1"/>
      <w:marLeft w:val="0"/>
      <w:marRight w:val="0"/>
      <w:marTop w:val="0"/>
      <w:marBottom w:val="0"/>
      <w:divBdr>
        <w:top w:val="none" w:sz="0" w:space="0" w:color="auto"/>
        <w:left w:val="none" w:sz="0" w:space="0" w:color="auto"/>
        <w:bottom w:val="none" w:sz="0" w:space="0" w:color="auto"/>
        <w:right w:val="none" w:sz="0" w:space="0" w:color="auto"/>
      </w:divBdr>
    </w:div>
    <w:div w:id="1183665112">
      <w:bodyDiv w:val="1"/>
      <w:marLeft w:val="0"/>
      <w:marRight w:val="0"/>
      <w:marTop w:val="0"/>
      <w:marBottom w:val="0"/>
      <w:divBdr>
        <w:top w:val="none" w:sz="0" w:space="0" w:color="auto"/>
        <w:left w:val="none" w:sz="0" w:space="0" w:color="auto"/>
        <w:bottom w:val="none" w:sz="0" w:space="0" w:color="auto"/>
        <w:right w:val="none" w:sz="0" w:space="0" w:color="auto"/>
      </w:divBdr>
    </w:div>
    <w:div w:id="1188834113">
      <w:bodyDiv w:val="1"/>
      <w:marLeft w:val="0"/>
      <w:marRight w:val="0"/>
      <w:marTop w:val="0"/>
      <w:marBottom w:val="0"/>
      <w:divBdr>
        <w:top w:val="none" w:sz="0" w:space="0" w:color="auto"/>
        <w:left w:val="none" w:sz="0" w:space="0" w:color="auto"/>
        <w:bottom w:val="none" w:sz="0" w:space="0" w:color="auto"/>
        <w:right w:val="none" w:sz="0" w:space="0" w:color="auto"/>
      </w:divBdr>
    </w:div>
    <w:div w:id="1325939321">
      <w:bodyDiv w:val="1"/>
      <w:marLeft w:val="0"/>
      <w:marRight w:val="0"/>
      <w:marTop w:val="0"/>
      <w:marBottom w:val="0"/>
      <w:divBdr>
        <w:top w:val="none" w:sz="0" w:space="0" w:color="auto"/>
        <w:left w:val="none" w:sz="0" w:space="0" w:color="auto"/>
        <w:bottom w:val="none" w:sz="0" w:space="0" w:color="auto"/>
        <w:right w:val="none" w:sz="0" w:space="0" w:color="auto"/>
      </w:divBdr>
    </w:div>
    <w:div w:id="133040781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59508626">
      <w:bodyDiv w:val="1"/>
      <w:marLeft w:val="0"/>
      <w:marRight w:val="0"/>
      <w:marTop w:val="0"/>
      <w:marBottom w:val="0"/>
      <w:divBdr>
        <w:top w:val="none" w:sz="0" w:space="0" w:color="auto"/>
        <w:left w:val="none" w:sz="0" w:space="0" w:color="auto"/>
        <w:bottom w:val="none" w:sz="0" w:space="0" w:color="auto"/>
        <w:right w:val="none" w:sz="0" w:space="0" w:color="auto"/>
      </w:divBdr>
    </w:div>
    <w:div w:id="1600218477">
      <w:bodyDiv w:val="1"/>
      <w:marLeft w:val="0"/>
      <w:marRight w:val="0"/>
      <w:marTop w:val="0"/>
      <w:marBottom w:val="0"/>
      <w:divBdr>
        <w:top w:val="none" w:sz="0" w:space="0" w:color="auto"/>
        <w:left w:val="none" w:sz="0" w:space="0" w:color="auto"/>
        <w:bottom w:val="none" w:sz="0" w:space="0" w:color="auto"/>
        <w:right w:val="none" w:sz="0" w:space="0" w:color="auto"/>
      </w:divBdr>
      <w:divsChild>
        <w:div w:id="371736615">
          <w:marLeft w:val="0"/>
          <w:marRight w:val="0"/>
          <w:marTop w:val="0"/>
          <w:marBottom w:val="0"/>
          <w:divBdr>
            <w:top w:val="none" w:sz="0" w:space="0" w:color="auto"/>
            <w:left w:val="none" w:sz="0" w:space="0" w:color="auto"/>
            <w:bottom w:val="none" w:sz="0" w:space="0" w:color="auto"/>
            <w:right w:val="none" w:sz="0" w:space="0" w:color="auto"/>
          </w:divBdr>
        </w:div>
        <w:div w:id="928468793">
          <w:marLeft w:val="0"/>
          <w:marRight w:val="0"/>
          <w:marTop w:val="0"/>
          <w:marBottom w:val="0"/>
          <w:divBdr>
            <w:top w:val="none" w:sz="0" w:space="0" w:color="auto"/>
            <w:left w:val="none" w:sz="0" w:space="0" w:color="auto"/>
            <w:bottom w:val="none" w:sz="0" w:space="0" w:color="auto"/>
            <w:right w:val="none" w:sz="0" w:space="0" w:color="auto"/>
          </w:divBdr>
        </w:div>
      </w:divsChild>
    </w:div>
    <w:div w:id="1600723912">
      <w:bodyDiv w:val="1"/>
      <w:marLeft w:val="0"/>
      <w:marRight w:val="0"/>
      <w:marTop w:val="0"/>
      <w:marBottom w:val="0"/>
      <w:divBdr>
        <w:top w:val="none" w:sz="0" w:space="0" w:color="auto"/>
        <w:left w:val="none" w:sz="0" w:space="0" w:color="auto"/>
        <w:bottom w:val="none" w:sz="0" w:space="0" w:color="auto"/>
        <w:right w:val="none" w:sz="0" w:space="0" w:color="auto"/>
      </w:divBdr>
    </w:div>
    <w:div w:id="1639914060">
      <w:bodyDiv w:val="1"/>
      <w:marLeft w:val="0"/>
      <w:marRight w:val="0"/>
      <w:marTop w:val="0"/>
      <w:marBottom w:val="0"/>
      <w:divBdr>
        <w:top w:val="none" w:sz="0" w:space="0" w:color="auto"/>
        <w:left w:val="none" w:sz="0" w:space="0" w:color="auto"/>
        <w:bottom w:val="none" w:sz="0" w:space="0" w:color="auto"/>
        <w:right w:val="none" w:sz="0" w:space="0" w:color="auto"/>
      </w:divBdr>
    </w:div>
    <w:div w:id="1688629588">
      <w:bodyDiv w:val="1"/>
      <w:marLeft w:val="0"/>
      <w:marRight w:val="0"/>
      <w:marTop w:val="0"/>
      <w:marBottom w:val="0"/>
      <w:divBdr>
        <w:top w:val="none" w:sz="0" w:space="0" w:color="auto"/>
        <w:left w:val="none" w:sz="0" w:space="0" w:color="auto"/>
        <w:bottom w:val="none" w:sz="0" w:space="0" w:color="auto"/>
        <w:right w:val="none" w:sz="0" w:space="0" w:color="auto"/>
      </w:divBdr>
    </w:div>
    <w:div w:id="1700398703">
      <w:bodyDiv w:val="1"/>
      <w:marLeft w:val="0"/>
      <w:marRight w:val="0"/>
      <w:marTop w:val="0"/>
      <w:marBottom w:val="0"/>
      <w:divBdr>
        <w:top w:val="none" w:sz="0" w:space="0" w:color="auto"/>
        <w:left w:val="none" w:sz="0" w:space="0" w:color="auto"/>
        <w:bottom w:val="none" w:sz="0" w:space="0" w:color="auto"/>
        <w:right w:val="none" w:sz="0" w:space="0" w:color="auto"/>
      </w:divBdr>
    </w:div>
    <w:div w:id="1704095771">
      <w:bodyDiv w:val="1"/>
      <w:marLeft w:val="0"/>
      <w:marRight w:val="0"/>
      <w:marTop w:val="0"/>
      <w:marBottom w:val="0"/>
      <w:divBdr>
        <w:top w:val="none" w:sz="0" w:space="0" w:color="auto"/>
        <w:left w:val="none" w:sz="0" w:space="0" w:color="auto"/>
        <w:bottom w:val="none" w:sz="0" w:space="0" w:color="auto"/>
        <w:right w:val="none" w:sz="0" w:space="0" w:color="auto"/>
      </w:divBdr>
    </w:div>
    <w:div w:id="1717197973">
      <w:bodyDiv w:val="1"/>
      <w:marLeft w:val="0"/>
      <w:marRight w:val="0"/>
      <w:marTop w:val="0"/>
      <w:marBottom w:val="0"/>
      <w:divBdr>
        <w:top w:val="none" w:sz="0" w:space="0" w:color="auto"/>
        <w:left w:val="none" w:sz="0" w:space="0" w:color="auto"/>
        <w:bottom w:val="none" w:sz="0" w:space="0" w:color="auto"/>
        <w:right w:val="none" w:sz="0" w:space="0" w:color="auto"/>
      </w:divBdr>
    </w:div>
    <w:div w:id="1885480062">
      <w:bodyDiv w:val="1"/>
      <w:marLeft w:val="0"/>
      <w:marRight w:val="0"/>
      <w:marTop w:val="0"/>
      <w:marBottom w:val="0"/>
      <w:divBdr>
        <w:top w:val="none" w:sz="0" w:space="0" w:color="auto"/>
        <w:left w:val="none" w:sz="0" w:space="0" w:color="auto"/>
        <w:bottom w:val="none" w:sz="0" w:space="0" w:color="auto"/>
        <w:right w:val="none" w:sz="0" w:space="0" w:color="auto"/>
      </w:divBdr>
    </w:div>
    <w:div w:id="1923634664">
      <w:bodyDiv w:val="1"/>
      <w:marLeft w:val="0"/>
      <w:marRight w:val="0"/>
      <w:marTop w:val="0"/>
      <w:marBottom w:val="0"/>
      <w:divBdr>
        <w:top w:val="none" w:sz="0" w:space="0" w:color="auto"/>
        <w:left w:val="none" w:sz="0" w:space="0" w:color="auto"/>
        <w:bottom w:val="none" w:sz="0" w:space="0" w:color="auto"/>
        <w:right w:val="none" w:sz="0" w:space="0" w:color="auto"/>
      </w:divBdr>
    </w:div>
    <w:div w:id="1985305006">
      <w:bodyDiv w:val="1"/>
      <w:marLeft w:val="0"/>
      <w:marRight w:val="0"/>
      <w:marTop w:val="0"/>
      <w:marBottom w:val="0"/>
      <w:divBdr>
        <w:top w:val="none" w:sz="0" w:space="0" w:color="auto"/>
        <w:left w:val="none" w:sz="0" w:space="0" w:color="auto"/>
        <w:bottom w:val="none" w:sz="0" w:space="0" w:color="auto"/>
        <w:right w:val="none" w:sz="0" w:space="0" w:color="auto"/>
      </w:divBdr>
    </w:div>
    <w:div w:id="2055886578">
      <w:bodyDiv w:val="1"/>
      <w:marLeft w:val="0"/>
      <w:marRight w:val="0"/>
      <w:marTop w:val="0"/>
      <w:marBottom w:val="0"/>
      <w:divBdr>
        <w:top w:val="none" w:sz="0" w:space="0" w:color="auto"/>
        <w:left w:val="none" w:sz="0" w:space="0" w:color="auto"/>
        <w:bottom w:val="none" w:sz="0" w:space="0" w:color="auto"/>
        <w:right w:val="none" w:sz="0" w:space="0" w:color="auto"/>
      </w:divBdr>
    </w:div>
    <w:div w:id="20725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99A4-0DC8-864C-A1C9-52291828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38</Pages>
  <Words>12146</Words>
  <Characters>55877</Characters>
  <Application>Microsoft Macintosh Word</Application>
  <DocSecurity>0</DocSecurity>
  <Lines>963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Schwartzberg</dc:creator>
  <cp:lastModifiedBy>Steven Schwartzberg</cp:lastModifiedBy>
  <cp:revision>158</cp:revision>
  <cp:lastPrinted>2016-03-17T15:35:00Z</cp:lastPrinted>
  <dcterms:created xsi:type="dcterms:W3CDTF">2017-07-24T01:26:00Z</dcterms:created>
  <dcterms:modified xsi:type="dcterms:W3CDTF">2017-09-25T20:11:00Z</dcterms:modified>
</cp:coreProperties>
</file>